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3" w:tblpY="-180"/>
        <w:tblW w:w="0" w:type="auto"/>
        <w:tblLayout w:type="fixed"/>
        <w:tblCellMar>
          <w:left w:w="71" w:type="dxa"/>
          <w:right w:w="71" w:type="dxa"/>
        </w:tblCellMar>
        <w:tblLook w:val="04A0" w:firstRow="1" w:lastRow="0" w:firstColumn="1" w:lastColumn="0" w:noHBand="0" w:noVBand="1"/>
      </w:tblPr>
      <w:tblGrid>
        <w:gridCol w:w="4090"/>
        <w:gridCol w:w="1922"/>
        <w:gridCol w:w="4242"/>
      </w:tblGrid>
      <w:tr w:rsidR="005670E6" w:rsidTr="006A75C0">
        <w:trPr>
          <w:trHeight w:val="1862"/>
        </w:trPr>
        <w:tc>
          <w:tcPr>
            <w:tcW w:w="4090" w:type="dxa"/>
          </w:tcPr>
          <w:p w:rsidR="005670E6" w:rsidRDefault="005670E6" w:rsidP="006A75C0">
            <w:pPr>
              <w:pStyle w:val="6"/>
              <w:rPr>
                <w:rFonts w:eastAsia="Times New Roman"/>
                <w:sz w:val="28"/>
                <w:szCs w:val="28"/>
                <w:lang w:eastAsia="ru-RU"/>
              </w:rPr>
            </w:pPr>
            <w:r>
              <w:rPr>
                <w:sz w:val="28"/>
                <w:szCs w:val="28"/>
              </w:rPr>
              <w:t xml:space="preserve">          </w:t>
            </w:r>
            <w:proofErr w:type="spellStart"/>
            <w:r>
              <w:rPr>
                <w:sz w:val="28"/>
                <w:szCs w:val="28"/>
              </w:rPr>
              <w:t>Хальмг</w:t>
            </w:r>
            <w:proofErr w:type="spellEnd"/>
            <w:r>
              <w:rPr>
                <w:sz w:val="28"/>
                <w:szCs w:val="28"/>
              </w:rPr>
              <w:t xml:space="preserve"> </w:t>
            </w:r>
            <w:proofErr w:type="spellStart"/>
            <w:r>
              <w:rPr>
                <w:sz w:val="28"/>
                <w:szCs w:val="28"/>
              </w:rPr>
              <w:t>Тан</w:t>
            </w:r>
            <w:proofErr w:type="gramStart"/>
            <w:r>
              <w:rPr>
                <w:sz w:val="28"/>
                <w:szCs w:val="28"/>
              </w:rPr>
              <w:t>h</w:t>
            </w:r>
            <w:proofErr w:type="gramEnd"/>
            <w:r>
              <w:rPr>
                <w:sz w:val="28"/>
                <w:szCs w:val="28"/>
              </w:rPr>
              <w:t>чин</w:t>
            </w:r>
            <w:proofErr w:type="spellEnd"/>
          </w:p>
          <w:p w:rsidR="005670E6" w:rsidRDefault="005670E6" w:rsidP="006A75C0">
            <w:pPr>
              <w:pStyle w:val="a3"/>
              <w:rPr>
                <w:b/>
                <w:szCs w:val="28"/>
              </w:rPr>
            </w:pPr>
            <w:proofErr w:type="spellStart"/>
            <w:r>
              <w:rPr>
                <w:b/>
                <w:szCs w:val="28"/>
              </w:rPr>
              <w:t>Городовиковск</w:t>
            </w:r>
            <w:proofErr w:type="spellEnd"/>
            <w:r>
              <w:rPr>
                <w:b/>
                <w:szCs w:val="28"/>
              </w:rPr>
              <w:t xml:space="preserve">     </w:t>
            </w:r>
            <w:proofErr w:type="spellStart"/>
            <w:r>
              <w:rPr>
                <w:b/>
                <w:szCs w:val="28"/>
              </w:rPr>
              <w:t>балhсна</w:t>
            </w:r>
            <w:proofErr w:type="spellEnd"/>
            <w:r>
              <w:rPr>
                <w:b/>
                <w:szCs w:val="28"/>
              </w:rPr>
              <w:t xml:space="preserve"> </w:t>
            </w:r>
            <w:proofErr w:type="spellStart"/>
            <w:r>
              <w:rPr>
                <w:b/>
                <w:szCs w:val="28"/>
              </w:rPr>
              <w:t>муниципальн</w:t>
            </w:r>
            <w:proofErr w:type="spellEnd"/>
            <w:r>
              <w:rPr>
                <w:b/>
                <w:szCs w:val="28"/>
              </w:rPr>
              <w:t xml:space="preserve"> </w:t>
            </w:r>
            <w:proofErr w:type="spellStart"/>
            <w:r>
              <w:rPr>
                <w:b/>
                <w:szCs w:val="28"/>
              </w:rPr>
              <w:t>эрд</w:t>
            </w:r>
            <w:proofErr w:type="gramStart"/>
            <w:r>
              <w:rPr>
                <w:b/>
                <w:szCs w:val="28"/>
              </w:rPr>
              <w:t>м</w:t>
            </w:r>
            <w:proofErr w:type="spellEnd"/>
            <w:r>
              <w:rPr>
                <w:b/>
                <w:szCs w:val="28"/>
              </w:rPr>
              <w:t>-</w:t>
            </w:r>
            <w:proofErr w:type="gramEnd"/>
            <w:r>
              <w:rPr>
                <w:b/>
                <w:szCs w:val="28"/>
              </w:rPr>
              <w:t xml:space="preserve">                          </w:t>
            </w:r>
            <w:proofErr w:type="spellStart"/>
            <w:r>
              <w:rPr>
                <w:b/>
                <w:szCs w:val="28"/>
              </w:rPr>
              <w:t>сурhулин</w:t>
            </w:r>
            <w:proofErr w:type="spellEnd"/>
            <w:r>
              <w:rPr>
                <w:b/>
                <w:szCs w:val="28"/>
              </w:rPr>
              <w:t xml:space="preserve"> </w:t>
            </w:r>
            <w:proofErr w:type="spellStart"/>
            <w:r>
              <w:rPr>
                <w:b/>
                <w:szCs w:val="28"/>
              </w:rPr>
              <w:t>депутатнрин</w:t>
            </w:r>
            <w:proofErr w:type="spellEnd"/>
          </w:p>
          <w:p w:rsidR="005670E6" w:rsidRDefault="005670E6" w:rsidP="006A75C0">
            <w:pPr>
              <w:pStyle w:val="a3"/>
              <w:rPr>
                <w:b/>
                <w:szCs w:val="28"/>
              </w:rPr>
            </w:pPr>
            <w:proofErr w:type="spellStart"/>
            <w:r>
              <w:rPr>
                <w:b/>
                <w:szCs w:val="28"/>
              </w:rPr>
              <w:t>хургин</w:t>
            </w:r>
            <w:proofErr w:type="spellEnd"/>
            <w:r>
              <w:rPr>
                <w:b/>
                <w:szCs w:val="28"/>
              </w:rPr>
              <w:t xml:space="preserve">     </w:t>
            </w:r>
            <w:proofErr w:type="spellStart"/>
            <w:r>
              <w:rPr>
                <w:b/>
                <w:szCs w:val="28"/>
              </w:rPr>
              <w:t>шиидвр</w:t>
            </w:r>
            <w:proofErr w:type="spellEnd"/>
          </w:p>
          <w:p w:rsidR="005670E6" w:rsidRDefault="005670E6" w:rsidP="006A75C0">
            <w:pPr>
              <w:pStyle w:val="a3"/>
              <w:rPr>
                <w:b/>
                <w:szCs w:val="28"/>
              </w:rPr>
            </w:pPr>
            <w:r>
              <w:rPr>
                <w:b/>
                <w:szCs w:val="28"/>
              </w:rPr>
              <w:t xml:space="preserve">      </w:t>
            </w:r>
            <w:r>
              <w:rPr>
                <w:b/>
                <w:szCs w:val="28"/>
                <w:lang w:val="en-US"/>
              </w:rPr>
              <w:t xml:space="preserve">V </w:t>
            </w:r>
            <w:proofErr w:type="spellStart"/>
            <w:r>
              <w:rPr>
                <w:b/>
                <w:szCs w:val="28"/>
              </w:rPr>
              <w:t>цуглран</w:t>
            </w:r>
            <w:proofErr w:type="spellEnd"/>
          </w:p>
          <w:p w:rsidR="005670E6" w:rsidRDefault="005670E6" w:rsidP="006A75C0">
            <w:pPr>
              <w:pStyle w:val="a3"/>
              <w:rPr>
                <w:szCs w:val="28"/>
              </w:rPr>
            </w:pPr>
          </w:p>
        </w:tc>
        <w:tc>
          <w:tcPr>
            <w:tcW w:w="1922" w:type="dxa"/>
            <w:hideMark/>
          </w:tcPr>
          <w:p w:rsidR="005670E6" w:rsidRDefault="005F19F7" w:rsidP="006A75C0">
            <w:pPr>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1pt;width:73.55pt;height:86.1pt;z-index:251659264;mso-position-horizontal-relative:text;mso-position-vertical-relative:text" fillcolor="window">
                  <v:imagedata r:id="rId6" o:title=""/>
                  <w10:wrap anchorx="page"/>
                </v:shape>
                <o:OLEObject Type="Embed" ProgID="Word.Document.8" ShapeID="_x0000_s1026" DrawAspect="Content" ObjectID="_1676098951" r:id="rId7"/>
              </w:pict>
            </w:r>
            <w:r w:rsidR="005670E6">
              <w:rPr>
                <w:b/>
                <w:sz w:val="28"/>
                <w:szCs w:val="28"/>
              </w:rPr>
              <w:t xml:space="preserve"> </w:t>
            </w:r>
            <w:proofErr w:type="spellStart"/>
            <w:r w:rsidR="005670E6">
              <w:rPr>
                <w:sz w:val="28"/>
                <w:szCs w:val="28"/>
              </w:rPr>
              <w:t>довиковско</w:t>
            </w:r>
            <w:proofErr w:type="spellEnd"/>
          </w:p>
        </w:tc>
        <w:tc>
          <w:tcPr>
            <w:tcW w:w="4242" w:type="dxa"/>
            <w:hideMark/>
          </w:tcPr>
          <w:p w:rsidR="005670E6" w:rsidRDefault="005670E6" w:rsidP="006A75C0">
            <w:pPr>
              <w:tabs>
                <w:tab w:val="left" w:pos="480"/>
                <w:tab w:val="center" w:pos="2058"/>
              </w:tabs>
              <w:rPr>
                <w:b/>
                <w:sz w:val="28"/>
                <w:szCs w:val="28"/>
              </w:rPr>
            </w:pPr>
            <w:r>
              <w:rPr>
                <w:b/>
                <w:sz w:val="28"/>
                <w:szCs w:val="28"/>
              </w:rPr>
              <w:tab/>
            </w:r>
            <w:r>
              <w:rPr>
                <w:b/>
                <w:sz w:val="28"/>
                <w:szCs w:val="28"/>
              </w:rPr>
              <w:tab/>
            </w:r>
          </w:p>
          <w:p w:rsidR="005670E6" w:rsidRDefault="005670E6" w:rsidP="006A75C0">
            <w:pPr>
              <w:tabs>
                <w:tab w:val="left" w:pos="480"/>
                <w:tab w:val="center" w:pos="2058"/>
              </w:tabs>
              <w:rPr>
                <w:b/>
                <w:sz w:val="28"/>
                <w:szCs w:val="28"/>
              </w:rPr>
            </w:pPr>
            <w:r>
              <w:rPr>
                <w:b/>
                <w:sz w:val="28"/>
                <w:szCs w:val="28"/>
              </w:rPr>
              <w:t xml:space="preserve">                  РЕШЕНИЕ</w:t>
            </w:r>
          </w:p>
          <w:p w:rsidR="005670E6" w:rsidRDefault="005670E6" w:rsidP="006A75C0">
            <w:pPr>
              <w:jc w:val="center"/>
              <w:rPr>
                <w:b/>
                <w:sz w:val="28"/>
                <w:szCs w:val="28"/>
              </w:rPr>
            </w:pPr>
            <w:r>
              <w:rPr>
                <w:b/>
                <w:sz w:val="28"/>
                <w:szCs w:val="28"/>
              </w:rPr>
              <w:t>Собрания депутатов</w:t>
            </w:r>
          </w:p>
          <w:p w:rsidR="005670E6" w:rsidRDefault="005670E6" w:rsidP="006A75C0">
            <w:pPr>
              <w:jc w:val="center"/>
              <w:rPr>
                <w:b/>
                <w:sz w:val="28"/>
                <w:szCs w:val="28"/>
              </w:rPr>
            </w:pPr>
            <w:r>
              <w:rPr>
                <w:b/>
                <w:sz w:val="28"/>
                <w:szCs w:val="28"/>
              </w:rPr>
              <w:t xml:space="preserve">Городовиковского городского муниципального образования </w:t>
            </w:r>
          </w:p>
          <w:p w:rsidR="005670E6" w:rsidRDefault="005670E6" w:rsidP="006A75C0">
            <w:pPr>
              <w:jc w:val="center"/>
              <w:rPr>
                <w:b/>
                <w:sz w:val="28"/>
                <w:szCs w:val="28"/>
              </w:rPr>
            </w:pPr>
            <w:r>
              <w:rPr>
                <w:b/>
                <w:sz w:val="28"/>
                <w:szCs w:val="28"/>
              </w:rPr>
              <w:t>Республики Калмыкия</w:t>
            </w:r>
          </w:p>
          <w:p w:rsidR="005670E6" w:rsidRDefault="00BC7851" w:rsidP="006A75C0">
            <w:pPr>
              <w:jc w:val="center"/>
              <w:rPr>
                <w:b/>
                <w:sz w:val="28"/>
                <w:szCs w:val="28"/>
              </w:rPr>
            </w:pPr>
            <w:r>
              <w:rPr>
                <w:b/>
                <w:sz w:val="28"/>
                <w:szCs w:val="28"/>
              </w:rPr>
              <w:t>Пя</w:t>
            </w:r>
            <w:r w:rsidR="005670E6">
              <w:rPr>
                <w:b/>
                <w:sz w:val="28"/>
                <w:szCs w:val="28"/>
              </w:rPr>
              <w:t>того созыва</w:t>
            </w:r>
          </w:p>
        </w:tc>
      </w:tr>
    </w:tbl>
    <w:p w:rsidR="005670E6" w:rsidRDefault="005670E6" w:rsidP="005670E6">
      <w:pPr>
        <w:pStyle w:val="3"/>
        <w:pBdr>
          <w:bottom w:val="single" w:sz="12" w:space="1" w:color="auto"/>
        </w:pBdr>
        <w:jc w:val="left"/>
        <w:rPr>
          <w:sz w:val="22"/>
          <w:szCs w:val="22"/>
        </w:rPr>
      </w:pPr>
      <w:r>
        <w:rPr>
          <w:sz w:val="24"/>
        </w:rPr>
        <w:t xml:space="preserve">359050 </w:t>
      </w:r>
      <w:r>
        <w:rPr>
          <w:sz w:val="22"/>
          <w:szCs w:val="22"/>
        </w:rPr>
        <w:t xml:space="preserve">Республика Калмыкия, г. </w:t>
      </w:r>
      <w:proofErr w:type="spellStart"/>
      <w:r>
        <w:rPr>
          <w:sz w:val="22"/>
          <w:szCs w:val="22"/>
        </w:rPr>
        <w:t>Городовиковск</w:t>
      </w:r>
      <w:proofErr w:type="spellEnd"/>
      <w:r>
        <w:rPr>
          <w:sz w:val="22"/>
          <w:szCs w:val="22"/>
        </w:rPr>
        <w:t>, код 84731 телефон 91-7-67, 91-8-67</w:t>
      </w:r>
    </w:p>
    <w:p w:rsidR="005670E6" w:rsidRPr="005F19F7" w:rsidRDefault="00BC7851" w:rsidP="005670E6">
      <w:r>
        <w:rPr>
          <w:sz w:val="28"/>
          <w:szCs w:val="28"/>
        </w:rPr>
        <w:t xml:space="preserve">   </w:t>
      </w:r>
      <w:r w:rsidRPr="005F19F7">
        <w:t>«</w:t>
      </w:r>
      <w:r w:rsidR="00840C36" w:rsidRPr="005F19F7">
        <w:t>26» февраля  2021</w:t>
      </w:r>
      <w:r w:rsidRPr="005F19F7">
        <w:t>г</w:t>
      </w:r>
      <w:r w:rsidR="00840C36" w:rsidRPr="005F19F7">
        <w:t xml:space="preserve">.                     </w:t>
      </w:r>
      <w:r w:rsidR="005F19F7">
        <w:t xml:space="preserve">         </w:t>
      </w:r>
      <w:r w:rsidR="00840C36" w:rsidRPr="005F19F7">
        <w:t xml:space="preserve">    </w:t>
      </w:r>
      <w:r w:rsidRPr="005F19F7">
        <w:t xml:space="preserve"> </w:t>
      </w:r>
      <w:r w:rsidRPr="005F19F7">
        <w:rPr>
          <w:b/>
        </w:rPr>
        <w:t>№</w:t>
      </w:r>
      <w:r w:rsidR="005F19F7" w:rsidRPr="005F19F7">
        <w:rPr>
          <w:b/>
        </w:rPr>
        <w:t xml:space="preserve"> 13</w:t>
      </w:r>
      <w:r w:rsidR="005670E6" w:rsidRPr="005F19F7">
        <w:rPr>
          <w:b/>
        </w:rPr>
        <w:t xml:space="preserve">              </w:t>
      </w:r>
      <w:r w:rsidR="005F19F7" w:rsidRPr="005F19F7">
        <w:rPr>
          <w:b/>
        </w:rPr>
        <w:t xml:space="preserve">                </w:t>
      </w:r>
      <w:r w:rsidR="005670E6" w:rsidRPr="005F19F7">
        <w:t xml:space="preserve">г. </w:t>
      </w:r>
      <w:proofErr w:type="spellStart"/>
      <w:r w:rsidR="005670E6" w:rsidRPr="005F19F7">
        <w:t>Городовиковск</w:t>
      </w:r>
      <w:proofErr w:type="spellEnd"/>
    </w:p>
    <w:p w:rsidR="005670E6" w:rsidRPr="005F19F7" w:rsidRDefault="005670E6" w:rsidP="005670E6"/>
    <w:p w:rsidR="005670E6" w:rsidRPr="005F19F7" w:rsidRDefault="005670E6" w:rsidP="005670E6"/>
    <w:p w:rsidR="005670E6" w:rsidRDefault="005670E6" w:rsidP="005670E6">
      <w:pPr>
        <w:rPr>
          <w:sz w:val="28"/>
          <w:szCs w:val="28"/>
        </w:rPr>
      </w:pPr>
      <w:r>
        <w:rPr>
          <w:sz w:val="28"/>
          <w:szCs w:val="28"/>
        </w:rPr>
        <w:t xml:space="preserve">                        </w:t>
      </w:r>
      <w:r w:rsidR="00BC7851">
        <w:rPr>
          <w:sz w:val="28"/>
          <w:szCs w:val="28"/>
        </w:rPr>
        <w:t xml:space="preserve">                         </w:t>
      </w:r>
    </w:p>
    <w:p w:rsidR="005670E6" w:rsidRPr="00974E2F" w:rsidRDefault="005670E6" w:rsidP="005670E6">
      <w:pPr>
        <w:rPr>
          <w:b/>
          <w:sz w:val="28"/>
          <w:szCs w:val="28"/>
        </w:rPr>
      </w:pPr>
      <w:r>
        <w:rPr>
          <w:sz w:val="28"/>
          <w:szCs w:val="28"/>
        </w:rPr>
        <w:t xml:space="preserve">                                                             </w:t>
      </w:r>
      <w:r w:rsidR="00974E2F">
        <w:rPr>
          <w:b/>
          <w:sz w:val="28"/>
          <w:szCs w:val="28"/>
        </w:rPr>
        <w:t>О</w:t>
      </w:r>
      <w:r w:rsidR="007B570B">
        <w:rPr>
          <w:b/>
          <w:sz w:val="28"/>
          <w:szCs w:val="28"/>
        </w:rPr>
        <w:t>б утверждении  Положения</w:t>
      </w:r>
      <w:r w:rsidR="00974E2F">
        <w:rPr>
          <w:b/>
          <w:sz w:val="28"/>
          <w:szCs w:val="28"/>
        </w:rPr>
        <w:t xml:space="preserve"> </w:t>
      </w:r>
      <w:r w:rsidRPr="00974E2F">
        <w:rPr>
          <w:b/>
          <w:sz w:val="28"/>
          <w:szCs w:val="28"/>
        </w:rPr>
        <w:t xml:space="preserve"> о  </w:t>
      </w:r>
    </w:p>
    <w:p w:rsidR="005670E6" w:rsidRPr="00974E2F" w:rsidRDefault="005670E6" w:rsidP="005670E6">
      <w:pPr>
        <w:rPr>
          <w:b/>
          <w:sz w:val="28"/>
          <w:szCs w:val="28"/>
        </w:rPr>
      </w:pPr>
      <w:r w:rsidRPr="00974E2F">
        <w:rPr>
          <w:b/>
          <w:sz w:val="28"/>
          <w:szCs w:val="28"/>
        </w:rPr>
        <w:t xml:space="preserve">                                                             депутатской  этике</w:t>
      </w:r>
      <w:r w:rsidR="007B570B">
        <w:rPr>
          <w:b/>
          <w:sz w:val="28"/>
          <w:szCs w:val="28"/>
        </w:rPr>
        <w:t>.</w:t>
      </w:r>
    </w:p>
    <w:p w:rsidR="005670E6" w:rsidRDefault="005670E6" w:rsidP="005670E6">
      <w:pPr>
        <w:rPr>
          <w:sz w:val="28"/>
          <w:szCs w:val="28"/>
        </w:rPr>
      </w:pPr>
    </w:p>
    <w:p w:rsidR="005670E6" w:rsidRDefault="005670E6" w:rsidP="005670E6">
      <w:pPr>
        <w:rPr>
          <w:sz w:val="28"/>
          <w:szCs w:val="28"/>
        </w:rPr>
      </w:pPr>
    </w:p>
    <w:p w:rsidR="005670E6" w:rsidRDefault="005670E6" w:rsidP="005670E6">
      <w:pPr>
        <w:rPr>
          <w:sz w:val="28"/>
          <w:szCs w:val="28"/>
        </w:rPr>
      </w:pPr>
    </w:p>
    <w:p w:rsidR="00846DF4" w:rsidRDefault="005670E6" w:rsidP="005670E6">
      <w:pPr>
        <w:rPr>
          <w:sz w:val="28"/>
          <w:szCs w:val="28"/>
        </w:rPr>
      </w:pPr>
      <w:r>
        <w:rPr>
          <w:sz w:val="28"/>
          <w:szCs w:val="28"/>
        </w:rPr>
        <w:t xml:space="preserve">   В целях совершенствования основных направлений и форм деятельности, деловой этики депутатов Собрания депутатов Городовиковского городского муниципального образования</w:t>
      </w:r>
      <w:r w:rsidR="00846DF4">
        <w:rPr>
          <w:sz w:val="28"/>
          <w:szCs w:val="28"/>
        </w:rPr>
        <w:t xml:space="preserve"> </w:t>
      </w:r>
      <w:r>
        <w:rPr>
          <w:sz w:val="28"/>
          <w:szCs w:val="28"/>
        </w:rPr>
        <w:t xml:space="preserve"> Р</w:t>
      </w:r>
      <w:r w:rsidR="00846DF4">
        <w:rPr>
          <w:sz w:val="28"/>
          <w:szCs w:val="28"/>
        </w:rPr>
        <w:t>еспублики Калмыкия, Собрание</w:t>
      </w:r>
      <w:r>
        <w:rPr>
          <w:sz w:val="28"/>
          <w:szCs w:val="28"/>
        </w:rPr>
        <w:t xml:space="preserve"> депутатов </w:t>
      </w:r>
      <w:r w:rsidR="00846DF4">
        <w:rPr>
          <w:sz w:val="28"/>
          <w:szCs w:val="28"/>
        </w:rPr>
        <w:t>Городовиковского городского муниципального образования  Республики Калмыкия</w:t>
      </w:r>
      <w:r>
        <w:rPr>
          <w:sz w:val="28"/>
          <w:szCs w:val="28"/>
        </w:rPr>
        <w:t xml:space="preserve">, </w:t>
      </w:r>
    </w:p>
    <w:p w:rsidR="005670E6" w:rsidRDefault="00846DF4" w:rsidP="005670E6">
      <w:pPr>
        <w:rPr>
          <w:sz w:val="28"/>
          <w:szCs w:val="28"/>
        </w:rPr>
      </w:pPr>
      <w:r>
        <w:rPr>
          <w:sz w:val="28"/>
          <w:szCs w:val="28"/>
        </w:rPr>
        <w:t xml:space="preserve">                                            </w:t>
      </w:r>
      <w:r w:rsidR="005670E6" w:rsidRPr="00846DF4">
        <w:rPr>
          <w:b/>
          <w:sz w:val="28"/>
          <w:szCs w:val="28"/>
        </w:rPr>
        <w:t>РЕШИЛО:</w:t>
      </w:r>
    </w:p>
    <w:p w:rsidR="005670E6" w:rsidRDefault="005670E6" w:rsidP="005670E6">
      <w:pPr>
        <w:rPr>
          <w:sz w:val="28"/>
          <w:szCs w:val="28"/>
        </w:rPr>
      </w:pPr>
    </w:p>
    <w:p w:rsidR="005670E6" w:rsidRDefault="005670E6" w:rsidP="005670E6">
      <w:pPr>
        <w:rPr>
          <w:sz w:val="28"/>
          <w:szCs w:val="28"/>
        </w:rPr>
      </w:pPr>
      <w:r>
        <w:rPr>
          <w:sz w:val="28"/>
          <w:szCs w:val="28"/>
        </w:rPr>
        <w:t>1.Принять Положение о депутатской этике (Приложение № 1).</w:t>
      </w:r>
    </w:p>
    <w:p w:rsidR="00BC7851" w:rsidRDefault="00BC7851" w:rsidP="005670E6">
      <w:pPr>
        <w:rPr>
          <w:sz w:val="28"/>
          <w:szCs w:val="28"/>
        </w:rPr>
      </w:pPr>
    </w:p>
    <w:p w:rsidR="00BC7851" w:rsidRDefault="00BC7851" w:rsidP="005670E6">
      <w:pPr>
        <w:rPr>
          <w:sz w:val="28"/>
          <w:szCs w:val="28"/>
        </w:rPr>
      </w:pPr>
      <w:r>
        <w:rPr>
          <w:sz w:val="28"/>
          <w:szCs w:val="28"/>
        </w:rPr>
        <w:t>2. Решение Собрания депутатов Городовиковского городского муниципального образования Республики Калмыкия от 25 декабря 2015г.</w:t>
      </w:r>
    </w:p>
    <w:p w:rsidR="00BC7851" w:rsidRDefault="00BC7851" w:rsidP="005670E6">
      <w:pPr>
        <w:rPr>
          <w:sz w:val="28"/>
          <w:szCs w:val="28"/>
        </w:rPr>
      </w:pPr>
      <w:r>
        <w:rPr>
          <w:sz w:val="28"/>
          <w:szCs w:val="28"/>
        </w:rPr>
        <w:t xml:space="preserve"> № 21 признать утратившим силу.</w:t>
      </w:r>
    </w:p>
    <w:p w:rsidR="005670E6" w:rsidRDefault="005670E6" w:rsidP="005670E6">
      <w:pPr>
        <w:rPr>
          <w:sz w:val="28"/>
          <w:szCs w:val="28"/>
        </w:rPr>
      </w:pPr>
    </w:p>
    <w:p w:rsidR="005670E6" w:rsidRDefault="00BC7851" w:rsidP="005670E6">
      <w:pPr>
        <w:rPr>
          <w:sz w:val="28"/>
          <w:szCs w:val="28"/>
        </w:rPr>
      </w:pPr>
      <w:r>
        <w:rPr>
          <w:sz w:val="28"/>
          <w:szCs w:val="28"/>
        </w:rPr>
        <w:t>3</w:t>
      </w:r>
      <w:r w:rsidR="005670E6">
        <w:rPr>
          <w:sz w:val="28"/>
          <w:szCs w:val="28"/>
        </w:rPr>
        <w:t>.Реш</w:t>
      </w:r>
      <w:r>
        <w:rPr>
          <w:sz w:val="28"/>
          <w:szCs w:val="28"/>
        </w:rPr>
        <w:t>ение вступает в силу со дня его подписания.</w:t>
      </w:r>
    </w:p>
    <w:p w:rsidR="005670E6" w:rsidRDefault="005670E6" w:rsidP="005670E6">
      <w:pPr>
        <w:rPr>
          <w:sz w:val="28"/>
          <w:szCs w:val="28"/>
        </w:rPr>
      </w:pPr>
    </w:p>
    <w:p w:rsidR="005670E6" w:rsidRDefault="005670E6" w:rsidP="005670E6">
      <w:pPr>
        <w:rPr>
          <w:sz w:val="28"/>
          <w:szCs w:val="28"/>
        </w:rPr>
      </w:pPr>
    </w:p>
    <w:p w:rsidR="005670E6" w:rsidRDefault="005670E6" w:rsidP="005670E6">
      <w:pPr>
        <w:rPr>
          <w:sz w:val="28"/>
          <w:szCs w:val="28"/>
        </w:rPr>
      </w:pPr>
      <w:r>
        <w:rPr>
          <w:sz w:val="28"/>
          <w:szCs w:val="28"/>
        </w:rPr>
        <w:t xml:space="preserve">Председатель Собрания депутатов </w:t>
      </w:r>
    </w:p>
    <w:p w:rsidR="005670E6" w:rsidRDefault="005670E6" w:rsidP="005670E6">
      <w:pPr>
        <w:rPr>
          <w:sz w:val="28"/>
          <w:szCs w:val="28"/>
        </w:rPr>
      </w:pPr>
      <w:r>
        <w:rPr>
          <w:sz w:val="28"/>
          <w:szCs w:val="28"/>
        </w:rPr>
        <w:t>Городовиковского городского</w:t>
      </w:r>
    </w:p>
    <w:p w:rsidR="00BC7851" w:rsidRDefault="005670E6" w:rsidP="005670E6">
      <w:pPr>
        <w:rPr>
          <w:sz w:val="28"/>
          <w:szCs w:val="28"/>
        </w:rPr>
      </w:pPr>
      <w:r>
        <w:rPr>
          <w:sz w:val="28"/>
          <w:szCs w:val="28"/>
        </w:rPr>
        <w:t xml:space="preserve">муниципального образования </w:t>
      </w:r>
    </w:p>
    <w:p w:rsidR="005670E6" w:rsidRDefault="005670E6" w:rsidP="005670E6">
      <w:pPr>
        <w:rPr>
          <w:sz w:val="28"/>
          <w:szCs w:val="28"/>
        </w:rPr>
      </w:pPr>
      <w:r>
        <w:rPr>
          <w:sz w:val="28"/>
          <w:szCs w:val="28"/>
        </w:rPr>
        <w:t>Р</w:t>
      </w:r>
      <w:r w:rsidR="00BC7851">
        <w:rPr>
          <w:sz w:val="28"/>
          <w:szCs w:val="28"/>
        </w:rPr>
        <w:t xml:space="preserve">еспублики </w:t>
      </w:r>
      <w:r>
        <w:rPr>
          <w:sz w:val="28"/>
          <w:szCs w:val="28"/>
        </w:rPr>
        <w:t>К</w:t>
      </w:r>
      <w:r w:rsidR="00BC7851">
        <w:rPr>
          <w:sz w:val="28"/>
          <w:szCs w:val="28"/>
        </w:rPr>
        <w:t>алмыкия</w:t>
      </w:r>
      <w:r>
        <w:rPr>
          <w:sz w:val="28"/>
          <w:szCs w:val="28"/>
        </w:rPr>
        <w:t xml:space="preserve">                                      </w:t>
      </w:r>
      <w:r w:rsidR="00BC7851">
        <w:rPr>
          <w:sz w:val="28"/>
          <w:szCs w:val="28"/>
        </w:rPr>
        <w:t xml:space="preserve">                  </w:t>
      </w:r>
      <w:r>
        <w:rPr>
          <w:sz w:val="28"/>
          <w:szCs w:val="28"/>
        </w:rPr>
        <w:t xml:space="preserve">   В.М. </w:t>
      </w:r>
      <w:proofErr w:type="spellStart"/>
      <w:r>
        <w:rPr>
          <w:sz w:val="28"/>
          <w:szCs w:val="28"/>
        </w:rPr>
        <w:t>Гаевая</w:t>
      </w:r>
      <w:proofErr w:type="spellEnd"/>
    </w:p>
    <w:p w:rsidR="005670E6" w:rsidRDefault="005670E6" w:rsidP="005670E6">
      <w:pPr>
        <w:rPr>
          <w:sz w:val="28"/>
          <w:szCs w:val="28"/>
        </w:rPr>
      </w:pPr>
    </w:p>
    <w:p w:rsidR="005670E6" w:rsidRDefault="005670E6" w:rsidP="005670E6">
      <w:pPr>
        <w:rPr>
          <w:sz w:val="28"/>
          <w:szCs w:val="28"/>
        </w:rPr>
      </w:pPr>
    </w:p>
    <w:p w:rsidR="005670E6" w:rsidRDefault="005670E6" w:rsidP="005670E6">
      <w:pPr>
        <w:rPr>
          <w:sz w:val="28"/>
          <w:szCs w:val="28"/>
        </w:rPr>
      </w:pPr>
      <w:r>
        <w:rPr>
          <w:sz w:val="28"/>
          <w:szCs w:val="28"/>
        </w:rPr>
        <w:t xml:space="preserve">Глава Городовиковского </w:t>
      </w:r>
      <w:proofErr w:type="gramStart"/>
      <w:r>
        <w:rPr>
          <w:sz w:val="28"/>
          <w:szCs w:val="28"/>
        </w:rPr>
        <w:t>городского</w:t>
      </w:r>
      <w:proofErr w:type="gramEnd"/>
    </w:p>
    <w:p w:rsidR="005670E6" w:rsidRDefault="005670E6" w:rsidP="005670E6">
      <w:pPr>
        <w:rPr>
          <w:sz w:val="28"/>
          <w:szCs w:val="28"/>
        </w:rPr>
      </w:pPr>
      <w:r>
        <w:rPr>
          <w:sz w:val="28"/>
          <w:szCs w:val="28"/>
        </w:rPr>
        <w:t xml:space="preserve">Муниципального образования </w:t>
      </w:r>
    </w:p>
    <w:p w:rsidR="005670E6" w:rsidRDefault="005670E6" w:rsidP="005670E6">
      <w:pPr>
        <w:rPr>
          <w:sz w:val="28"/>
          <w:szCs w:val="28"/>
        </w:rPr>
      </w:pPr>
      <w:r>
        <w:rPr>
          <w:sz w:val="28"/>
          <w:szCs w:val="28"/>
        </w:rPr>
        <w:t>Республики Калмыкия (</w:t>
      </w:r>
      <w:proofErr w:type="spellStart"/>
      <w:r>
        <w:rPr>
          <w:sz w:val="28"/>
          <w:szCs w:val="28"/>
        </w:rPr>
        <w:t>ахлачи</w:t>
      </w:r>
      <w:proofErr w:type="spellEnd"/>
      <w:r>
        <w:rPr>
          <w:sz w:val="28"/>
          <w:szCs w:val="28"/>
        </w:rPr>
        <w:t xml:space="preserve">)            </w:t>
      </w:r>
      <w:r w:rsidR="00BC7851">
        <w:rPr>
          <w:sz w:val="28"/>
          <w:szCs w:val="28"/>
        </w:rPr>
        <w:t xml:space="preserve">                               А.А. </w:t>
      </w:r>
      <w:proofErr w:type="spellStart"/>
      <w:r w:rsidR="00BC7851">
        <w:rPr>
          <w:sz w:val="28"/>
          <w:szCs w:val="28"/>
        </w:rPr>
        <w:t>Окунов</w:t>
      </w:r>
      <w:proofErr w:type="spellEnd"/>
      <w:r w:rsidR="00BC7851">
        <w:rPr>
          <w:sz w:val="28"/>
          <w:szCs w:val="28"/>
        </w:rPr>
        <w:t xml:space="preserve">    </w:t>
      </w:r>
    </w:p>
    <w:p w:rsidR="005670E6" w:rsidRDefault="005670E6" w:rsidP="005670E6">
      <w:pPr>
        <w:rPr>
          <w:sz w:val="28"/>
          <w:szCs w:val="28"/>
        </w:rPr>
      </w:pPr>
    </w:p>
    <w:p w:rsidR="005670E6" w:rsidRDefault="005670E6" w:rsidP="005670E6">
      <w:pPr>
        <w:rPr>
          <w:sz w:val="28"/>
          <w:szCs w:val="28"/>
        </w:rPr>
      </w:pPr>
    </w:p>
    <w:p w:rsidR="00BC7851" w:rsidRDefault="00BC7851" w:rsidP="005670E6">
      <w:pPr>
        <w:rPr>
          <w:sz w:val="28"/>
          <w:szCs w:val="28"/>
        </w:rPr>
      </w:pPr>
    </w:p>
    <w:p w:rsidR="00BC7851" w:rsidRDefault="00BC7851" w:rsidP="005670E6">
      <w:pPr>
        <w:rPr>
          <w:sz w:val="28"/>
          <w:szCs w:val="28"/>
        </w:rPr>
      </w:pPr>
    </w:p>
    <w:p w:rsidR="005670E6" w:rsidRPr="007545D5" w:rsidRDefault="005670E6" w:rsidP="005670E6">
      <w:r w:rsidRPr="007545D5">
        <w:t xml:space="preserve">                                                                    </w:t>
      </w:r>
      <w:r>
        <w:t xml:space="preserve">             </w:t>
      </w:r>
      <w:r w:rsidRPr="007545D5">
        <w:t xml:space="preserve"> Приложение № 1</w:t>
      </w:r>
    </w:p>
    <w:p w:rsidR="005670E6" w:rsidRPr="007545D5" w:rsidRDefault="005670E6" w:rsidP="005670E6">
      <w:r w:rsidRPr="007545D5">
        <w:t xml:space="preserve">                                                        </w:t>
      </w:r>
      <w:r>
        <w:t xml:space="preserve">                        </w:t>
      </w:r>
      <w:r w:rsidRPr="007545D5">
        <w:t xml:space="preserve">  </w:t>
      </w:r>
      <w:r>
        <w:t>к</w:t>
      </w:r>
      <w:r w:rsidRPr="007545D5">
        <w:t xml:space="preserve"> решению Собрания депутатов ГГМО РК</w:t>
      </w:r>
    </w:p>
    <w:p w:rsidR="005670E6" w:rsidRPr="007545D5" w:rsidRDefault="005670E6" w:rsidP="005670E6">
      <w:r w:rsidRPr="007545D5">
        <w:t xml:space="preserve">                                                          </w:t>
      </w:r>
      <w:r>
        <w:t xml:space="preserve">                        </w:t>
      </w:r>
      <w:r w:rsidRPr="007545D5">
        <w:t>№</w:t>
      </w:r>
      <w:r w:rsidR="005F19F7">
        <w:t>13</w:t>
      </w:r>
      <w:bookmarkStart w:id="0" w:name="_GoBack"/>
      <w:bookmarkEnd w:id="0"/>
      <w:r w:rsidRPr="007545D5">
        <w:t xml:space="preserve"> от «</w:t>
      </w:r>
      <w:r w:rsidR="00840C36">
        <w:t>26</w:t>
      </w:r>
      <w:r w:rsidRPr="007545D5">
        <w:t xml:space="preserve">» </w:t>
      </w:r>
      <w:r w:rsidR="00840C36">
        <w:t xml:space="preserve"> февраля 2021</w:t>
      </w:r>
      <w:r w:rsidRPr="007545D5">
        <w:t>г</w:t>
      </w:r>
    </w:p>
    <w:p w:rsidR="005670E6" w:rsidRPr="007545D5" w:rsidRDefault="005670E6" w:rsidP="005670E6">
      <w:r w:rsidRPr="007545D5">
        <w:t xml:space="preserve">                                                                                </w:t>
      </w:r>
    </w:p>
    <w:p w:rsidR="005670E6" w:rsidRDefault="005670E6" w:rsidP="005670E6">
      <w:pPr>
        <w:rPr>
          <w:sz w:val="28"/>
          <w:szCs w:val="28"/>
        </w:rPr>
      </w:pPr>
    </w:p>
    <w:p w:rsidR="005670E6" w:rsidRDefault="005670E6" w:rsidP="005670E6">
      <w:pPr>
        <w:rPr>
          <w:sz w:val="28"/>
          <w:szCs w:val="28"/>
        </w:rPr>
      </w:pPr>
    </w:p>
    <w:p w:rsidR="005670E6" w:rsidRDefault="005670E6" w:rsidP="005670E6">
      <w:pPr>
        <w:jc w:val="center"/>
        <w:rPr>
          <w:b/>
          <w:i/>
          <w:sz w:val="28"/>
          <w:szCs w:val="28"/>
        </w:rPr>
      </w:pPr>
      <w:r w:rsidRPr="007545D5">
        <w:rPr>
          <w:b/>
          <w:i/>
          <w:sz w:val="28"/>
          <w:szCs w:val="28"/>
        </w:rPr>
        <w:t>ПОЛОЖЕНИЕ О ДЕПУТАТСКОЙ ЭТИКЕ</w:t>
      </w:r>
    </w:p>
    <w:p w:rsidR="005670E6" w:rsidRDefault="005670E6" w:rsidP="005670E6">
      <w:pPr>
        <w:jc w:val="center"/>
        <w:rPr>
          <w:b/>
          <w:i/>
          <w:sz w:val="28"/>
          <w:szCs w:val="28"/>
        </w:rPr>
      </w:pPr>
    </w:p>
    <w:p w:rsidR="005670E6" w:rsidRPr="00C2359A" w:rsidRDefault="005670E6" w:rsidP="005670E6">
      <w:pPr>
        <w:pStyle w:val="a5"/>
        <w:numPr>
          <w:ilvl w:val="0"/>
          <w:numId w:val="1"/>
        </w:numPr>
        <w:rPr>
          <w:b/>
        </w:rPr>
      </w:pPr>
      <w:r w:rsidRPr="00C2359A">
        <w:rPr>
          <w:b/>
        </w:rPr>
        <w:t>Общие положения</w:t>
      </w:r>
    </w:p>
    <w:p w:rsidR="005670E6" w:rsidRDefault="005670E6" w:rsidP="005670E6">
      <w:pPr>
        <w:jc w:val="center"/>
        <w:rPr>
          <w:b/>
          <w:i/>
          <w:sz w:val="28"/>
          <w:szCs w:val="28"/>
        </w:rPr>
      </w:pPr>
    </w:p>
    <w:p w:rsidR="005670E6" w:rsidRDefault="005670E6" w:rsidP="005670E6">
      <w:pPr>
        <w:pStyle w:val="a5"/>
        <w:numPr>
          <w:ilvl w:val="1"/>
          <w:numId w:val="1"/>
        </w:numPr>
        <w:ind w:left="0" w:firstLine="0"/>
        <w:jc w:val="both"/>
      </w:pPr>
      <w:r>
        <w:t>Настоящее Положение определяет моральные принципы и правила поведения, а также этические нормы обязательные для депутата Собрания депутатов Городовиковского городского муниципального образования  Республики Калмыкия, как  в рамках заседаний, так и в отношениях с государственными и (или) муниципальными органами, избирателями и иными лицами.</w:t>
      </w:r>
    </w:p>
    <w:p w:rsidR="005670E6" w:rsidRDefault="005670E6" w:rsidP="005670E6">
      <w:pPr>
        <w:pStyle w:val="a5"/>
        <w:numPr>
          <w:ilvl w:val="1"/>
          <w:numId w:val="1"/>
        </w:numPr>
        <w:ind w:left="0" w:firstLine="0"/>
        <w:jc w:val="both"/>
      </w:pPr>
      <w:r>
        <w:t>Депутатская этика – обязательные для каждого депутата Собрания депутатов  Городовиковского городского муниципального образования Республики Калмыкия (далее – депутат)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  государственных  органов  местного самоуправления.</w:t>
      </w:r>
    </w:p>
    <w:p w:rsidR="005670E6" w:rsidRDefault="005670E6" w:rsidP="005670E6">
      <w:pPr>
        <w:pStyle w:val="a5"/>
        <w:numPr>
          <w:ilvl w:val="1"/>
          <w:numId w:val="1"/>
        </w:numPr>
        <w:ind w:left="0" w:firstLine="0"/>
        <w:jc w:val="both"/>
      </w:pPr>
      <w:r>
        <w:t>Отношения депутата с должностными лицами, гражданами и другими депутатами строятся на принципах взаимного уважения и делового этикета.</w:t>
      </w:r>
    </w:p>
    <w:p w:rsidR="005670E6" w:rsidRDefault="005670E6" w:rsidP="005670E6">
      <w:pPr>
        <w:pStyle w:val="a5"/>
        <w:numPr>
          <w:ilvl w:val="1"/>
          <w:numId w:val="1"/>
        </w:numPr>
        <w:ind w:left="0" w:firstLine="0"/>
        <w:jc w:val="both"/>
      </w:pPr>
      <w:r>
        <w:t>Любая информация о нарушении депутатом этических и правовых норм, в том числе распространенная   в средствах массовой информации или иным образом, подлежит проверке временной депутатской комиссией по депутатской этике Собрания депутатов  Городовиковского городского муниципального образования Республики Калмыкия (далее – комиссия).</w:t>
      </w:r>
    </w:p>
    <w:p w:rsidR="005670E6" w:rsidRDefault="005670E6" w:rsidP="005670E6">
      <w:pPr>
        <w:pStyle w:val="a5"/>
        <w:numPr>
          <w:ilvl w:val="1"/>
          <w:numId w:val="1"/>
        </w:numPr>
        <w:ind w:left="0" w:firstLine="0"/>
        <w:jc w:val="both"/>
      </w:pPr>
      <w:proofErr w:type="gramStart"/>
      <w:r>
        <w:t>Деятельность депутатов Собрания депутатов  Городовиковского городского муниципального образования Республики Калмыкия основывается на сочетании интересов государства, муниципального образования  и интересов жителей Городовиковского городского муниципального образования  Республики Калмыкия, соблюдении законов  и иных нормативных правовых  актов органов местного самоуправления Городовиковского городского муниципального образования Республики Калмыкия, следовании моральным принципам, отражающим идеалы добра, справедливости, гуманизма, милосердия, честности и порядочности.</w:t>
      </w:r>
      <w:proofErr w:type="gramEnd"/>
    </w:p>
    <w:p w:rsidR="005670E6" w:rsidRDefault="005670E6" w:rsidP="005670E6">
      <w:pPr>
        <w:pStyle w:val="a5"/>
        <w:numPr>
          <w:ilvl w:val="1"/>
          <w:numId w:val="1"/>
        </w:numPr>
        <w:ind w:left="0" w:firstLine="0"/>
        <w:jc w:val="both"/>
      </w:pPr>
      <w:r>
        <w:t>Депутат должен в равной мере заботиться как о собственном достоинстве, так и уважать достоинство других депутатов, должностных лиц и граждан.</w:t>
      </w:r>
    </w:p>
    <w:p w:rsidR="005670E6" w:rsidRDefault="005670E6" w:rsidP="005670E6">
      <w:pPr>
        <w:pStyle w:val="a5"/>
        <w:numPr>
          <w:ilvl w:val="1"/>
          <w:numId w:val="1"/>
        </w:numPr>
        <w:ind w:left="0" w:firstLine="0"/>
        <w:jc w:val="both"/>
      </w:pPr>
      <w:r>
        <w:t>В личном поведении и в быту депутат обязан соблюдать общепризнанные нормы морали, а также поддерживать авторитет депутата.</w:t>
      </w:r>
    </w:p>
    <w:p w:rsidR="005670E6" w:rsidRDefault="005670E6" w:rsidP="005670E6">
      <w:pPr>
        <w:pStyle w:val="a5"/>
        <w:numPr>
          <w:ilvl w:val="1"/>
          <w:numId w:val="1"/>
        </w:numPr>
        <w:ind w:left="0" w:firstLine="0"/>
        <w:jc w:val="both"/>
      </w:pPr>
      <w:r>
        <w:t>Депутат должен воздерживаться от действий, заявлений и поступков, способных скомпрометировать Собрание депутатов Городовиковского городского муниципального образования Республики Калмыкия, его самого, избирателей и иных лиц.</w:t>
      </w:r>
    </w:p>
    <w:p w:rsidR="005670E6" w:rsidRDefault="005670E6" w:rsidP="005670E6">
      <w:pPr>
        <w:jc w:val="both"/>
      </w:pPr>
    </w:p>
    <w:p w:rsidR="005670E6" w:rsidRDefault="005670E6" w:rsidP="005670E6">
      <w:pPr>
        <w:jc w:val="both"/>
      </w:pPr>
    </w:p>
    <w:p w:rsidR="005670E6" w:rsidRDefault="005670E6" w:rsidP="005670E6">
      <w:pPr>
        <w:jc w:val="both"/>
      </w:pPr>
    </w:p>
    <w:p w:rsidR="005670E6" w:rsidRDefault="005670E6" w:rsidP="005670E6">
      <w:pPr>
        <w:jc w:val="both"/>
      </w:pPr>
    </w:p>
    <w:p w:rsidR="005670E6" w:rsidRDefault="005670E6" w:rsidP="005670E6">
      <w:pPr>
        <w:jc w:val="both"/>
      </w:pPr>
    </w:p>
    <w:p w:rsidR="005670E6" w:rsidRPr="007545D5" w:rsidRDefault="005670E6" w:rsidP="005670E6">
      <w:pPr>
        <w:jc w:val="both"/>
      </w:pPr>
      <w:r>
        <w:t xml:space="preserve">   </w:t>
      </w:r>
    </w:p>
    <w:p w:rsidR="005670E6" w:rsidRPr="00C2359A" w:rsidRDefault="005670E6" w:rsidP="005670E6">
      <w:pPr>
        <w:pStyle w:val="a5"/>
        <w:numPr>
          <w:ilvl w:val="0"/>
          <w:numId w:val="1"/>
        </w:numPr>
        <w:ind w:left="0" w:firstLine="0"/>
        <w:jc w:val="center"/>
        <w:rPr>
          <w:b/>
        </w:rPr>
      </w:pPr>
      <w:r w:rsidRPr="00C2359A">
        <w:rPr>
          <w:b/>
        </w:rPr>
        <w:lastRenderedPageBreak/>
        <w:t>Правила депутатской этики, относящиеся к деятельности депутата в Собрании депутатов Городовиковского городского муниципального образования Республики Калмыкия.</w:t>
      </w:r>
    </w:p>
    <w:p w:rsidR="005670E6" w:rsidRDefault="005670E6" w:rsidP="005670E6">
      <w:pPr>
        <w:ind w:left="3403"/>
        <w:rPr>
          <w:b/>
        </w:rPr>
      </w:pPr>
    </w:p>
    <w:p w:rsidR="005670E6" w:rsidRPr="00C2359A" w:rsidRDefault="005670E6" w:rsidP="005670E6">
      <w:pPr>
        <w:pStyle w:val="a5"/>
        <w:numPr>
          <w:ilvl w:val="1"/>
          <w:numId w:val="1"/>
        </w:numPr>
        <w:ind w:left="0" w:firstLine="0"/>
        <w:jc w:val="both"/>
      </w:pPr>
      <w:r w:rsidRPr="00C2359A">
        <w:t>Каждый депутат содействует созданию в Собрании депутатов Городовиковского городского муниципального образования Республики Калмыкия атмосферы доброжелательности, деловитости, взаимной поддержки и сотрудничества.</w:t>
      </w:r>
    </w:p>
    <w:p w:rsidR="005670E6" w:rsidRDefault="005670E6" w:rsidP="005670E6">
      <w:pPr>
        <w:pStyle w:val="a5"/>
        <w:numPr>
          <w:ilvl w:val="1"/>
          <w:numId w:val="1"/>
        </w:numPr>
        <w:ind w:left="0" w:firstLine="0"/>
        <w:jc w:val="both"/>
      </w:pPr>
      <w:r>
        <w:t>Депутат обязан всесторонне учитывать позиции других депутатов и интересы избирателей при принятии решений, проявлять уважение к профессиональной деятельности сотрудников, обслуживающих Собрание депутатов Городовиковского городского муниципального образования Республики Калмыкия.</w:t>
      </w:r>
    </w:p>
    <w:p w:rsidR="005670E6" w:rsidRDefault="005670E6" w:rsidP="005670E6">
      <w:pPr>
        <w:pStyle w:val="a5"/>
        <w:numPr>
          <w:ilvl w:val="1"/>
          <w:numId w:val="1"/>
        </w:numPr>
        <w:ind w:left="0" w:firstLine="0"/>
        <w:jc w:val="both"/>
      </w:pPr>
      <w:r>
        <w:t xml:space="preserve">Депутат не должен проявлять безаппеляционность, навязывать свое мнение посредством угроз, ультиматумов и иных подобных методов. </w:t>
      </w:r>
    </w:p>
    <w:p w:rsidR="005670E6" w:rsidRDefault="005670E6" w:rsidP="005670E6">
      <w:pPr>
        <w:pStyle w:val="a5"/>
        <w:numPr>
          <w:ilvl w:val="1"/>
          <w:numId w:val="1"/>
        </w:numPr>
        <w:ind w:left="0" w:firstLine="0"/>
        <w:jc w:val="both"/>
      </w:pPr>
      <w:r>
        <w:t xml:space="preserve">Депутат должен присутствовать на заседаниях Собрания депутатов Городовиковского городского муниципального образования Республики Калмыкия, его постоянных и временных комиссий, членом которых он является. В случае невозможности присутствия на заседании депутат обязан уведомить председателя Собрания депутатов  Городовиковского городского муниципального образования Республики Калмыкия либо председателя комиссии, о причинах отсутствия накануне дня проведения заседания. К уважительным причинам относятся болезнь депутата, командировка, отпуск, семейные обстоятельства.   </w:t>
      </w:r>
    </w:p>
    <w:p w:rsidR="005670E6" w:rsidRDefault="005670E6" w:rsidP="005670E6">
      <w:pPr>
        <w:pStyle w:val="a5"/>
        <w:numPr>
          <w:ilvl w:val="1"/>
          <w:numId w:val="1"/>
        </w:numPr>
        <w:ind w:left="0" w:firstLine="0"/>
        <w:jc w:val="both"/>
      </w:pPr>
      <w:r>
        <w:t>Не допускаются выступления на заседании совета депутатов без предоставления слова председательствующим на заседании, выступления не по повестке дня, выкрики,   прерывания выступающих.</w:t>
      </w:r>
    </w:p>
    <w:p w:rsidR="005670E6" w:rsidRDefault="005670E6" w:rsidP="005670E6">
      <w:pPr>
        <w:pStyle w:val="a5"/>
        <w:numPr>
          <w:ilvl w:val="1"/>
          <w:numId w:val="1"/>
        </w:numPr>
        <w:ind w:left="0" w:firstLine="0"/>
        <w:jc w:val="both"/>
      </w:pPr>
      <w:r>
        <w:t>Выступающий на заседании депутат не вправе употреблять грубые, оскорбительные выражения и жесты, наносящие ущерб чести  и достоинству других депутатов, граждан и должностных лиц, призывать к незаконным действиям, допускать необоснованные обвинения в чей-либо адрес.</w:t>
      </w:r>
    </w:p>
    <w:p w:rsidR="005670E6" w:rsidRDefault="005670E6" w:rsidP="005670E6">
      <w:pPr>
        <w:pStyle w:val="a5"/>
        <w:numPr>
          <w:ilvl w:val="1"/>
          <w:numId w:val="1"/>
        </w:numPr>
        <w:ind w:left="0" w:firstLine="0"/>
        <w:jc w:val="both"/>
      </w:pPr>
      <w:r>
        <w:t>Депутатам рекомендуется во время проведения заседаний Собрания депутатов Городовиковского городского муниципального образования Республики Калмыкия, его постоянных или временных депутатских комиссий, не пользоваться сотовой связью.</w:t>
      </w:r>
    </w:p>
    <w:p w:rsidR="005670E6" w:rsidRDefault="005670E6" w:rsidP="005670E6">
      <w:pPr>
        <w:pStyle w:val="a5"/>
        <w:numPr>
          <w:ilvl w:val="1"/>
          <w:numId w:val="1"/>
        </w:numPr>
        <w:ind w:left="0" w:firstLine="0"/>
        <w:jc w:val="both"/>
      </w:pPr>
      <w:r>
        <w:t>Участие в заседаниях  Собрания депутатов Городовиковского городского муниципального образования Республики Калмыкия, в работе комиссий, депутат должен проявлять вежливость, тактичность и уважение к председательствующему на заседании совета, депутатам, сотрудникам, обслуживающим Собрание депутатов Городовиковского городского муниципального образования Республики Калмыкия и иным лицам, присутствующим на заседании. Депутаты должны обращаться официально друг к другу и ко всем лицам, присутствующим в зале заседания. Не допускается фамильярное и пренебрежительное обращение.</w:t>
      </w:r>
    </w:p>
    <w:p w:rsidR="005670E6" w:rsidRDefault="005670E6" w:rsidP="005670E6">
      <w:pPr>
        <w:pStyle w:val="a5"/>
        <w:numPr>
          <w:ilvl w:val="1"/>
          <w:numId w:val="1"/>
        </w:numPr>
        <w:ind w:left="0" w:firstLine="0"/>
        <w:jc w:val="both"/>
      </w:pPr>
      <w:r>
        <w:t xml:space="preserve"> Депутат перед началом выступления должен продумать свою речь, чтобы она носила четкую направленность по существу предмета обсуждения. Выступающий должен изъясняться доступным языком, не допуская пространных выражений.</w:t>
      </w:r>
    </w:p>
    <w:p w:rsidR="005670E6" w:rsidRDefault="005670E6" w:rsidP="005670E6">
      <w:pPr>
        <w:pStyle w:val="a5"/>
        <w:numPr>
          <w:ilvl w:val="1"/>
          <w:numId w:val="1"/>
        </w:numPr>
        <w:ind w:left="0" w:firstLine="0"/>
        <w:jc w:val="both"/>
      </w:pPr>
      <w:proofErr w:type="gramStart"/>
      <w:r>
        <w:t>Депутат Собрания депутатов Городовиковского городского муниципального образования Республики Калмыкия, выступая на заседаниях Собрания депутатов Городовиковского городского муниципального образования Республики Калмыкия, постоянных или временных комиссий,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правоохранительных органов, а также организаций любых организационно-правовых форм, должностных лиц и граждан, обязан использовать только</w:t>
      </w:r>
      <w:proofErr w:type="gramEnd"/>
      <w:r>
        <w:t xml:space="preserve"> достоверные, проверенные факты. Выступления депутата должны быть корректными, не ущемлять честь, достоинство и деловую репутацию организаций, должностных лиц и граждан.</w:t>
      </w:r>
    </w:p>
    <w:p w:rsidR="005670E6" w:rsidRDefault="005670E6" w:rsidP="005670E6">
      <w:pPr>
        <w:pStyle w:val="a5"/>
        <w:numPr>
          <w:ilvl w:val="1"/>
          <w:numId w:val="1"/>
        </w:numPr>
        <w:ind w:left="0" w:firstLine="0"/>
        <w:jc w:val="both"/>
      </w:pPr>
      <w:r>
        <w:lastRenderedPageBreak/>
        <w:t xml:space="preserve">В случае умышленного или неосторожного употребления в публичных критических выступлениях непроверенных фактов депутат совета депутатов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 </w:t>
      </w:r>
    </w:p>
    <w:p w:rsidR="005670E6" w:rsidRDefault="005670E6" w:rsidP="005670E6">
      <w:pPr>
        <w:pStyle w:val="a5"/>
        <w:numPr>
          <w:ilvl w:val="1"/>
          <w:numId w:val="1"/>
        </w:numPr>
        <w:ind w:left="0" w:firstLine="0"/>
        <w:jc w:val="both"/>
      </w:pPr>
      <w:r>
        <w:t>Выступающий на заседании Собрания депутатов  Городовиковского городского   муниципального образования Республики Калмыкия, постоянной и временной комиссии не должен превышать время, отведенное для выступления регламентом, и отклоняться обсуждаемого вопроса.</w:t>
      </w:r>
    </w:p>
    <w:p w:rsidR="005670E6" w:rsidRDefault="005670E6" w:rsidP="005670E6">
      <w:pPr>
        <w:pStyle w:val="a5"/>
        <w:numPr>
          <w:ilvl w:val="1"/>
          <w:numId w:val="1"/>
        </w:numPr>
        <w:ind w:left="0" w:firstLine="0"/>
        <w:jc w:val="both"/>
      </w:pPr>
      <w:r>
        <w:t>В случае отклонения выступающего от темы обсуждаемого вопроса, председательствующий на заседании совета депутатов предупреждает его и предлагает  вернуться к осуждаемому вопросу. В случае повторного нарушения указанного правила, председательствующий с согласия большинства депутатов,  присутствующих  на заседании  совет депутатов, лишает выступающего права на выступление по обсуждаемому вопросу.</w:t>
      </w:r>
    </w:p>
    <w:p w:rsidR="005670E6" w:rsidRDefault="005670E6" w:rsidP="005670E6">
      <w:pPr>
        <w:jc w:val="both"/>
      </w:pPr>
    </w:p>
    <w:p w:rsidR="005670E6" w:rsidRDefault="005670E6" w:rsidP="005670E6">
      <w:pPr>
        <w:jc w:val="both"/>
      </w:pPr>
    </w:p>
    <w:p w:rsidR="005670E6" w:rsidRDefault="005670E6" w:rsidP="005670E6">
      <w:pPr>
        <w:pStyle w:val="a5"/>
        <w:numPr>
          <w:ilvl w:val="0"/>
          <w:numId w:val="1"/>
        </w:numPr>
        <w:ind w:left="0" w:firstLine="0"/>
        <w:jc w:val="center"/>
        <w:rPr>
          <w:b/>
        </w:rPr>
      </w:pPr>
      <w:r w:rsidRPr="00701A63">
        <w:rPr>
          <w:b/>
        </w:rPr>
        <w:t>Ответственность за нарушение настоящего Положения</w:t>
      </w:r>
    </w:p>
    <w:p w:rsidR="005670E6" w:rsidRDefault="005670E6" w:rsidP="005670E6">
      <w:pPr>
        <w:jc w:val="both"/>
      </w:pPr>
    </w:p>
    <w:p w:rsidR="005670E6" w:rsidRDefault="005670E6" w:rsidP="005670E6">
      <w:pPr>
        <w:pStyle w:val="a5"/>
        <w:numPr>
          <w:ilvl w:val="1"/>
          <w:numId w:val="1"/>
        </w:numPr>
        <w:ind w:left="0" w:firstLine="0"/>
        <w:jc w:val="both"/>
      </w:pPr>
      <w:r>
        <w:t xml:space="preserve">За нарушение </w:t>
      </w:r>
      <w:proofErr w:type="gramStart"/>
      <w:r>
        <w:t>правил депутатской этики, установленных настоящим Положение к депутату могут</w:t>
      </w:r>
      <w:proofErr w:type="gramEnd"/>
      <w:r>
        <w:t xml:space="preserve"> быть применены следующие меры воздействия:</w:t>
      </w:r>
    </w:p>
    <w:p w:rsidR="005670E6" w:rsidRDefault="005670E6" w:rsidP="005670E6">
      <w:pPr>
        <w:jc w:val="both"/>
      </w:pPr>
      <w:r>
        <w:t>-понуждение к принесению депутатом публичных извинений;</w:t>
      </w:r>
    </w:p>
    <w:p w:rsidR="005670E6" w:rsidRDefault="005670E6" w:rsidP="005670E6">
      <w:pPr>
        <w:jc w:val="both"/>
      </w:pPr>
      <w:r>
        <w:t>-объявление депутату публичного порицания;</w:t>
      </w:r>
    </w:p>
    <w:p w:rsidR="005670E6" w:rsidRDefault="005670E6" w:rsidP="005670E6">
      <w:pPr>
        <w:jc w:val="both"/>
      </w:pPr>
      <w:r>
        <w:t>-оглашение на заседании Собрания депутатов Городовиковского городского муниципального образования Республики Калмыкия фактов, связанных с нарушением депутатом правил  депутатской этики, установленных настоящим Положением;</w:t>
      </w:r>
    </w:p>
    <w:p w:rsidR="005670E6" w:rsidRDefault="005670E6" w:rsidP="005670E6">
      <w:pPr>
        <w:jc w:val="both"/>
      </w:pPr>
      <w:r>
        <w:t>-информирование избирателей через средства массовой информации о фактах, связанных с нарушением депутатом правил депутатской этики;</w:t>
      </w:r>
    </w:p>
    <w:p w:rsidR="005670E6" w:rsidRDefault="005670E6" w:rsidP="005670E6">
      <w:pPr>
        <w:jc w:val="both"/>
      </w:pPr>
      <w:r>
        <w:t>-направление материалов проверки в правоохранительные органы в случаях, если в действиях депутата имеют место признаки  правонарушения. Решение  о применении к депутату   мер воздействия  за нарушение правил депутатской этики  принимает Собрание депутатов Городовиковского городского муниципального образования Республики Калмыкия на закрытом заседании.</w:t>
      </w:r>
    </w:p>
    <w:p w:rsidR="005670E6" w:rsidRDefault="005670E6" w:rsidP="005670E6">
      <w:pPr>
        <w:jc w:val="both"/>
      </w:pPr>
      <w:r>
        <w:t xml:space="preserve">3.2. </w:t>
      </w:r>
      <w:proofErr w:type="gramStart"/>
      <w:r>
        <w:t>Поводом для рассмотрения вопроса о привлечении депутата к ответственности за нарушение правил депутатской этики, установленных настоящим Положением является устное обращение, озвученное на заседании Собирания депутатов Городовиковского городского муниципального образования Республики Калмыкия или письменное обращение депутата (группы депутатов), должностных лиц органов государственной власти или органов местного самоуправления, организаций и учреждений, а также граждан с изложением факта нарушения правил депутатской этики (далее</w:t>
      </w:r>
      <w:proofErr w:type="gramEnd"/>
      <w:r>
        <w:t xml:space="preserve"> – обращение);</w:t>
      </w:r>
    </w:p>
    <w:p w:rsidR="005670E6" w:rsidRDefault="005670E6" w:rsidP="005670E6">
      <w:pPr>
        <w:jc w:val="both"/>
      </w:pPr>
      <w:r>
        <w:t>3.3. Письменные обращения  рассматриваются при условии, что они содержат фамилию, имя, отчество обратившегося, данные о его месте жительства, работы или учебы, контактный телефон, если такой имеется.</w:t>
      </w:r>
    </w:p>
    <w:p w:rsidR="005670E6" w:rsidRDefault="005670E6" w:rsidP="005670E6">
      <w:pPr>
        <w:jc w:val="both"/>
      </w:pPr>
      <w:r>
        <w:t>3.4. Допускается объединение нескольких обращений и (или) жалоб о привлечении одного и того же депутата к ответственности в одно предварительное рассмотрение.</w:t>
      </w:r>
    </w:p>
    <w:p w:rsidR="005670E6" w:rsidRDefault="005670E6" w:rsidP="005670E6">
      <w:pPr>
        <w:jc w:val="both"/>
      </w:pPr>
      <w:r>
        <w:t>3.5. Предварительное рассмотрение обращения и жалобы осуществляется временной депутатской комиссией по депутатской этике на закрытом заседании.</w:t>
      </w:r>
    </w:p>
    <w:p w:rsidR="005670E6" w:rsidRDefault="005670E6" w:rsidP="005670E6">
      <w:pPr>
        <w:jc w:val="both"/>
      </w:pPr>
      <w:r>
        <w:t>3.6. Не могут являться предметом рассмотрения комиссии вопросы, связанные с личной жизнью или производственной (служебной) деятельностью депутата, а также позиции, выраженные при голосовании.</w:t>
      </w:r>
    </w:p>
    <w:p w:rsidR="005670E6" w:rsidRDefault="005670E6" w:rsidP="005670E6">
      <w:pPr>
        <w:jc w:val="both"/>
      </w:pPr>
      <w:r>
        <w:t xml:space="preserve">3.7. На заседание комиссии по предварительному рассмотрению обращения или жалобы должен быть приглашен депутат, действия которого являются предметом рассмотрения, заявители и другие лица, информация которых может выяснить все  необходимые </w:t>
      </w:r>
      <w:r>
        <w:lastRenderedPageBreak/>
        <w:t>обстоятельства и принять объективное  решение. Отсутствие кого-либо из указанных лиц, надлежащим образом извещенных о времени и месте заседания комиссии, не препятствует проведению заседания комиссии по предварительному рассмотрению обращения (жалобы) не нарушение правил депутатской этики по существу.</w:t>
      </w:r>
    </w:p>
    <w:p w:rsidR="005670E6" w:rsidRDefault="005670E6" w:rsidP="005670E6">
      <w:pPr>
        <w:jc w:val="both"/>
      </w:pPr>
      <w:r>
        <w:t>3.8. По итогам предварительного рассмотрения обращения (жалобы), в случае наличия в действиях депутата или группы депутатов нарушений правил депутатской этики комиссия может рекомендовать Собранию депутатов Городовиковского городского муниципального образования Республики Калмыкия применить к депутату, группе депутатов, конкретную меру (меры) воздействия, указанную (</w:t>
      </w:r>
      <w:proofErr w:type="spellStart"/>
      <w:r>
        <w:t>ые</w:t>
      </w:r>
      <w:proofErr w:type="spellEnd"/>
      <w:r>
        <w:t>) в п. 3.1. настоящего Положения.</w:t>
      </w:r>
    </w:p>
    <w:p w:rsidR="005670E6" w:rsidRDefault="005670E6" w:rsidP="005670E6">
      <w:pPr>
        <w:jc w:val="both"/>
      </w:pPr>
      <w:r>
        <w:t>3.9. Если комиссия по предварительному рассмотрению обращения (жалобы) в течение одного месяца со дн</w:t>
      </w:r>
      <w:r w:rsidR="0071357D">
        <w:t>я поступления обращения (жалобы)</w:t>
      </w:r>
      <w:r>
        <w:t xml:space="preserve"> не примет определенного решения, вопрос об ответственности депутата, группы депутатов, за наруше6ние правил депутатской этики, может быть внесен любым депутатом (группой депутатов) для </w:t>
      </w:r>
      <w:r w:rsidR="0071357D">
        <w:t>рассмотрения на заседании Собра</w:t>
      </w:r>
      <w:r>
        <w:t>ния депутатов Городовиковского городского муниципального образования Республики Калмыкия.</w:t>
      </w:r>
    </w:p>
    <w:p w:rsidR="005670E6" w:rsidRDefault="005670E6" w:rsidP="005670E6">
      <w:pPr>
        <w:jc w:val="both"/>
      </w:pPr>
      <w:r>
        <w:t>3.10. После рассмотрения Собранием депутатов Городовиковского городского муниципального образования Республики Калмыкия вопроса  о нарушении депутатом или группой депутатов правил депутатской этики, копия соответствующего решения направляется адресату обращения (жалобы).</w:t>
      </w:r>
    </w:p>
    <w:p w:rsidR="005670E6" w:rsidRDefault="005670E6" w:rsidP="005670E6">
      <w:pPr>
        <w:jc w:val="both"/>
      </w:pPr>
      <w:r>
        <w:t>3.11. Отзыв обращения направляется (жалобы) их адресатом является основанием для прекращения процедуры привлечения депутата к ответственности, предусмотренной настоящим Положением.</w:t>
      </w:r>
    </w:p>
    <w:p w:rsidR="005670E6" w:rsidRDefault="005670E6" w:rsidP="005670E6">
      <w:pPr>
        <w:jc w:val="both"/>
      </w:pPr>
    </w:p>
    <w:p w:rsidR="005670E6" w:rsidRDefault="005670E6" w:rsidP="005670E6">
      <w:pPr>
        <w:jc w:val="both"/>
      </w:pPr>
    </w:p>
    <w:p w:rsidR="005670E6" w:rsidRDefault="005670E6" w:rsidP="005670E6">
      <w:pPr>
        <w:jc w:val="both"/>
      </w:pPr>
      <w:r>
        <w:t xml:space="preserve">С Положение </w:t>
      </w:r>
      <w:proofErr w:type="gramStart"/>
      <w:r>
        <w:t>ознакомлен</w:t>
      </w:r>
      <w:proofErr w:type="gramEnd"/>
      <w:r>
        <w:t>:</w:t>
      </w:r>
    </w:p>
    <w:p w:rsidR="005670E6" w:rsidRDefault="005670E6" w:rsidP="005670E6">
      <w:pPr>
        <w:jc w:val="both"/>
      </w:pPr>
    </w:p>
    <w:p w:rsidR="005670E6" w:rsidRDefault="005670E6" w:rsidP="005670E6">
      <w:pPr>
        <w:jc w:val="both"/>
      </w:pPr>
      <w:proofErr w:type="spellStart"/>
      <w:r>
        <w:t>Гаевая</w:t>
      </w:r>
      <w:proofErr w:type="spellEnd"/>
      <w:r>
        <w:t xml:space="preserve"> Валентина Михайловна ___________________________</w:t>
      </w:r>
    </w:p>
    <w:p w:rsidR="005670E6" w:rsidRDefault="005670E6" w:rsidP="005670E6">
      <w:pPr>
        <w:jc w:val="both"/>
      </w:pPr>
      <w:r>
        <w:t>Чуб Александр Васильевич ______________________________</w:t>
      </w:r>
    </w:p>
    <w:p w:rsidR="005670E6" w:rsidRDefault="00840C36" w:rsidP="005670E6">
      <w:pPr>
        <w:jc w:val="both"/>
      </w:pPr>
      <w:r>
        <w:t>Березовская Наталья Викторовна</w:t>
      </w:r>
      <w:r w:rsidR="005670E6">
        <w:t>_______________________________</w:t>
      </w:r>
    </w:p>
    <w:p w:rsidR="005670E6" w:rsidRDefault="00846DF4" w:rsidP="005670E6">
      <w:pPr>
        <w:jc w:val="both"/>
      </w:pPr>
      <w:proofErr w:type="spellStart"/>
      <w:r>
        <w:t>Колерт</w:t>
      </w:r>
      <w:proofErr w:type="spellEnd"/>
      <w:r>
        <w:t xml:space="preserve"> Виктор </w:t>
      </w:r>
      <w:proofErr w:type="spellStart"/>
      <w:r>
        <w:t>Эдмундович</w:t>
      </w:r>
      <w:proofErr w:type="spellEnd"/>
      <w:r w:rsidR="005670E6">
        <w:t xml:space="preserve"> ____________________________</w:t>
      </w:r>
    </w:p>
    <w:p w:rsidR="005670E6" w:rsidRDefault="00846DF4" w:rsidP="005670E6">
      <w:pPr>
        <w:jc w:val="both"/>
      </w:pPr>
      <w:r>
        <w:t>Шутов Александр Сергеевич</w:t>
      </w:r>
      <w:r w:rsidR="005670E6">
        <w:t xml:space="preserve"> _______________________</w:t>
      </w:r>
    </w:p>
    <w:p w:rsidR="005670E6" w:rsidRDefault="005670E6" w:rsidP="005670E6">
      <w:pPr>
        <w:jc w:val="both"/>
      </w:pPr>
      <w:proofErr w:type="spellStart"/>
      <w:r>
        <w:t>Убушаева</w:t>
      </w:r>
      <w:proofErr w:type="spellEnd"/>
      <w:r>
        <w:t xml:space="preserve"> Надежда </w:t>
      </w:r>
      <w:proofErr w:type="spellStart"/>
      <w:r>
        <w:t>Бадмаевна</w:t>
      </w:r>
      <w:proofErr w:type="spellEnd"/>
      <w:r>
        <w:t xml:space="preserve"> ____________________________</w:t>
      </w:r>
    </w:p>
    <w:p w:rsidR="005670E6" w:rsidRDefault="005670E6" w:rsidP="005670E6">
      <w:pPr>
        <w:jc w:val="both"/>
      </w:pPr>
      <w:r>
        <w:t>Остапенко Евгения Александровна _______________________</w:t>
      </w:r>
    </w:p>
    <w:p w:rsidR="005670E6" w:rsidRDefault="00846DF4" w:rsidP="005670E6">
      <w:pPr>
        <w:jc w:val="both"/>
      </w:pPr>
      <w:r>
        <w:t>Медведев Алексей Борисович</w:t>
      </w:r>
      <w:r w:rsidR="005670E6">
        <w:t xml:space="preserve"> ____________________________</w:t>
      </w:r>
    </w:p>
    <w:p w:rsidR="005670E6" w:rsidRDefault="005670E6" w:rsidP="005670E6">
      <w:pPr>
        <w:jc w:val="both"/>
      </w:pPr>
      <w:r>
        <w:t xml:space="preserve">Журба Татьяна </w:t>
      </w:r>
      <w:proofErr w:type="spellStart"/>
      <w:r>
        <w:t>Рифовна</w:t>
      </w:r>
      <w:proofErr w:type="spellEnd"/>
      <w:r>
        <w:t xml:space="preserve"> _________________________________</w:t>
      </w:r>
    </w:p>
    <w:p w:rsidR="005670E6" w:rsidRDefault="00846DF4" w:rsidP="005670E6">
      <w:pPr>
        <w:jc w:val="both"/>
      </w:pPr>
      <w:proofErr w:type="spellStart"/>
      <w:r>
        <w:t>Бувенова</w:t>
      </w:r>
      <w:proofErr w:type="spellEnd"/>
      <w:r>
        <w:t xml:space="preserve"> </w:t>
      </w:r>
      <w:proofErr w:type="spellStart"/>
      <w:r>
        <w:t>Байрта</w:t>
      </w:r>
      <w:proofErr w:type="spellEnd"/>
      <w:r>
        <w:t xml:space="preserve"> Андреевна</w:t>
      </w:r>
      <w:r w:rsidR="005670E6">
        <w:t xml:space="preserve"> ______________________________</w:t>
      </w:r>
    </w:p>
    <w:p w:rsidR="005670E6" w:rsidRDefault="00846DF4" w:rsidP="005670E6">
      <w:pPr>
        <w:jc w:val="both"/>
      </w:pPr>
      <w:r>
        <w:t>Маркина Елена Ивановна</w:t>
      </w:r>
      <w:r w:rsidR="005670E6">
        <w:t xml:space="preserve"> _______________________________</w:t>
      </w:r>
    </w:p>
    <w:p w:rsidR="005670E6" w:rsidRDefault="00110DF2" w:rsidP="005670E6">
      <w:pPr>
        <w:jc w:val="both"/>
      </w:pPr>
      <w:proofErr w:type="spellStart"/>
      <w:r>
        <w:t>Сельнинов</w:t>
      </w:r>
      <w:proofErr w:type="spellEnd"/>
      <w:r>
        <w:t xml:space="preserve"> Николай Васильевич</w:t>
      </w:r>
      <w:r w:rsidR="005670E6">
        <w:t xml:space="preserve"> ______________________________</w:t>
      </w:r>
    </w:p>
    <w:p w:rsidR="005670E6" w:rsidRDefault="005670E6" w:rsidP="005670E6">
      <w:pPr>
        <w:jc w:val="both"/>
      </w:pPr>
      <w:r>
        <w:t>Карасев Олег Дмитриевич _______________________________</w:t>
      </w:r>
    </w:p>
    <w:p w:rsidR="005670E6" w:rsidRDefault="00110DF2" w:rsidP="005670E6">
      <w:pPr>
        <w:jc w:val="both"/>
      </w:pPr>
      <w:r>
        <w:t>Левченко Иван Иванович</w:t>
      </w:r>
      <w:r w:rsidR="005670E6">
        <w:t xml:space="preserve"> ________________________________</w:t>
      </w:r>
    </w:p>
    <w:p w:rsidR="005670E6" w:rsidRDefault="00110DF2" w:rsidP="005670E6">
      <w:pPr>
        <w:jc w:val="both"/>
      </w:pPr>
      <w:proofErr w:type="spellStart"/>
      <w:r>
        <w:t>Логачёва</w:t>
      </w:r>
      <w:proofErr w:type="spellEnd"/>
      <w:r>
        <w:t xml:space="preserve"> Наталья Петровна</w:t>
      </w:r>
      <w:r w:rsidR="005670E6">
        <w:t>________________________________</w:t>
      </w:r>
    </w:p>
    <w:p w:rsidR="005670E6" w:rsidRDefault="005670E6" w:rsidP="005670E6">
      <w:pPr>
        <w:jc w:val="both"/>
      </w:pPr>
      <w:r>
        <w:t xml:space="preserve">         </w:t>
      </w:r>
    </w:p>
    <w:p w:rsidR="005670E6" w:rsidRPr="00C2359A" w:rsidRDefault="005670E6" w:rsidP="005670E6">
      <w:pPr>
        <w:ind w:left="3568"/>
        <w:jc w:val="both"/>
      </w:pPr>
    </w:p>
    <w:p w:rsidR="005670E6" w:rsidRDefault="005670E6" w:rsidP="005670E6">
      <w:pPr>
        <w:jc w:val="both"/>
        <w:rPr>
          <w:sz w:val="28"/>
          <w:szCs w:val="28"/>
        </w:rPr>
      </w:pPr>
    </w:p>
    <w:p w:rsidR="005670E6" w:rsidRDefault="005670E6" w:rsidP="005670E6">
      <w:pPr>
        <w:jc w:val="both"/>
        <w:rPr>
          <w:sz w:val="28"/>
          <w:szCs w:val="28"/>
        </w:rPr>
      </w:pPr>
    </w:p>
    <w:p w:rsidR="005670E6" w:rsidRDefault="005670E6" w:rsidP="005670E6">
      <w:pPr>
        <w:jc w:val="both"/>
        <w:rPr>
          <w:sz w:val="28"/>
          <w:szCs w:val="28"/>
        </w:rPr>
      </w:pPr>
    </w:p>
    <w:p w:rsidR="005670E6" w:rsidRDefault="005670E6" w:rsidP="005670E6">
      <w:pPr>
        <w:jc w:val="both"/>
        <w:rPr>
          <w:sz w:val="28"/>
          <w:szCs w:val="28"/>
        </w:rPr>
      </w:pPr>
    </w:p>
    <w:p w:rsidR="005670E6" w:rsidRDefault="005670E6" w:rsidP="005670E6">
      <w:pPr>
        <w:rPr>
          <w:sz w:val="28"/>
          <w:szCs w:val="28"/>
        </w:rPr>
      </w:pPr>
    </w:p>
    <w:p w:rsidR="005670E6" w:rsidRDefault="005670E6" w:rsidP="005670E6">
      <w:pPr>
        <w:ind w:left="1080"/>
        <w:jc w:val="both"/>
        <w:rPr>
          <w:sz w:val="28"/>
          <w:szCs w:val="28"/>
        </w:rPr>
      </w:pPr>
    </w:p>
    <w:p w:rsidR="005670E6" w:rsidRDefault="005670E6" w:rsidP="005670E6"/>
    <w:sectPr w:rsidR="005670E6" w:rsidSect="00654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63CB6"/>
    <w:multiLevelType w:val="multilevel"/>
    <w:tmpl w:val="E584AC74"/>
    <w:lvl w:ilvl="0">
      <w:start w:val="1"/>
      <w:numFmt w:val="decimal"/>
      <w:lvlText w:val="%1."/>
      <w:lvlJc w:val="left"/>
      <w:pPr>
        <w:ind w:left="3763" w:hanging="360"/>
      </w:pPr>
      <w:rPr>
        <w:rFonts w:hint="default"/>
      </w:rPr>
    </w:lvl>
    <w:lvl w:ilvl="1">
      <w:start w:val="1"/>
      <w:numFmt w:val="decimal"/>
      <w:lvlText w:val="%1.%2."/>
      <w:lvlJc w:val="left"/>
      <w:pPr>
        <w:ind w:left="3928" w:hanging="360"/>
      </w:pPr>
      <w:rPr>
        <w:rFonts w:hint="default"/>
      </w:rPr>
    </w:lvl>
    <w:lvl w:ilvl="2">
      <w:start w:val="1"/>
      <w:numFmt w:val="decimal"/>
      <w:lvlText w:val="%1.%2.%3."/>
      <w:lvlJc w:val="left"/>
      <w:pPr>
        <w:ind w:left="4453" w:hanging="720"/>
      </w:pPr>
      <w:rPr>
        <w:rFonts w:hint="default"/>
      </w:rPr>
    </w:lvl>
    <w:lvl w:ilvl="3">
      <w:start w:val="1"/>
      <w:numFmt w:val="decimal"/>
      <w:lvlText w:val="%1.%2.%3.%4."/>
      <w:lvlJc w:val="left"/>
      <w:pPr>
        <w:ind w:left="4618" w:hanging="720"/>
      </w:pPr>
      <w:rPr>
        <w:rFonts w:hint="default"/>
      </w:rPr>
    </w:lvl>
    <w:lvl w:ilvl="4">
      <w:start w:val="1"/>
      <w:numFmt w:val="decimal"/>
      <w:lvlText w:val="%1.%2.%3.%4.%5."/>
      <w:lvlJc w:val="left"/>
      <w:pPr>
        <w:ind w:left="5143" w:hanging="1080"/>
      </w:pPr>
      <w:rPr>
        <w:rFonts w:hint="default"/>
      </w:rPr>
    </w:lvl>
    <w:lvl w:ilvl="5">
      <w:start w:val="1"/>
      <w:numFmt w:val="decimal"/>
      <w:lvlText w:val="%1.%2.%3.%4.%5.%6."/>
      <w:lvlJc w:val="left"/>
      <w:pPr>
        <w:ind w:left="5308" w:hanging="1080"/>
      </w:pPr>
      <w:rPr>
        <w:rFonts w:hint="default"/>
      </w:rPr>
    </w:lvl>
    <w:lvl w:ilvl="6">
      <w:start w:val="1"/>
      <w:numFmt w:val="decimal"/>
      <w:lvlText w:val="%1.%2.%3.%4.%5.%6.%7."/>
      <w:lvlJc w:val="left"/>
      <w:pPr>
        <w:ind w:left="5833" w:hanging="1440"/>
      </w:pPr>
      <w:rPr>
        <w:rFonts w:hint="default"/>
      </w:rPr>
    </w:lvl>
    <w:lvl w:ilvl="7">
      <w:start w:val="1"/>
      <w:numFmt w:val="decimal"/>
      <w:lvlText w:val="%1.%2.%3.%4.%5.%6.%7.%8."/>
      <w:lvlJc w:val="left"/>
      <w:pPr>
        <w:ind w:left="5998" w:hanging="1440"/>
      </w:pPr>
      <w:rPr>
        <w:rFonts w:hint="default"/>
      </w:rPr>
    </w:lvl>
    <w:lvl w:ilvl="8">
      <w:start w:val="1"/>
      <w:numFmt w:val="decimal"/>
      <w:lvlText w:val="%1.%2.%3.%4.%5.%6.%7.%8.%9."/>
      <w:lvlJc w:val="left"/>
      <w:pPr>
        <w:ind w:left="652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50"/>
    <w:rsid w:val="00110DF2"/>
    <w:rsid w:val="002B1FAD"/>
    <w:rsid w:val="005670E6"/>
    <w:rsid w:val="005F19F7"/>
    <w:rsid w:val="0071357D"/>
    <w:rsid w:val="007B570B"/>
    <w:rsid w:val="00840C36"/>
    <w:rsid w:val="00846DF4"/>
    <w:rsid w:val="00974E2F"/>
    <w:rsid w:val="00BC7851"/>
    <w:rsid w:val="00C36A50"/>
    <w:rsid w:val="00FF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E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670E6"/>
    <w:pPr>
      <w:keepNext/>
      <w:ind w:firstLine="720"/>
      <w:jc w:val="both"/>
      <w:outlineLvl w:val="2"/>
    </w:pPr>
    <w:rPr>
      <w:sz w:val="28"/>
    </w:rPr>
  </w:style>
  <w:style w:type="paragraph" w:styleId="6">
    <w:name w:val="heading 6"/>
    <w:basedOn w:val="a"/>
    <w:next w:val="a"/>
    <w:link w:val="60"/>
    <w:semiHidden/>
    <w:unhideWhenUsed/>
    <w:qFormat/>
    <w:rsid w:val="005670E6"/>
    <w:pPr>
      <w:spacing w:before="240" w:after="60"/>
      <w:outlineLvl w:val="5"/>
    </w:pPr>
    <w:rPr>
      <w:rFonts w:eastAsia="PMingLiU"/>
      <w:b/>
      <w:bCs/>
      <w:sz w:val="22"/>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670E6"/>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5670E6"/>
    <w:rPr>
      <w:rFonts w:ascii="Times New Roman" w:eastAsia="PMingLiU" w:hAnsi="Times New Roman" w:cs="Times New Roman"/>
      <w:b/>
      <w:bCs/>
      <w:lang w:eastAsia="zh-TW"/>
    </w:rPr>
  </w:style>
  <w:style w:type="paragraph" w:styleId="a3">
    <w:name w:val="Body Text Indent"/>
    <w:basedOn w:val="a"/>
    <w:link w:val="a4"/>
    <w:unhideWhenUsed/>
    <w:rsid w:val="005670E6"/>
    <w:pPr>
      <w:ind w:firstLine="720"/>
    </w:pPr>
    <w:rPr>
      <w:sz w:val="28"/>
    </w:rPr>
  </w:style>
  <w:style w:type="character" w:customStyle="1" w:styleId="a4">
    <w:name w:val="Основной текст с отступом Знак"/>
    <w:basedOn w:val="a0"/>
    <w:link w:val="a3"/>
    <w:rsid w:val="005670E6"/>
    <w:rPr>
      <w:rFonts w:ascii="Times New Roman" w:eastAsia="Times New Roman" w:hAnsi="Times New Roman" w:cs="Times New Roman"/>
      <w:sz w:val="28"/>
      <w:szCs w:val="24"/>
      <w:lang w:eastAsia="ru-RU"/>
    </w:rPr>
  </w:style>
  <w:style w:type="paragraph" w:styleId="a5">
    <w:name w:val="List Paragraph"/>
    <w:basedOn w:val="a"/>
    <w:uiPriority w:val="34"/>
    <w:qFormat/>
    <w:rsid w:val="005670E6"/>
    <w:pPr>
      <w:ind w:left="720"/>
      <w:contextualSpacing/>
    </w:pPr>
  </w:style>
  <w:style w:type="paragraph" w:styleId="a6">
    <w:name w:val="Balloon Text"/>
    <w:basedOn w:val="a"/>
    <w:link w:val="a7"/>
    <w:uiPriority w:val="99"/>
    <w:semiHidden/>
    <w:unhideWhenUsed/>
    <w:rsid w:val="00840C36"/>
    <w:rPr>
      <w:rFonts w:ascii="Tahoma" w:hAnsi="Tahoma" w:cs="Tahoma"/>
      <w:sz w:val="16"/>
      <w:szCs w:val="16"/>
    </w:rPr>
  </w:style>
  <w:style w:type="character" w:customStyle="1" w:styleId="a7">
    <w:name w:val="Текст выноски Знак"/>
    <w:basedOn w:val="a0"/>
    <w:link w:val="a6"/>
    <w:uiPriority w:val="99"/>
    <w:semiHidden/>
    <w:rsid w:val="00840C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E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670E6"/>
    <w:pPr>
      <w:keepNext/>
      <w:ind w:firstLine="720"/>
      <w:jc w:val="both"/>
      <w:outlineLvl w:val="2"/>
    </w:pPr>
    <w:rPr>
      <w:sz w:val="28"/>
    </w:rPr>
  </w:style>
  <w:style w:type="paragraph" w:styleId="6">
    <w:name w:val="heading 6"/>
    <w:basedOn w:val="a"/>
    <w:next w:val="a"/>
    <w:link w:val="60"/>
    <w:semiHidden/>
    <w:unhideWhenUsed/>
    <w:qFormat/>
    <w:rsid w:val="005670E6"/>
    <w:pPr>
      <w:spacing w:before="240" w:after="60"/>
      <w:outlineLvl w:val="5"/>
    </w:pPr>
    <w:rPr>
      <w:rFonts w:eastAsia="PMingLiU"/>
      <w:b/>
      <w:bCs/>
      <w:sz w:val="22"/>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670E6"/>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5670E6"/>
    <w:rPr>
      <w:rFonts w:ascii="Times New Roman" w:eastAsia="PMingLiU" w:hAnsi="Times New Roman" w:cs="Times New Roman"/>
      <w:b/>
      <w:bCs/>
      <w:lang w:eastAsia="zh-TW"/>
    </w:rPr>
  </w:style>
  <w:style w:type="paragraph" w:styleId="a3">
    <w:name w:val="Body Text Indent"/>
    <w:basedOn w:val="a"/>
    <w:link w:val="a4"/>
    <w:unhideWhenUsed/>
    <w:rsid w:val="005670E6"/>
    <w:pPr>
      <w:ind w:firstLine="720"/>
    </w:pPr>
    <w:rPr>
      <w:sz w:val="28"/>
    </w:rPr>
  </w:style>
  <w:style w:type="character" w:customStyle="1" w:styleId="a4">
    <w:name w:val="Основной текст с отступом Знак"/>
    <w:basedOn w:val="a0"/>
    <w:link w:val="a3"/>
    <w:rsid w:val="005670E6"/>
    <w:rPr>
      <w:rFonts w:ascii="Times New Roman" w:eastAsia="Times New Roman" w:hAnsi="Times New Roman" w:cs="Times New Roman"/>
      <w:sz w:val="28"/>
      <w:szCs w:val="24"/>
      <w:lang w:eastAsia="ru-RU"/>
    </w:rPr>
  </w:style>
  <w:style w:type="paragraph" w:styleId="a5">
    <w:name w:val="List Paragraph"/>
    <w:basedOn w:val="a"/>
    <w:uiPriority w:val="34"/>
    <w:qFormat/>
    <w:rsid w:val="005670E6"/>
    <w:pPr>
      <w:ind w:left="720"/>
      <w:contextualSpacing/>
    </w:pPr>
  </w:style>
  <w:style w:type="paragraph" w:styleId="a6">
    <w:name w:val="Balloon Text"/>
    <w:basedOn w:val="a"/>
    <w:link w:val="a7"/>
    <w:uiPriority w:val="99"/>
    <w:semiHidden/>
    <w:unhideWhenUsed/>
    <w:rsid w:val="00840C36"/>
    <w:rPr>
      <w:rFonts w:ascii="Tahoma" w:hAnsi="Tahoma" w:cs="Tahoma"/>
      <w:sz w:val="16"/>
      <w:szCs w:val="16"/>
    </w:rPr>
  </w:style>
  <w:style w:type="character" w:customStyle="1" w:styleId="a7">
    <w:name w:val="Текст выноски Знак"/>
    <w:basedOn w:val="a0"/>
    <w:link w:val="a6"/>
    <w:uiPriority w:val="99"/>
    <w:semiHidden/>
    <w:rsid w:val="00840C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2021-02-25T07:12:00Z</cp:lastPrinted>
  <dcterms:created xsi:type="dcterms:W3CDTF">2020-11-23T09:35:00Z</dcterms:created>
  <dcterms:modified xsi:type="dcterms:W3CDTF">2021-03-01T06:16:00Z</dcterms:modified>
</cp:coreProperties>
</file>