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3C65D4">
        <w:rPr>
          <w:rFonts w:ascii="Times New Roman" w:eastAsia="Calibri" w:hAnsi="Times New Roman" w:cs="Times New Roman"/>
          <w:sz w:val="22"/>
          <w:szCs w:val="22"/>
          <w:lang w:eastAsia="en-US"/>
        </w:rPr>
        <w:t>15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C65D4">
        <w:rPr>
          <w:rFonts w:ascii="Times New Roman" w:eastAsia="Calibri" w:hAnsi="Times New Roman" w:cs="Times New Roman"/>
          <w:sz w:val="22"/>
          <w:szCs w:val="22"/>
          <w:lang w:eastAsia="en-US"/>
        </w:rPr>
        <w:t>ноября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30D3D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155FAF">
        <w:rPr>
          <w:rFonts w:ascii="Times New Roman" w:eastAsia="Calibri" w:hAnsi="Times New Roman" w:cs="Times New Roman"/>
          <w:sz w:val="22"/>
          <w:szCs w:val="22"/>
          <w:lang w:eastAsia="en-US"/>
        </w:rPr>
        <w:t>21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C65D4">
        <w:rPr>
          <w:rFonts w:ascii="Times New Roman" w:eastAsia="Calibri" w:hAnsi="Times New Roman" w:cs="Times New Roman"/>
          <w:sz w:val="22"/>
          <w:szCs w:val="22"/>
          <w:lang w:eastAsia="en-US"/>
        </w:rPr>
        <w:t>245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муниципальной Программы «Повышение эффективности муниципального управления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24F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C17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5700</w:t>
            </w:r>
            <w:r w:rsidR="00155F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,03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B0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3779,43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17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4499,8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7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4092,7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4A5BC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17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25700,03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779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,43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C17BD9">
        <w:rPr>
          <w:rFonts w:ascii="Times New Roman" w:eastAsia="Calibri" w:hAnsi="Times New Roman" w:cs="Times New Roman"/>
          <w:sz w:val="24"/>
          <w:szCs w:val="24"/>
          <w:lang w:eastAsia="en-US"/>
        </w:rPr>
        <w:t>4499,8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C17B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4092,7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65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19001,23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A4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779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1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983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="00C1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983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2993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1  «Организация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C11745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9839D8">
        <w:rPr>
          <w:rFonts w:ascii="Times New Roman" w:eastAsia="Calibri" w:hAnsi="Times New Roman" w:cs="Times New Roman"/>
          <w:sz w:val="24"/>
          <w:szCs w:val="24"/>
          <w:lang w:eastAsia="en-US"/>
        </w:rPr>
        <w:t>001</w:t>
      </w:r>
      <w:r w:rsidR="00155FAF">
        <w:rPr>
          <w:rFonts w:ascii="Times New Roman" w:eastAsia="Calibri" w:hAnsi="Times New Roman" w:cs="Times New Roman"/>
          <w:sz w:val="24"/>
          <w:szCs w:val="24"/>
          <w:lang w:eastAsia="en-US"/>
        </w:rPr>
        <w:t>,23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779,13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C11745">
        <w:rPr>
          <w:rFonts w:ascii="Times New Roman" w:eastAsia="Calibri" w:hAnsi="Times New Roman" w:cs="Times New Roman"/>
          <w:sz w:val="24"/>
          <w:szCs w:val="24"/>
          <w:lang w:eastAsia="en-US"/>
        </w:rPr>
        <w:t>32</w:t>
      </w:r>
      <w:r w:rsidR="00165A73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="00C11745">
        <w:rPr>
          <w:rFonts w:ascii="Times New Roman" w:eastAsia="Calibri" w:hAnsi="Times New Roman" w:cs="Times New Roman"/>
          <w:sz w:val="24"/>
          <w:szCs w:val="24"/>
          <w:lang w:eastAsia="en-US"/>
        </w:rPr>
        <w:t>,1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165A73">
        <w:rPr>
          <w:rFonts w:ascii="Times New Roman" w:eastAsia="Calibri" w:hAnsi="Times New Roman" w:cs="Times New Roman"/>
          <w:sz w:val="24"/>
          <w:szCs w:val="24"/>
          <w:lang w:eastAsia="en-US"/>
        </w:rPr>
        <w:t>2993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155FA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524DC7" w:rsidRPr="00B76BD3" w:rsidTr="0016497B">
        <w:trPr>
          <w:trHeight w:val="120"/>
        </w:trPr>
        <w:tc>
          <w:tcPr>
            <w:tcW w:w="2553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24DC7" w:rsidRPr="00B76BD3" w:rsidTr="0016497B">
        <w:trPr>
          <w:trHeight w:val="120"/>
        </w:trPr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24DC7" w:rsidRPr="00B76BD3" w:rsidTr="0016497B">
        <w:trPr>
          <w:trHeight w:val="40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524DC7" w:rsidRPr="00B76BD3" w:rsidTr="0016497B">
        <w:trPr>
          <w:trHeight w:val="5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524DC7" w:rsidRPr="00B76BD3" w:rsidTr="0016497B">
        <w:trPr>
          <w:trHeight w:val="57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</w:t>
            </w:r>
            <w:r w:rsidR="00C117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524DC7" w:rsidRPr="00B76BD3" w:rsidTr="0016497B">
        <w:trPr>
          <w:trHeight w:val="58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165A7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524DC7" w:rsidRPr="00165A7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2993,0</w:t>
            </w:r>
          </w:p>
        </w:tc>
        <w:tc>
          <w:tcPr>
            <w:tcW w:w="992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524DC7" w:rsidRPr="00B76BD3" w:rsidTr="0016497B">
        <w:trPr>
          <w:trHeight w:val="48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524DC7" w:rsidRPr="00B76BD3" w:rsidRDefault="00155FAF" w:rsidP="00155FA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  <w:r w:rsidR="008B5A3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524DC7" w:rsidRPr="00B76BD3" w:rsidTr="0016497B">
        <w:trPr>
          <w:trHeight w:val="22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524DC7" w:rsidRPr="00B76BD3" w:rsidRDefault="008B6B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24DC7" w:rsidRPr="00B76BD3" w:rsidTr="0016497B">
        <w:trPr>
          <w:trHeight w:val="13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524DC7" w:rsidRPr="00B76BD3" w:rsidRDefault="00155FA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524DC7" w:rsidRPr="00B76BD3" w:rsidRDefault="00155FA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524DC7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</w:tr>
      <w:tr w:rsidR="00C11745" w:rsidRPr="00B76BD3" w:rsidTr="0016497B">
        <w:trPr>
          <w:trHeight w:val="105"/>
        </w:trPr>
        <w:tc>
          <w:tcPr>
            <w:tcW w:w="577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745" w:rsidRPr="00B76BD3" w:rsidRDefault="00C11745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24DC7" w:rsidRPr="00B76BD3" w:rsidTr="0016497B">
        <w:trPr>
          <w:trHeight w:val="1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24DC7" w:rsidRPr="00B76BD3" w:rsidTr="0016497B">
        <w:trPr>
          <w:trHeight w:val="61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54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66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72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5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8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</w:tr>
      <w:tr w:rsidR="00524DC7" w:rsidRPr="00B76BD3" w:rsidTr="0016497B">
        <w:trPr>
          <w:trHeight w:val="49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4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Pr="00B76BD3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712" w:rsidRPr="00B76BD3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842AE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C310E" w:rsidRPr="00B76BD3" w:rsidTr="0016497B">
        <w:trPr>
          <w:trHeight w:val="135"/>
        </w:trPr>
        <w:tc>
          <w:tcPr>
            <w:tcW w:w="1558" w:type="dxa"/>
            <w:gridSpan w:val="2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C310E" w:rsidRPr="00B76BD3" w:rsidTr="0016497B">
        <w:trPr>
          <w:trHeight w:val="120"/>
        </w:trPr>
        <w:tc>
          <w:tcPr>
            <w:tcW w:w="736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F22DA9" w:rsidRDefault="00155FAF" w:rsidP="0095412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954124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,03</w:t>
            </w:r>
          </w:p>
        </w:tc>
        <w:tc>
          <w:tcPr>
            <w:tcW w:w="992" w:type="dxa"/>
          </w:tcPr>
          <w:p w:rsidR="000C310E" w:rsidRPr="00F22DA9" w:rsidRDefault="00447DB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F22DA9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0C310E" w:rsidRPr="00F22DA9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4092,7</w:t>
            </w:r>
          </w:p>
        </w:tc>
        <w:tc>
          <w:tcPr>
            <w:tcW w:w="993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155FAF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26265,03</w:t>
            </w:r>
          </w:p>
        </w:tc>
        <w:tc>
          <w:tcPr>
            <w:tcW w:w="992" w:type="dxa"/>
          </w:tcPr>
          <w:p w:rsidR="000C310E" w:rsidRPr="00F22DA9" w:rsidRDefault="00447DB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9839D8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0C310E" w:rsidRPr="009839D8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4092,7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9839D8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9839D8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155FAF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26265,03</w:t>
            </w:r>
          </w:p>
        </w:tc>
        <w:tc>
          <w:tcPr>
            <w:tcW w:w="992" w:type="dxa"/>
          </w:tcPr>
          <w:p w:rsidR="000C310E" w:rsidRPr="00F22DA9" w:rsidRDefault="00447DB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9839D8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0C310E" w:rsidRPr="009839D8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4092,7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C310E" w:rsidRPr="00F22DA9" w:rsidRDefault="00447DB1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19416,23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447DB1" w:rsidP="009839D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839D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0C310E" w:rsidRPr="00F22DA9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</w:t>
            </w:r>
            <w:r w:rsidR="00F22DA9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447DB1" w:rsidP="0044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19416</w:t>
            </w:r>
            <w:r w:rsidR="00331C34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  <w:r w:rsidR="00447DB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</w:tcPr>
          <w:p w:rsidR="000C310E" w:rsidRPr="00F22DA9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</w:t>
            </w:r>
            <w:r w:rsidR="00F22DA9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447DB1" w:rsidP="0044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19416</w:t>
            </w:r>
            <w:r w:rsidR="00331C34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447DB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3215,1</w:t>
            </w:r>
          </w:p>
        </w:tc>
        <w:tc>
          <w:tcPr>
            <w:tcW w:w="992" w:type="dxa"/>
          </w:tcPr>
          <w:p w:rsidR="000C310E" w:rsidRPr="00F22DA9" w:rsidRDefault="009839D8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3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310E" w:rsidRPr="005800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60861" w:rsidRPr="00902FBB" w:rsidRDefault="00860861" w:rsidP="00860861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35750" w:rsidRPr="00902FBB" w:rsidRDefault="00135750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 «О внесении изменений и дополнений в Постановление администрации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279">
        <w:rPr>
          <w:rFonts w:ascii="Times New Roman" w:hAnsi="Times New Roman" w:cs="Times New Roman"/>
          <w:sz w:val="24"/>
          <w:szCs w:val="24"/>
        </w:rPr>
        <w:t>Настоящ</w:t>
      </w:r>
      <w:r w:rsidR="003564B2" w:rsidRPr="00EC1279"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EC127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 w:rsidR="003564B2" w:rsidRPr="00EC127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EC1279">
        <w:rPr>
          <w:rFonts w:ascii="Times New Roman" w:hAnsi="Times New Roman" w:cs="Times New Roman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6497B" w:rsidRPr="00902FBB" w:rsidRDefault="0016497B" w:rsidP="001649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902FBB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«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3564B2" w:rsidP="0016497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EC127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="0016497B" w:rsidRPr="00EC1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9839D8">
        <w:rPr>
          <w:rFonts w:ascii="Times New Roman" w:eastAsia="Calibri" w:hAnsi="Times New Roman" w:cs="Times New Roman"/>
          <w:sz w:val="24"/>
          <w:szCs w:val="24"/>
          <w:lang w:eastAsia="en-US"/>
        </w:rPr>
        <w:t>25700,03</w:t>
      </w:r>
      <w:r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за счет собственных ср</w:t>
      </w:r>
      <w:bookmarkStart w:id="0" w:name="_GoBack"/>
      <w:bookmarkEnd w:id="0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едств бюджета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proofErr w:type="gram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839D8">
        <w:rPr>
          <w:rFonts w:ascii="Times New Roman" w:eastAsia="Calibri" w:hAnsi="Times New Roman" w:cs="Times New Roman"/>
          <w:sz w:val="24"/>
          <w:szCs w:val="24"/>
          <w:lang w:eastAsia="en-US"/>
        </w:rPr>
        <w:t>25700,03</w:t>
      </w:r>
      <w:r w:rsidR="0016497B"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16497B" w:rsidRPr="00EC1279" w:rsidRDefault="0016497B" w:rsidP="0016497B">
      <w:pPr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422750" w:rsidRPr="00EC1279" w:rsidRDefault="00422750" w:rsidP="00F907B6">
      <w:pPr>
        <w:pStyle w:val="a4"/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C1279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0861" w:rsidRPr="00902FBB" w:rsidRDefault="00860861" w:rsidP="00860861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2CF" w:rsidRPr="00EC1279" w:rsidRDefault="00EC127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Глава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CF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EC1279" w:rsidRDefault="00860861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)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6BD3" w:rsidRPr="00EC1279">
        <w:rPr>
          <w:rFonts w:ascii="Times New Roman" w:hAnsi="Times New Roman" w:cs="Times New Roman"/>
          <w:sz w:val="24"/>
          <w:szCs w:val="24"/>
        </w:rPr>
        <w:t xml:space="preserve">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</w:t>
      </w:r>
      <w:r w:rsidR="00DC0835" w:rsidRPr="00EC12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>.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279" w:rsidRPr="00EC1279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135750" w:rsidRPr="00EC1279" w:rsidRDefault="00135750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16CB8" w:rsidRPr="00EC1279" w:rsidRDefault="00016CB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EC1279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9839D8">
        <w:rPr>
          <w:rFonts w:ascii="Times New Roman" w:hAnsi="Times New Roman" w:cs="Times New Roman"/>
          <w:sz w:val="18"/>
          <w:szCs w:val="18"/>
        </w:rPr>
        <w:t>Пересадина</w:t>
      </w:r>
      <w:proofErr w:type="spellEnd"/>
      <w:r w:rsidR="009839D8">
        <w:rPr>
          <w:rFonts w:ascii="Times New Roman" w:hAnsi="Times New Roman" w:cs="Times New Roman"/>
          <w:sz w:val="18"/>
          <w:szCs w:val="18"/>
        </w:rPr>
        <w:t xml:space="preserve"> Е.В.</w:t>
      </w:r>
    </w:p>
    <w:p w:rsidR="00DC0835" w:rsidRPr="00DC0835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5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Республики Калмыкия 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г. 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114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«Повышение эффективности муниципального управления </w:t>
      </w:r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</w:t>
      </w:r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«Повышение эффективности муниципального управления </w:t>
      </w:r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Профилактика правонарушений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Противодействие экстремизму и профилактика терроризма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Гражданская оборона и минимизация последствий ЧС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5.Улучшение условий и охраны труда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</w:t>
            </w:r>
            <w:proofErr w:type="spellStart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016CB8" w:rsidRPr="00D8048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5. улучшение условий труда и охраны труда у работодателей,                 расположенных на территории </w:t>
            </w:r>
            <w:proofErr w:type="spellStart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(показатели)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муниципальной программы</w:t>
            </w:r>
          </w:p>
        </w:tc>
        <w:tc>
          <w:tcPr>
            <w:tcW w:w="7513" w:type="dxa"/>
          </w:tcPr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-количество зарегистрированных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 число лиц, погибших в дорожно-транспортных происшествиях;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t xml:space="preserve">-повышение уровня готовности </w:t>
            </w:r>
            <w:proofErr w:type="spellStart"/>
            <w:r w:rsidRPr="00F058E9">
              <w:t>Городовиковского</w:t>
            </w:r>
            <w:proofErr w:type="spellEnd"/>
            <w:r w:rsidRPr="00F058E9">
              <w:t xml:space="preserve"> ГМО к ликвидации ЧС и выполнению мероприятий гражданской обороны;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F058E9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работников.</w:t>
            </w:r>
          </w:p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highlight w:val="yellow"/>
                <w:lang w:eastAsia="en-US"/>
              </w:rPr>
            </w:pPr>
            <w:r w:rsidRPr="00F058E9">
              <w:t>-количество руководителей и специалистов, прошедших обучение и проверку знаний требований охраны труда</w:t>
            </w:r>
            <w: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513" w:type="dxa"/>
          </w:tcPr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программы 2020-2025гг. предусмотрено -  </w:t>
            </w:r>
            <w:r w:rsidR="00983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25700,03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9839D8" w:rsidRDefault="009839D8" w:rsidP="009839D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 год – 3779,43 тыс. руб.</w:t>
            </w:r>
          </w:p>
          <w:p w:rsidR="009839D8" w:rsidRDefault="009839D8" w:rsidP="009839D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4499,8 тыс. руб.</w:t>
            </w:r>
          </w:p>
          <w:p w:rsidR="009839D8" w:rsidRDefault="009839D8" w:rsidP="009839D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4092,7 тыс. руб.</w:t>
            </w:r>
          </w:p>
          <w:p w:rsidR="009839D8" w:rsidRDefault="009839D8" w:rsidP="009839D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4442,7 тыс. руб.</w:t>
            </w:r>
          </w:p>
          <w:p w:rsidR="009839D8" w:rsidRDefault="009839D8" w:rsidP="009839D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4442,7 тыс. руб.</w:t>
            </w:r>
          </w:p>
          <w:p w:rsidR="00016CB8" w:rsidRPr="008B5CD9" w:rsidRDefault="009839D8" w:rsidP="009839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4442,7 тыс. руб.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10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513" w:type="dxa"/>
          </w:tcPr>
          <w:p w:rsidR="00016CB8" w:rsidRPr="00E5380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80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016CB8" w:rsidRPr="00FF5DA2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FF5DA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  <w:r w:rsidRPr="00FF5DA2">
        <w:t>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целом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В условиях, когда наметилась тенденция к стабилизации обстановки на территории Чеченской Республики, где террористы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и республики в целом.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так же в целом на территории отдельно взятого субъекта Российской Федерации.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консолидацию усилий органов местного самоуправления, правоохранительных органов, действующих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хозяйствующих субъектов, общественных объединений и населения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в борьбе с преступностью, экстремизмом и иными противоправными действиями. </w:t>
      </w:r>
    </w:p>
    <w:p w:rsidR="00016CB8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условий для более безопасного проживания граждан, снижение уровня преступности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улучшение профилактики правонарушений, в том числе в среде несовершеннолетних и молодежи.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городским муниципальным образованием РК.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подпрограммы планируется посредством решения следующих задач: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80488">
        <w:rPr>
          <w:rFonts w:ascii="Times New Roman" w:hAnsi="Times New Roman" w:cs="Times New Roman"/>
          <w:sz w:val="24"/>
          <w:szCs w:val="24"/>
        </w:rPr>
        <w:t xml:space="preserve">5. улучшение условий труда и охраны труда у работодателей,                 расположенных на территории </w:t>
      </w:r>
      <w:proofErr w:type="spellStart"/>
      <w:r w:rsidRPr="00D8048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80488">
        <w:rPr>
          <w:rFonts w:ascii="Times New Roman" w:hAnsi="Times New Roman" w:cs="Times New Roman"/>
          <w:sz w:val="24"/>
          <w:szCs w:val="24"/>
        </w:rPr>
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программы</w:t>
      </w: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7425">
        <w:rPr>
          <w:rFonts w:ascii="Times New Roman" w:hAnsi="Times New Roman" w:cs="Times New Roman"/>
          <w:sz w:val="24"/>
          <w:szCs w:val="24"/>
        </w:rPr>
        <w:t>Срок реализации программы- 2020-2025 годы. Разбивка программных мероприятий на этапы не предусмотрена.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C77425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программы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hAnsi="Times New Roman" w:cs="Times New Roman"/>
          <w:sz w:val="24"/>
          <w:szCs w:val="24"/>
        </w:rPr>
        <w:t xml:space="preserve"> 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Улучшение условий и охраны труда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годы.</w:t>
      </w:r>
    </w:p>
    <w:p w:rsidR="00016CB8" w:rsidRPr="00C53347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6CB8" w:rsidRPr="00C53347" w:rsidRDefault="00016CB8" w:rsidP="00016CB8">
      <w:pPr>
        <w:widowControl/>
        <w:ind w:firstLine="0"/>
        <w:jc w:val="center"/>
      </w:pPr>
      <w:r w:rsidRPr="00C53347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016CB8" w:rsidRPr="00E05512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05512">
        <w:rPr>
          <w:rFonts w:ascii="Times New Roman" w:hAnsi="Times New Roman" w:cs="Times New Roman"/>
          <w:sz w:val="24"/>
          <w:szCs w:val="24"/>
        </w:rPr>
        <w:t xml:space="preserve">Всего на реализацию программы 2020-2025гг. предусмотрено -  </w:t>
      </w:r>
      <w:r w:rsidR="009839D8">
        <w:rPr>
          <w:rFonts w:ascii="Times New Roman" w:eastAsia="Calibri" w:hAnsi="Times New Roman" w:cs="Times New Roman"/>
          <w:sz w:val="24"/>
          <w:szCs w:val="24"/>
          <w:lang w:eastAsia="en-US"/>
        </w:rPr>
        <w:t>25700,03</w:t>
      </w:r>
      <w:r w:rsidRPr="00E0551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839D8" w:rsidRDefault="009839D8" w:rsidP="009839D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3779,43 тыс. руб.</w:t>
      </w:r>
    </w:p>
    <w:p w:rsidR="009839D8" w:rsidRDefault="009839D8" w:rsidP="009839D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4499,8 тыс. руб.</w:t>
      </w:r>
    </w:p>
    <w:p w:rsidR="009839D8" w:rsidRDefault="009839D8" w:rsidP="009839D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4092,7 тыс. руб.</w:t>
      </w:r>
    </w:p>
    <w:p w:rsidR="009839D8" w:rsidRDefault="009839D8" w:rsidP="009839D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4442,7 тыс. руб.</w:t>
      </w:r>
    </w:p>
    <w:p w:rsidR="009839D8" w:rsidRDefault="009839D8" w:rsidP="009839D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4442,7 тыс. руб.</w:t>
      </w:r>
    </w:p>
    <w:p w:rsidR="00016CB8" w:rsidRPr="008B5CD9" w:rsidRDefault="009839D8" w:rsidP="009839D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4442,7 тыс. руб.</w:t>
      </w:r>
      <w:r w:rsidR="00016CB8" w:rsidRPr="008B5CD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16CB8" w:rsidRPr="00FD1BC5" w:rsidRDefault="00016CB8" w:rsidP="00016CB8">
      <w:pPr>
        <w:widowControl/>
        <w:ind w:firstLine="0"/>
        <w:jc w:val="center"/>
      </w:pPr>
      <w:r w:rsidRPr="00FD1BC5">
        <w:rPr>
          <w:rFonts w:ascii="Times New Roman" w:hAnsi="Times New Roman" w:cs="Times New Roman"/>
          <w:b/>
          <w:sz w:val="24"/>
          <w:szCs w:val="24"/>
        </w:rPr>
        <w:lastRenderedPageBreak/>
        <w:t>Раздел 7. Конечные результаты и оценка эффективности реализации муниципальной программы</w:t>
      </w:r>
    </w:p>
    <w:p w:rsidR="00016CB8" w:rsidRPr="003D6F9B" w:rsidRDefault="00016CB8" w:rsidP="00016CB8">
      <w:pPr>
        <w:widowControl/>
        <w:ind w:firstLine="0"/>
        <w:jc w:val="left"/>
      </w:pP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t xml:space="preserve"> </w:t>
      </w:r>
      <w:r w:rsidRPr="003D6F9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количество нормативных правовых актов Администрации города, соответствующих действующему законодательству (% от количества числа нормативно правовых актов);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 повышение уважения к муниципальной службе, статусу муниципального служащего;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повышение эффективности борьбы с коррупционными правонарушениями;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снизить количество пострадавших в дорожно – транспортных происшествиях;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</w:rPr>
        <w:t>-с</w:t>
      </w:r>
      <w:r w:rsidRPr="00193C8D">
        <w:rPr>
          <w:rFonts w:ascii="Times New Roman" w:hAnsi="Times New Roman" w:cs="Times New Roman"/>
          <w:sz w:val="24"/>
          <w:szCs w:val="24"/>
        </w:rPr>
        <w:t xml:space="preserve">низить уровень 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производственного травматизма и профессиональной заболеваемости: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 xml:space="preserve">е допускать увеличение численности пострадавших в результате несчастных случаев на производстве со смертельным исходом, к 2025 году- 0; 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низить количество дней временной нетрудоспособности в связи с несчастным случаем на производстве с 28 дней в 2018 году до 7 в 2025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величить количество рабочих мест, на которых проведена специальная оценка условий труда до 800 мест в 2020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лучшить условия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нижение численности работников, занятых во вредных и (или) опасных условиях труда с 162 человек до 100 в 2025 году;</w:t>
      </w:r>
    </w:p>
    <w:p w:rsidR="00016CB8" w:rsidRPr="00193C8D" w:rsidRDefault="00016CB8" w:rsidP="00016CB8">
      <w:pPr>
        <w:suppressAutoHyphens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gramStart"/>
      <w:r w:rsidRPr="003D6F9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бучение по</w:t>
      </w:r>
      <w:r w:rsidRPr="00193C8D">
        <w:rPr>
          <w:rFonts w:ascii="Times New Roman" w:hAnsi="Times New Roman" w:cs="Times New Roman"/>
          <w:sz w:val="24"/>
          <w:szCs w:val="24"/>
        </w:rPr>
        <w:t xml:space="preserve"> охране</w:t>
      </w:r>
      <w:proofErr w:type="gramEnd"/>
      <w:r w:rsidRPr="00193C8D">
        <w:rPr>
          <w:rFonts w:ascii="Times New Roman" w:hAnsi="Times New Roman" w:cs="Times New Roman"/>
          <w:sz w:val="24"/>
          <w:szCs w:val="24"/>
        </w:rPr>
        <w:t xml:space="preserve">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  <w:r w:rsidRPr="003D6F9B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у</w:t>
      </w:r>
      <w:proofErr w:type="spellStart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>величение</w:t>
      </w:r>
      <w:proofErr w:type="spellEnd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количества руководителей и специалистов, прошедших обучение и проверку знаний требований охраны труда с 20 человек в 2019 году до 40 в 2025 году.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программы</w:t>
      </w:r>
      <w:proofErr w:type="gramEnd"/>
      <w:r w:rsidRPr="003D6F9B">
        <w:rPr>
          <w:rFonts w:ascii="Times New Roman" w:hAnsi="Times New Roman" w:cs="Times New Roman"/>
          <w:sz w:val="24"/>
          <w:szCs w:val="24"/>
        </w:rPr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839D8" w:rsidRDefault="009839D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2020-2025 годы»</w:t>
      </w: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«Организация муниципального управления </w:t>
            </w:r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62797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016CB8" w:rsidRPr="0062797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обеспечение осуществления управленческих функций органов местного самоуправления;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медицинской диспансеризации).</w:t>
            </w: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за счет 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 бюджета муниципального образования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на реализацию подпрограммы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 xml:space="preserve"> 2020-2025гг. предусмотрено- </w:t>
            </w:r>
            <w:r w:rsidR="0065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19001,23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651C4A" w:rsidRDefault="00651C4A" w:rsidP="00651C4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2779,13 тыс. руб.</w:t>
            </w:r>
          </w:p>
          <w:p w:rsidR="00651C4A" w:rsidRDefault="00651C4A" w:rsidP="00651C4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3200,1 тыс. руб.</w:t>
            </w:r>
          </w:p>
          <w:p w:rsidR="00651C4A" w:rsidRDefault="00651C4A" w:rsidP="00651C4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2993,0 тыс. руб.</w:t>
            </w:r>
          </w:p>
          <w:p w:rsidR="00651C4A" w:rsidRDefault="00651C4A" w:rsidP="00651C4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3343,0 тыс. руб.</w:t>
            </w:r>
          </w:p>
          <w:p w:rsidR="00651C4A" w:rsidRDefault="00651C4A" w:rsidP="00651C4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3343,0 тыс. руб.</w:t>
            </w:r>
          </w:p>
          <w:p w:rsidR="00651C4A" w:rsidRDefault="00651C4A" w:rsidP="00651C4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3343,0 тыс. руб.</w:t>
            </w:r>
          </w:p>
          <w:p w:rsidR="00016CB8" w:rsidRPr="008B5CD9" w:rsidRDefault="00016CB8" w:rsidP="005864F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медицинской диспансеризации).</w:t>
            </w: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50354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4E">
        <w:rPr>
          <w:rFonts w:ascii="Times New Roman" w:hAnsi="Times New Roman" w:cs="Times New Roman"/>
          <w:b/>
          <w:sz w:val="24"/>
          <w:szCs w:val="24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t xml:space="preserve"> </w:t>
      </w:r>
      <w:r w:rsidRPr="005A3CE7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диктует необходимость перехода администрации ГГМО РК на качественно новый уровень деятельности, ставит новые задачи по его развитию и совершенствованию муниципального управления в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города, деятельность которых направлена на достижение стратегической цели ГГМО РК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осуществление организационного, правового и технического обеспечения заседаний администрации ГГМО РК и других мероприятий, проводимых с участием главы администрации района и заместителей главы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 города, организация их рассылки;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учет и хранение в течение установленного срока протоколов заседаний, постановлений и распоряжений администрации города, документов структурных подразделений, передача их в установленном порядке на государственное хранение;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города документов, подготовка документов о представлении в суде интересов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города;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на повышение эффективности муниципального управления путем кардинального улучшения деятельности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города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 города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города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 города.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>необходимости-текущие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 xml:space="preserve"> ремонты с заменой запасных частей, узлов и агрегатов.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города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Необходимо обеспечить надлежащие условия для качественного исполнения муниципальными служащими своих должностных обязанностей для эффективного </w:t>
      </w:r>
      <w:r w:rsidRPr="005A3CE7">
        <w:rPr>
          <w:rFonts w:ascii="Times New Roman" w:hAnsi="Times New Roman" w:cs="Times New Roman"/>
          <w:sz w:val="24"/>
          <w:szCs w:val="24"/>
        </w:rPr>
        <w:lastRenderedPageBreak/>
        <w:t>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лиц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5A3CE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E7">
        <w:rPr>
          <w:rFonts w:ascii="Times New Roman" w:hAnsi="Times New Roman" w:cs="Times New Roman"/>
          <w:b/>
          <w:sz w:val="24"/>
          <w:szCs w:val="24"/>
        </w:rPr>
        <w:t>Раздел 2.Цели и задачи реализации муниципальной подпрограммы</w:t>
      </w:r>
    </w:p>
    <w:p w:rsidR="00016CB8" w:rsidRPr="00AB3169" w:rsidRDefault="00016CB8" w:rsidP="00016CB8">
      <w:pPr>
        <w:widowControl/>
        <w:ind w:firstLine="0"/>
        <w:jc w:val="center"/>
      </w:pP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муниципальной подпрограммы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</w:t>
      </w:r>
      <w:proofErr w:type="spellStart"/>
      <w:r w:rsidRPr="00AB316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B316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</w:t>
      </w:r>
      <w:proofErr w:type="gramEnd"/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Целью подпрограммы является совершенствование и оптимизация системы муниципального управления города, повышение эффективности и информационного обеспечения.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>осуществления управленческих функций органов местного самоуправления города</w:t>
      </w:r>
      <w:proofErr w:type="gramEnd"/>
      <w:r w:rsidRPr="00AB31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деятельности муниципальных служащих.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center"/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t xml:space="preserve"> </w:t>
      </w:r>
      <w:r w:rsidRPr="00AB3169">
        <w:rPr>
          <w:rFonts w:ascii="Times New Roman" w:hAnsi="Times New Roman" w:cs="Times New Roman"/>
          <w:sz w:val="24"/>
          <w:szCs w:val="24"/>
        </w:rPr>
        <w:t xml:space="preserve">Реализация подпрограммы к концу 2025 года предусматривает достижение следующих показателей: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</w:r>
      <w:r>
        <w:rPr>
          <w:rFonts w:ascii="Times New Roman" w:hAnsi="Times New Roman" w:cs="Times New Roman"/>
          <w:sz w:val="24"/>
          <w:szCs w:val="24"/>
        </w:rPr>
        <w:t>их медицинской диспансеризации).</w:t>
      </w: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Срок реализации подпрограммы: 2020 - 2025 годы. Разработка подпрограммных мероприятий на этапы не предусмотрена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5. Основное мероприятие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</w:t>
      </w:r>
      <w:r w:rsidR="00EE286F">
        <w:rPr>
          <w:rFonts w:ascii="Times New Roman" w:hAnsi="Times New Roman" w:cs="Times New Roman"/>
          <w:sz w:val="24"/>
          <w:szCs w:val="24"/>
        </w:rPr>
        <w:t xml:space="preserve">2020-2025гг. предусмотрено- </w:t>
      </w:r>
      <w:r w:rsidR="00651C4A">
        <w:rPr>
          <w:rFonts w:ascii="Times New Roman" w:eastAsia="Calibri" w:hAnsi="Times New Roman" w:cs="Times New Roman"/>
          <w:sz w:val="24"/>
          <w:szCs w:val="24"/>
          <w:lang w:eastAsia="en-US"/>
        </w:rPr>
        <w:t>19001,23</w:t>
      </w:r>
      <w:r w:rsidRPr="0050354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51C4A" w:rsidRDefault="00651C4A" w:rsidP="00651C4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2779,13 тыс. руб.</w:t>
      </w:r>
    </w:p>
    <w:p w:rsidR="00651C4A" w:rsidRDefault="00651C4A" w:rsidP="00651C4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2021 год – 3200,1 тыс. руб.</w:t>
      </w:r>
    </w:p>
    <w:p w:rsidR="00651C4A" w:rsidRDefault="00651C4A" w:rsidP="00651C4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2993,0 тыс. руб.</w:t>
      </w:r>
    </w:p>
    <w:p w:rsidR="00651C4A" w:rsidRDefault="00651C4A" w:rsidP="00651C4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3343,0 тыс. руб.</w:t>
      </w:r>
    </w:p>
    <w:p w:rsidR="00651C4A" w:rsidRDefault="00651C4A" w:rsidP="00651C4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3343,0 тыс. руб.</w:t>
      </w:r>
    </w:p>
    <w:p w:rsidR="00651C4A" w:rsidRDefault="00651C4A" w:rsidP="00651C4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3343,0 тыс. руб.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651C4A">
      <w:pPr>
        <w:widowControl/>
        <w:ind w:firstLine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«Профилактика правонарушений </w:t>
            </w:r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highlight w:val="yellow"/>
              </w:rPr>
            </w:pPr>
            <w:r w:rsidRPr="00814CAC">
              <w:rPr>
                <w:color w:val="000000"/>
              </w:rPr>
              <w:t xml:space="preserve">Комплексное обеспечение безопасности граждан на территории </w:t>
            </w:r>
            <w:proofErr w:type="spellStart"/>
            <w:r w:rsidRPr="00814CAC">
              <w:rPr>
                <w:color w:val="000000"/>
              </w:rPr>
              <w:t>Городовиковского</w:t>
            </w:r>
            <w:proofErr w:type="spellEnd"/>
            <w:r w:rsidRPr="00814CAC">
              <w:rPr>
                <w:color w:val="000000"/>
              </w:rPr>
              <w:t xml:space="preserve"> городского муниципального образования Республики Калмыкия.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14CAC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 xml:space="preserve">5. Совершенствование организации движения транспорта и пешеходов </w:t>
            </w:r>
            <w:proofErr w:type="gramStart"/>
            <w:r w:rsidRPr="00C35AB0">
              <w:rPr>
                <w:color w:val="000000"/>
              </w:rPr>
              <w:t>в</w:t>
            </w:r>
            <w:proofErr w:type="gramEnd"/>
            <w:r w:rsidRPr="00C35AB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35AB0">
              <w:rPr>
                <w:color w:val="000000"/>
              </w:rPr>
              <w:t>Городовиковском</w:t>
            </w:r>
            <w:proofErr w:type="spellEnd"/>
            <w:proofErr w:type="gramEnd"/>
            <w:r w:rsidRPr="00C35AB0">
              <w:rPr>
                <w:color w:val="000000"/>
              </w:rPr>
              <w:t xml:space="preserve"> городском муниципальном образовании РК.</w:t>
            </w:r>
          </w:p>
          <w:p w:rsidR="00016CB8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5AB0">
              <w:rPr>
                <w:color w:val="000000"/>
              </w:rPr>
              <w:t>количество зарегистрированных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 число лиц, погибших в дорож</w:t>
            </w:r>
            <w:r>
              <w:rPr>
                <w:color w:val="000000"/>
              </w:rPr>
              <w:t>но-транспортных происшествиях.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 w:rsidRPr="00C3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EE286F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зарегистрированных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увеличить раскрываемость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сокращение случаев смерти в результате дорожн</w:t>
            </w:r>
            <w:proofErr w:type="gramStart"/>
            <w:r w:rsidRPr="00B53727">
              <w:rPr>
                <w:color w:val="000000"/>
              </w:rPr>
              <w:t>о-</w:t>
            </w:r>
            <w:proofErr w:type="gramEnd"/>
            <w:r w:rsidRPr="00B53727">
              <w:rPr>
                <w:color w:val="000000"/>
              </w:rPr>
              <w:t xml:space="preserve"> транспортных происшествий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B5372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774240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74240">
        <w:rPr>
          <w:color w:val="000000"/>
        </w:rPr>
        <w:t xml:space="preserve">Данная подпрограмма разработана с учетом оперативной обстановки и социально- экономической характеристики </w:t>
      </w:r>
      <w:proofErr w:type="spellStart"/>
      <w:r w:rsidRPr="00774240">
        <w:rPr>
          <w:color w:val="000000"/>
        </w:rPr>
        <w:t>Городовиковского</w:t>
      </w:r>
      <w:proofErr w:type="spellEnd"/>
      <w:r w:rsidRPr="00774240">
        <w:rPr>
          <w:color w:val="000000"/>
        </w:rPr>
        <w:t xml:space="preserve"> городского муниципального образования Республики Калмыкия в целях совершенствования системы профилактики правонарушений, обеспечения безопасности граждан.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наркотиков, кражи и преступления экономической направленности.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 w:rsidRPr="00794B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94B66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794B66">
        <w:rPr>
          <w:rStyle w:val="a7"/>
          <w:color w:val="000000"/>
        </w:rPr>
        <w:t>. </w:t>
      </w:r>
      <w:r w:rsidRPr="00794B66">
        <w:rPr>
          <w:color w:val="000000"/>
        </w:rPr>
        <w:t>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Анализ произрастания дикорастущей конопли показал, что очаги массового произрастания не увеличиваются. Ежегодно проводятся мероприятия по уничтожению дикорастущей конопли путем сбора и сжигания.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016CB8" w:rsidRPr="008B5CD9" w:rsidRDefault="00016CB8" w:rsidP="00016CB8">
      <w:pPr>
        <w:pStyle w:val="a6"/>
        <w:spacing w:before="0" w:beforeAutospacing="0" w:after="150" w:afterAutospacing="0"/>
        <w:rPr>
          <w:color w:val="000000"/>
          <w:highlight w:val="yellow"/>
        </w:rPr>
      </w:pPr>
    </w:p>
    <w:p w:rsidR="00016CB8" w:rsidRPr="00794B66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794B66">
        <w:rPr>
          <w:rStyle w:val="a7"/>
          <w:color w:val="000000"/>
        </w:rPr>
        <w:t>Раздел 2. Цели и задачи реализации муниципальной подпрограммы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rFonts w:ascii="Arial" w:hAnsi="Arial" w:cs="Arial"/>
          <w:color w:val="000000"/>
          <w:sz w:val="27"/>
          <w:szCs w:val="27"/>
        </w:rPr>
        <w:t> </w:t>
      </w:r>
      <w:r w:rsidRPr="00A75EAA">
        <w:rPr>
          <w:color w:val="000000"/>
        </w:rPr>
        <w:t xml:space="preserve">            Основной целью подпрограммы является комплексное обеспечение безопасности граждан на территории </w:t>
      </w:r>
      <w:proofErr w:type="spellStart"/>
      <w:r w:rsidRPr="00A75EAA">
        <w:rPr>
          <w:color w:val="000000"/>
        </w:rPr>
        <w:t>Городовиковского</w:t>
      </w:r>
      <w:proofErr w:type="spellEnd"/>
      <w:r w:rsidRPr="00A75EAA">
        <w:rPr>
          <w:color w:val="000000"/>
        </w:rPr>
        <w:t xml:space="preserve"> городского муниципального образования Республики Калмыкия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lastRenderedPageBreak/>
        <w:t>Задачами подпрограммы являются: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4. Сокращение количества дорожно-транспортных происшествий с пострадавшими;</w:t>
      </w:r>
    </w:p>
    <w:p w:rsidR="00016CB8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 xml:space="preserve">5. Совершенствование организации движения транспорта и пешеходов </w:t>
      </w:r>
      <w:proofErr w:type="gramStart"/>
      <w:r w:rsidRPr="00A75EAA">
        <w:rPr>
          <w:color w:val="000000"/>
        </w:rPr>
        <w:t>в</w:t>
      </w:r>
      <w:proofErr w:type="gramEnd"/>
      <w:r w:rsidRPr="00A75EAA">
        <w:rPr>
          <w:color w:val="000000"/>
        </w:rPr>
        <w:t xml:space="preserve"> </w:t>
      </w:r>
      <w:proofErr w:type="spellStart"/>
      <w:proofErr w:type="gramStart"/>
      <w:r w:rsidRPr="00A75EAA">
        <w:rPr>
          <w:color w:val="000000"/>
        </w:rPr>
        <w:t>Городовиковском</w:t>
      </w:r>
      <w:proofErr w:type="spellEnd"/>
      <w:proofErr w:type="gramEnd"/>
      <w:r w:rsidRPr="00A75EAA">
        <w:rPr>
          <w:color w:val="000000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pStyle w:val="consplustitle"/>
        <w:spacing w:before="0" w:beforeAutospacing="0" w:after="0" w:afterAutospacing="0"/>
        <w:rPr>
          <w:color w:val="000000"/>
          <w:highlight w:val="yellow"/>
        </w:rPr>
      </w:pP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3. Целевые показатели (индикаторы) эффективности реализации подпрограммы,  описание ожидаемых конечных результатов реализации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Реализация подпрограммы к концу 2025 года  предусматривает достижение следующих показателей: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количество зарегистрированных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совершение тяжких и особо тяжких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в общественных местах;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несовершеннолетними;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-число лиц погибших в дорожно – транспортных происшествиях.</w:t>
      </w:r>
    </w:p>
    <w:p w:rsidR="00016CB8" w:rsidRPr="003C279B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3C279B">
        <w:rPr>
          <w:color w:val="000000"/>
        </w:rPr>
        <w:t xml:space="preserve">      </w:t>
      </w: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4. Сроки и этапы реализации муниципальной подпрограммы</w:t>
      </w:r>
    </w:p>
    <w:p w:rsidR="00016CB8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Default="00016CB8" w:rsidP="00016CB8">
      <w:pPr>
        <w:pStyle w:val="a6"/>
        <w:spacing w:before="0" w:beforeAutospacing="0" w:after="150" w:afterAutospacing="0"/>
        <w:jc w:val="center"/>
        <w:rPr>
          <w:b/>
          <w:color w:val="000000"/>
        </w:rPr>
      </w:pPr>
      <w:r w:rsidRPr="003C279B">
        <w:rPr>
          <w:b/>
          <w:color w:val="000000"/>
        </w:rPr>
        <w:t>Раздел 5. Основные мероприятия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Перечень основных мероприятий подпрограммы приведен в приложении №2 к настоящей программе.</w:t>
      </w:r>
    </w:p>
    <w:p w:rsidR="00016CB8" w:rsidRPr="009E4C82" w:rsidRDefault="00016CB8" w:rsidP="00016CB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C82">
        <w:rPr>
          <w:rFonts w:ascii="Times New Roman" w:hAnsi="Times New Roman" w:cs="Times New Roman"/>
          <w:sz w:val="24"/>
          <w:szCs w:val="24"/>
        </w:rPr>
        <w:t>Всего на реализацию подпрограм</w:t>
      </w:r>
      <w:r w:rsidR="005864F3">
        <w:rPr>
          <w:rFonts w:ascii="Times New Roman" w:hAnsi="Times New Roman" w:cs="Times New Roman"/>
          <w:sz w:val="24"/>
          <w:szCs w:val="24"/>
        </w:rPr>
        <w:t>мы 2020-2025гг. предусмотрено- 14</w:t>
      </w:r>
      <w:r w:rsidRPr="009E4C82">
        <w:rPr>
          <w:rFonts w:ascii="Times New Roman" w:hAnsi="Times New Roman" w:cs="Times New Roman"/>
          <w:sz w:val="24"/>
          <w:szCs w:val="24"/>
        </w:rPr>
        <w:t xml:space="preserve">0,0 тыс. рублей. 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15,0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5864F3">
        <w:rPr>
          <w:rFonts w:ascii="Times New Roman" w:hAnsi="Times New Roman" w:cs="Times New Roman"/>
          <w:sz w:val="24"/>
          <w:szCs w:val="24"/>
        </w:rPr>
        <w:t>2</w:t>
      </w:r>
      <w:r w:rsidRPr="009E4C82">
        <w:rPr>
          <w:rFonts w:ascii="Times New Roman" w:hAnsi="Times New Roman" w:cs="Times New Roman"/>
          <w:sz w:val="24"/>
          <w:szCs w:val="24"/>
        </w:rPr>
        <w:t xml:space="preserve">5,0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</w:t>
      </w:r>
    </w:p>
    <w:p w:rsidR="00016CB8" w:rsidRDefault="00016CB8" w:rsidP="00016CB8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16CB8" w:rsidRPr="009E4C82" w:rsidRDefault="00016CB8" w:rsidP="00016CB8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pStyle w:val="default0"/>
        <w:spacing w:before="0" w:beforeAutospacing="0" w:after="150" w:afterAutospacing="0"/>
        <w:rPr>
          <w:color w:val="000000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</w:t>
      </w:r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на 2020-2025 годы»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16CB8" w:rsidRPr="008D16DD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56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</w:t>
      </w:r>
      <w:r w:rsidRPr="008D16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16CB8" w:rsidRPr="008B5CD9" w:rsidTr="00EE286F">
        <w:tc>
          <w:tcPr>
            <w:tcW w:w="2518" w:type="dxa"/>
          </w:tcPr>
          <w:p w:rsidR="00016CB8" w:rsidRPr="008D16DD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016CB8" w:rsidRPr="008D16DD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«Противодействие экстремизму и профилактика терроризма </w:t>
            </w:r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2020-2025 годы»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 муниципальной подпр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 экстремизму и защита жизни граждан, проживающих на территории </w:t>
            </w:r>
            <w:proofErr w:type="spellStart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от террористических и экстремистских актов.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344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053" w:type="dxa"/>
          </w:tcPr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</w:tc>
      </w:tr>
      <w:tr w:rsidR="00016CB8" w:rsidRPr="008B5CD9" w:rsidTr="00EE286F">
        <w:trPr>
          <w:trHeight w:val="1515"/>
        </w:trPr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053" w:type="dxa"/>
          </w:tcPr>
          <w:p w:rsidR="00016CB8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-отсутствие совершенных (попыток совершения) актов экстремисткой направленности 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муниципальной 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подпрограммы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5864F3">
            <w:pPr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5CD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016CB8" w:rsidRPr="00CF717D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844C39" w:rsidRDefault="00016CB8" w:rsidP="00016CB8">
      <w:pPr>
        <w:shd w:val="clear" w:color="auto" w:fill="FFFFFF"/>
        <w:spacing w:before="6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Настоящая подпрограмма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противодействии экстремистской деятельности» и Федеральным законом от 06.03.2006 № 35-ФЗ «О противодействии терроризму».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1. Экстремистская деятельность (экстремизм):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насильственное изменение основ конституционного строя и нарушение целостности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оправдание терроризма и иная террористическая деятельность;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возбуждение социальной, расовой, национальной или религиозной розни;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44C39">
        <w:t>сходных</w:t>
      </w:r>
      <w:proofErr w:type="gramEnd"/>
      <w:r w:rsidRPr="00844C39">
        <w:t xml:space="preserve"> с нацистской атрибутикой или символикой до степени смешения;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организация и подготовка указанных деяний, а также подстрекательство к их осуществлению;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844C39">
        <w:t>которых</w:t>
      </w:r>
      <w:proofErr w:type="gramEnd"/>
      <w:r w:rsidRPr="00844C39">
        <w:t xml:space="preserve">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3. </w:t>
      </w:r>
      <w:proofErr w:type="gramStart"/>
      <w:r w:rsidRPr="00844C39"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</w:t>
      </w:r>
      <w:r w:rsidRPr="00844C39">
        <w:lastRenderedPageBreak/>
        <w:t>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44C39">
        <w:t xml:space="preserve"> этнической, социальной, расовой, национальной или религиозной группы.</w:t>
      </w:r>
    </w:p>
    <w:p w:rsidR="00016CB8" w:rsidRPr="00844C39" w:rsidRDefault="00016CB8" w:rsidP="00016CB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844C39">
        <w:t>Основные направления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360"/>
        <w:jc w:val="both"/>
      </w:pPr>
      <w:r w:rsidRPr="00844C39">
        <w:t>Противодействие экстремистской деятельности осуществляется по следующим основным направлениям: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5. Субъекты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>6. Профилактика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7. Толерантность (лат. </w:t>
      </w:r>
      <w:proofErr w:type="spellStart"/>
      <w:r w:rsidRPr="00844C39">
        <w:t>tolerantia</w:t>
      </w:r>
      <w:proofErr w:type="spellEnd"/>
      <w:r w:rsidRPr="00844C39">
        <w:t xml:space="preserve"> - терпение) - терпимость к чужому образу жизни, поведению, чужим обычаям, чувствам, верованиям, мнениям, идеям</w:t>
      </w:r>
      <w:proofErr w:type="gramStart"/>
      <w:r w:rsidRPr="00844C39">
        <w:t>.</w:t>
      </w:r>
      <w:proofErr w:type="gramEnd"/>
      <w:r w:rsidRPr="00844C39">
        <w:t xml:space="preserve"> </w:t>
      </w:r>
      <w:proofErr w:type="gramStart"/>
      <w:r w:rsidRPr="00844C39">
        <w:t>т</w:t>
      </w:r>
      <w:proofErr w:type="gramEnd"/>
      <w:r w:rsidRPr="00844C39">
        <w:t>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8. Ксенофобия (греч. </w:t>
      </w:r>
      <w:proofErr w:type="spellStart"/>
      <w:r w:rsidRPr="00844C39">
        <w:t>xenos</w:t>
      </w:r>
      <w:proofErr w:type="spellEnd"/>
      <w:r w:rsidRPr="00844C39">
        <w:t xml:space="preserve"> - чужой + </w:t>
      </w:r>
      <w:proofErr w:type="spellStart"/>
      <w:r w:rsidRPr="00844C39">
        <w:t>phobos</w:t>
      </w:r>
      <w:proofErr w:type="spellEnd"/>
      <w:r w:rsidRPr="00844C3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16CB8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 Цели и задачи реализации муниципальной подпрограммы</w:t>
      </w:r>
    </w:p>
    <w:p w:rsidR="00016CB8" w:rsidRPr="00844C39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 xml:space="preserve">- противодействие терроризму и экстремизму и защита жизни граждан, проживающих на территории </w:t>
      </w:r>
      <w:proofErr w:type="spellStart"/>
      <w:r w:rsidRPr="00844C3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44C3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 террористических и экстремистских актов;</w:t>
      </w:r>
    </w:p>
    <w:p w:rsidR="00016CB8" w:rsidRPr="00844C39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lastRenderedPageBreak/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C3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844C39">
        <w:rPr>
          <w:rFonts w:ascii="Times New Roman" w:hAnsi="Times New Roman" w:cs="Times New Roman"/>
          <w:sz w:val="28"/>
          <w:szCs w:val="28"/>
        </w:rPr>
        <w:t>.</w:t>
      </w:r>
    </w:p>
    <w:p w:rsidR="00016CB8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3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Default="00016CB8" w:rsidP="00016CB8">
      <w:pPr>
        <w:spacing w:before="6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террористических актов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16CB8" w:rsidRDefault="00016CB8" w:rsidP="00016CB8">
      <w:pPr>
        <w:spacing w:before="60" w:after="18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актов экстремисткой направленности 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16CB8" w:rsidRPr="00344FC0" w:rsidRDefault="00016CB8" w:rsidP="00016CB8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344FC0" w:rsidRDefault="00016CB8" w:rsidP="00016CB8">
      <w:pPr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Срок реализации подпрограммы - 2020-2025 годы. Разбивка подпрограммных мероприятий на этапы не предусмотрена.</w:t>
      </w:r>
    </w:p>
    <w:p w:rsidR="00016CB8" w:rsidRPr="008B5CD9" w:rsidRDefault="00016CB8" w:rsidP="00016C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CB8" w:rsidRPr="008B5CD9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5864F3">
        <w:rPr>
          <w:rFonts w:ascii="Times New Roman" w:hAnsi="Times New Roman" w:cs="Times New Roman"/>
          <w:sz w:val="24"/>
          <w:szCs w:val="24"/>
        </w:rPr>
        <w:t>25</w:t>
      </w:r>
      <w:r w:rsidR="00EE286F">
        <w:rPr>
          <w:rFonts w:ascii="Times New Roman" w:hAnsi="Times New Roman" w:cs="Times New Roman"/>
          <w:sz w:val="24"/>
          <w:szCs w:val="24"/>
        </w:rPr>
        <w:t>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EE286F">
        <w:rPr>
          <w:rFonts w:ascii="Times New Roman" w:hAnsi="Times New Roman" w:cs="Times New Roman"/>
          <w:sz w:val="24"/>
          <w:szCs w:val="24"/>
        </w:rPr>
        <w:t>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210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2022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– </w:t>
      </w:r>
      <w:r w:rsidR="005864F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6CB8" w:rsidRPr="008B5CD9" w:rsidRDefault="00016CB8" w:rsidP="00016CB8">
      <w:pPr>
        <w:pStyle w:val="a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</w:t>
            </w:r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 ситуаций.                                                                          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условий способствующих   улучшению   работы по ГО предупреждению ЧСПБ;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системы ГОЧС и 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-сохранение жизни и здоровья людей.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478" w:type="dxa"/>
          </w:tcPr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готовности </w:t>
            </w:r>
            <w:proofErr w:type="spellStart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ГМО к ликвидации ЧС и выполнению мероприятий гражданской обороны. 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478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6228,8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61F43">
              <w:rPr>
                <w:rFonts w:ascii="Times New Roman" w:hAnsi="Times New Roman" w:cs="Times New Roman"/>
                <w:sz w:val="24"/>
                <w:szCs w:val="24"/>
              </w:rPr>
              <w:t>980,3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9E4C8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16CB8" w:rsidRPr="008B5CD9" w:rsidRDefault="00016CB8" w:rsidP="005864F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1049,7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</w:t>
            </w: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результаты, оценка планируемой эффективности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2962EB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создание условий, обеспечивающих высокий уровень безопасности жизнедеятельности </w:t>
            </w:r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</w:t>
            </w: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Республики Калмыкия                                             </w:t>
            </w:r>
          </w:p>
          <w:p w:rsidR="00016CB8" w:rsidRPr="008B5CD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«Гражданская оборона и минимизация последствий ЧС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 на 2020-2025 годы» разработана в соответствии с Федеральным законом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ситуаций. 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Учитывая многоплановость имеющихся угроз возникновения ЧС, необходимость координации усилий органов муниципальной власти и организаций при их ликвидации, подпрограмма станет инструментом координации и комплексного подхода к решению данной проблемы.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мероприятий подпрограммы приведет к созданию условий, обеспечивающих высокий уровень безопасности жизнедеятельности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16CB8" w:rsidRPr="002962EB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after="135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016CB8" w:rsidRPr="002962EB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F33548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F33548">
        <w:rPr>
          <w:rFonts w:ascii="Times New Roman" w:hAnsi="Times New Roman" w:cs="Times New Roman"/>
          <w:color w:val="000000"/>
          <w:sz w:val="24"/>
          <w:szCs w:val="24"/>
        </w:rPr>
        <w:t>-предупреждение   возникновения и ликвидация 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ситуаций.</w:t>
      </w: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62EB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   -формирование условий способствующих   улучшению   работы по ГО предупреждению ЧСПБ;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-укрепление системы ГОЧС и ПБ;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жизни и </w:t>
      </w:r>
      <w:r w:rsidRPr="0093044D">
        <w:rPr>
          <w:rFonts w:ascii="Times New Roman" w:hAnsi="Times New Roman" w:cs="Times New Roman"/>
          <w:color w:val="000000"/>
          <w:sz w:val="24"/>
          <w:szCs w:val="24"/>
        </w:rPr>
        <w:t>здоровья людей.                                                     </w:t>
      </w: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4D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</w:r>
    </w:p>
    <w:p w:rsidR="00016CB8" w:rsidRDefault="00016CB8" w:rsidP="00016CB8">
      <w:pPr>
        <w:spacing w:before="60" w:after="180" w:line="293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lastRenderedPageBreak/>
        <w:t xml:space="preserve">-повышение уровня готовности </w:t>
      </w:r>
      <w:proofErr w:type="spellStart"/>
      <w:r w:rsidRPr="0093044D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044D">
        <w:rPr>
          <w:rFonts w:ascii="Times New Roman" w:hAnsi="Times New Roman" w:cs="Times New Roman"/>
          <w:sz w:val="24"/>
          <w:szCs w:val="24"/>
        </w:rPr>
        <w:t xml:space="preserve"> ГМО к ликвидации ЧС и выполнению мероприятий гражданской обороны.</w:t>
      </w: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Pr="009A351E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9A351E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предусмотрено.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Default="00016CB8" w:rsidP="00016CB8">
      <w:pPr>
        <w:shd w:val="clear" w:color="auto" w:fill="FFFFFF"/>
        <w:spacing w:after="13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5864F3">
        <w:rPr>
          <w:rFonts w:ascii="Times New Roman" w:hAnsi="Times New Roman" w:cs="Times New Roman"/>
          <w:sz w:val="24"/>
          <w:szCs w:val="24"/>
        </w:rPr>
        <w:t>6228,8</w:t>
      </w:r>
      <w:r w:rsidRPr="009E4C8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761F43">
        <w:rPr>
          <w:rFonts w:ascii="Times New Roman" w:hAnsi="Times New Roman" w:cs="Times New Roman"/>
          <w:sz w:val="24"/>
          <w:szCs w:val="24"/>
        </w:rPr>
        <w:t>980,3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864F3">
        <w:rPr>
          <w:rFonts w:ascii="Times New Roman" w:hAnsi="Times New Roman" w:cs="Times New Roman"/>
          <w:sz w:val="24"/>
          <w:szCs w:val="24"/>
        </w:rPr>
        <w:t>1049,7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>2022 год –</w:t>
      </w:r>
      <w:r w:rsidR="005864F3">
        <w:rPr>
          <w:rFonts w:ascii="Times New Roman" w:hAnsi="Times New Roman" w:cs="Times New Roman"/>
          <w:sz w:val="24"/>
          <w:szCs w:val="24"/>
        </w:rPr>
        <w:t xml:space="preserve"> 1049,7</w:t>
      </w:r>
      <w:r w:rsidR="005864F3"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5864F3">
        <w:rPr>
          <w:rFonts w:ascii="Times New Roman" w:hAnsi="Times New Roman" w:cs="Times New Roman"/>
          <w:sz w:val="24"/>
          <w:szCs w:val="24"/>
        </w:rPr>
        <w:t>1049,7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5864F3">
        <w:rPr>
          <w:rFonts w:ascii="Times New Roman" w:hAnsi="Times New Roman" w:cs="Times New Roman"/>
          <w:sz w:val="24"/>
          <w:szCs w:val="24"/>
        </w:rPr>
        <w:t>1049,7</w:t>
      </w:r>
      <w:r w:rsidRPr="009E4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C8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E4C8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E4C8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E4C82">
        <w:rPr>
          <w:rFonts w:ascii="Times New Roman" w:hAnsi="Times New Roman" w:cs="Times New Roman"/>
          <w:sz w:val="24"/>
          <w:szCs w:val="24"/>
        </w:rPr>
        <w:t>.;</w:t>
      </w:r>
    </w:p>
    <w:p w:rsidR="00016CB8" w:rsidRPr="009A351E" w:rsidRDefault="005864F3" w:rsidP="00016CB8">
      <w:pPr>
        <w:shd w:val="clear" w:color="auto" w:fill="FFFFFF"/>
        <w:spacing w:after="135"/>
        <w:ind w:firstLine="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1049,7</w:t>
      </w:r>
      <w:r w:rsidR="00016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B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16CB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6CB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16CB8">
        <w:rPr>
          <w:rFonts w:ascii="Times New Roman" w:hAnsi="Times New Roman" w:cs="Times New Roman"/>
          <w:sz w:val="24"/>
          <w:szCs w:val="24"/>
        </w:rPr>
        <w:t>.</w:t>
      </w:r>
    </w:p>
    <w:p w:rsidR="00016CB8" w:rsidRPr="009A351E" w:rsidRDefault="00016CB8" w:rsidP="00016CB8">
      <w:pPr>
        <w:pStyle w:val="a4"/>
        <w:shd w:val="clear" w:color="auto" w:fill="FFFFFF"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51E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5130">
        <w:rPr>
          <w:rFonts w:ascii="Helvetica" w:hAnsi="Helvetica" w:cs="Helvetica"/>
          <w:color w:val="000000"/>
          <w:sz w:val="20"/>
          <w:szCs w:val="20"/>
        </w:rPr>
        <w:t> </w:t>
      </w: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405130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5</w:t>
      </w:r>
    </w:p>
    <w:p w:rsidR="00016CB8" w:rsidRPr="00A4547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«Улучшение условий и охраны труда </w:t>
      </w:r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годы.»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условий и охраны труда </w:t>
            </w:r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годы.»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ЦБ»,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ГУ-Региональное отделение Фонда социального страхования Российской Федерации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району, (далее ГУ-РО ФСС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району), профсоюзные организации района, работодатели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и охраны труда у работодателей, </w:t>
            </w:r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расположенных на территории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и, как следствие, снижение уровня производственного травматизма и профессиональной заболеваемости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20" w:type="dxa"/>
          </w:tcPr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превентивных мер, направленных на улучшение условий труда работников, </w:t>
            </w:r>
            <w:r w:rsidRPr="00A72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непрерывной подготовки работников по охране труда на основе современных технологий обучения.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нормативно-правовой базы </w:t>
            </w:r>
            <w:proofErr w:type="spellStart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области 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620" w:type="dxa"/>
          </w:tcPr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A839CE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-удельный вес работников, занятых во вредных и (или) опасных </w:t>
            </w:r>
            <w:r w:rsidRPr="00A83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труда, от общей численности работников.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9CE">
              <w:rPr>
                <w:rFonts w:ascii="Times New Roman" w:hAnsi="Times New Roman" w:cs="Times New Roman"/>
                <w:sz w:val="24"/>
                <w:szCs w:val="24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620" w:type="dxa"/>
          </w:tcPr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 </w:t>
            </w:r>
            <w:r w:rsidR="00A51C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016CB8" w:rsidRPr="00B73F8B" w:rsidRDefault="00A51CA4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5,0</w:t>
            </w:r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2021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2022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2024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Default="00016CB8" w:rsidP="005864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</w:tcPr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 подпрограммы к 2025 году позволит: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1.Снизить уровень </w:t>
            </w: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производственного травматизма и профессиональной заболеваемости: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1.1.Не допускать увеличение численности пострадавших в результате несчастных случаев на производстве со смертельным исходом, к 2025 году- 0; 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1.2.Снизить количество дней временной нетрудоспособности в связи с несчастным случаем на производстве с 28 дней в 2018 году до 7 в 2025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2.Увеличить количество рабочих мест, на которых проведена специальная оценка условий труда до 800 мест в 2020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3.Улучшить условия труда: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3.1.Снижение численности работников, занятых во вредных и (или) опасных условиях труда с 162 человек до 100 в 2025 году;</w:t>
            </w:r>
          </w:p>
          <w:p w:rsidR="00016CB8" w:rsidRPr="00735BA8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</w:t>
            </w: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охране</w:t>
            </w:r>
            <w:proofErr w:type="gramEnd"/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4.1.Увеличение количества руководителей и специалистов, прошедших обучение и проверку знаний требований охраны труда с 20 человек в 2019 году до 40 в 2025 году.</w:t>
            </w:r>
          </w:p>
        </w:tc>
      </w:tr>
    </w:tbl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A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EF43A6" w:rsidRDefault="00016CB8" w:rsidP="00016CB8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Охрана труда является важным фактором социально-экономического развития </w:t>
      </w:r>
      <w:proofErr w:type="spellStart"/>
      <w:r w:rsidRPr="00EF43A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F43A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образования. Здоровье человека занимает ведущее место  в системе социальных  ценностей и рассматривается как важнейший ресурс государства. 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Основными причинами производственного травматизма являются: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неудовлетворительная организация безопасного производства работ;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lastRenderedPageBreak/>
        <w:t>несоблюдение правил и инструкций по охране труда;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нарушение производственной дисциплины;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неосторожность пострадавшего.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</w:t>
      </w:r>
      <w:proofErr w:type="gramStart"/>
      <w:r w:rsidRPr="00EF43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3A6">
        <w:rPr>
          <w:rFonts w:ascii="Times New Roman" w:hAnsi="Times New Roman" w:cs="Times New Roman"/>
          <w:sz w:val="24"/>
          <w:szCs w:val="24"/>
        </w:rPr>
        <w:t xml:space="preserve"> выполнением работниками требований охраны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5CEA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016CB8" w:rsidRPr="00D35CEA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Цель реализации муниципальной подпрограммы - улучшение условий труда и охраны труда 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>в организациях и учреждениях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расположенных на территории </w:t>
      </w:r>
      <w:proofErr w:type="spellStart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Городовиковского</w:t>
      </w:r>
      <w:proofErr w:type="spellEnd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D35CEA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муниципального образования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и, как следствие, снижение уровня производственного травматизма и профессиональной заболеваемости.</w:t>
      </w: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В соответствии с целями, определенными в национальных проектах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 xml:space="preserve"> Российской Федерации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,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также, проведение диспансеризации и профилактических осмотров работающих.</w:t>
      </w:r>
    </w:p>
    <w:p w:rsidR="00016CB8" w:rsidRPr="000329A1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Для достижения поставленной цели в рамках подпрограммы необходимо решение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следующих задач:</w:t>
      </w:r>
    </w:p>
    <w:p w:rsidR="00016CB8" w:rsidRPr="000329A1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совершенствование нормативной правовой базы по охране труда;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информационное обеспечение и пропаганда охраны труда.</w:t>
      </w:r>
    </w:p>
    <w:p w:rsidR="00016CB8" w:rsidRPr="000329A1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0329A1" w:rsidRDefault="00016CB8" w:rsidP="00016CB8">
      <w:pPr>
        <w:widowControl/>
        <w:autoSpaceDE/>
        <w:autoSpaceDN/>
        <w:adjustRightInd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9A1">
        <w:rPr>
          <w:rFonts w:ascii="Times New Roman" w:hAnsi="Times New Roman" w:cs="Times New Roman"/>
          <w:b/>
          <w:bCs/>
          <w:sz w:val="24"/>
          <w:szCs w:val="24"/>
        </w:rPr>
        <w:t>Раздел 3.Целевые показатели (индик</w:t>
      </w:r>
      <w:r>
        <w:rPr>
          <w:rFonts w:ascii="Times New Roman" w:hAnsi="Times New Roman" w:cs="Times New Roman"/>
          <w:b/>
          <w:bCs/>
          <w:sz w:val="24"/>
          <w:szCs w:val="24"/>
        </w:rPr>
        <w:t>аторы) эффективности реализации п</w:t>
      </w:r>
      <w:r w:rsidRPr="000329A1">
        <w:rPr>
          <w:rFonts w:ascii="Times New Roman" w:hAnsi="Times New Roman" w:cs="Times New Roman"/>
          <w:b/>
          <w:bCs/>
          <w:sz w:val="24"/>
          <w:szCs w:val="24"/>
        </w:rPr>
        <w:t>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-численность пострадавших в результате несчастных случаев на производстве со смертельным исходом;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дней временной нетрудоспособности в связи с несчастным случаем на производстве на 1 пострадавшего;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проведена специальная оценка условий труда;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улучшены условия труда по результатам специальной оценки условий труда.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работников, занятых во вредных и (или) опасных условиях труда;</w:t>
      </w:r>
    </w:p>
    <w:p w:rsidR="00016CB8" w:rsidRPr="00A839CE" w:rsidRDefault="00016CB8" w:rsidP="00016CB8">
      <w:pPr>
        <w:suppressAutoHyphens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 xml:space="preserve">-удельный вес работников, занятых во вредных и (или) опасных </w:t>
      </w:r>
      <w:r w:rsidRPr="00A839CE">
        <w:rPr>
          <w:rFonts w:ascii="Times New Roman" w:hAnsi="Times New Roman" w:cs="Times New Roman"/>
          <w:sz w:val="24"/>
          <w:szCs w:val="24"/>
          <w:lang w:eastAsia="en-US"/>
        </w:rPr>
        <w:t>условий труда, от общей численности работников.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839CE">
        <w:rPr>
          <w:rFonts w:ascii="Times New Roman" w:hAnsi="Times New Roman" w:cs="Times New Roman"/>
          <w:sz w:val="24"/>
          <w:szCs w:val="24"/>
        </w:rPr>
        <w:t>-количество руководителей и специалистов, прошедших обучение и проверку знаний требований охраны труда.</w:t>
      </w:r>
    </w:p>
    <w:p w:rsidR="00016CB8" w:rsidRPr="00524764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2F57A7" w:rsidRDefault="00016CB8" w:rsidP="00016CB8">
      <w:pPr>
        <w:widowControl/>
        <w:autoSpaceDE/>
        <w:autoSpaceDN/>
        <w:adjustRightInd/>
        <w:ind w:left="113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7A7">
        <w:rPr>
          <w:rFonts w:ascii="Times New Roman" w:hAnsi="Times New Roman" w:cs="Times New Roman"/>
          <w:b/>
          <w:bCs/>
          <w:sz w:val="24"/>
          <w:szCs w:val="24"/>
        </w:rPr>
        <w:t>Раздел 4.Сроки и этапы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1637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4975DE" w:rsidRDefault="00016CB8" w:rsidP="00016CB8">
      <w:pPr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75DE">
        <w:rPr>
          <w:rFonts w:ascii="Times New Roman" w:hAnsi="Times New Roman" w:cs="Times New Roman"/>
          <w:bCs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Pr="004975DE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5.Основные мероприятия муниципальной подпрограммы</w:t>
      </w:r>
    </w:p>
    <w:p w:rsidR="00016CB8" w:rsidRPr="004975DE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524764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color w:val="444455"/>
          <w:sz w:val="24"/>
          <w:szCs w:val="24"/>
          <w:highlight w:val="yellow"/>
          <w:bdr w:val="none" w:sz="0" w:space="0" w:color="auto" w:frame="1"/>
        </w:rPr>
      </w:pP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Всего на реализацию подпрограммы 2020-</w:t>
      </w:r>
      <w:r w:rsidR="00A51CA4">
        <w:rPr>
          <w:rFonts w:ascii="Times New Roman" w:hAnsi="Times New Roman" w:cs="Times New Roman"/>
          <w:sz w:val="24"/>
          <w:szCs w:val="24"/>
        </w:rPr>
        <w:t>202</w:t>
      </w:r>
      <w:r w:rsidR="005864F3">
        <w:rPr>
          <w:rFonts w:ascii="Times New Roman" w:hAnsi="Times New Roman" w:cs="Times New Roman"/>
          <w:sz w:val="24"/>
          <w:szCs w:val="24"/>
        </w:rPr>
        <w:t>5гг. предусмотрено – 80</w:t>
      </w:r>
      <w:r w:rsidRPr="00B73F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 из них:</w:t>
      </w:r>
    </w:p>
    <w:p w:rsidR="00016CB8" w:rsidRPr="00B73F8B" w:rsidRDefault="00A51CA4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5,0</w:t>
      </w:r>
      <w:r w:rsidR="00016CB8" w:rsidRPr="00B7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B8"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16CB8"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6CB8"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16CB8"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2021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2022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2023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2024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524764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3F8B">
        <w:rPr>
          <w:rFonts w:ascii="Times New Roman" w:hAnsi="Times New Roman" w:cs="Times New Roman"/>
          <w:sz w:val="24"/>
          <w:szCs w:val="24"/>
        </w:rPr>
        <w:t>в 2025 году - 1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Подпрограмма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«ПРЕДУПРЕЖДЕНИЕ И ПРОТИВОДЕЙСТВИЕ КОРРУПЦИИ»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подпрограммы муниципальной программы </w:t>
      </w:r>
      <w:proofErr w:type="spellStart"/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муниципального образования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эффективности муниципального управления» на 2020 – 2025 годы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7185"/>
      </w:tblGrid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«Предупреждение и противодействие коррупции»</w:t>
            </w: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Республики Калмыкия</w:t>
            </w: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ГГМО РК)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</w:t>
            </w:r>
          </w:p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Администрация ГГМО РК</w:t>
            </w: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эффективной системы предупреждения и противодействия коррупции в ГГМО РК</w:t>
            </w: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нормативной правовой базы по противодействию коррупции;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осуществление контроля за целевым, рациональным и эффективным использованием бюджетных средств;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мониторингов общественного мнения, позволяющих оценить уровень коррупции в органах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эффективность принимаемых антикоррупционных мер;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информационной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розрачности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антикоррупционного общественного сознания, нетерпимости по отношению к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коррупциогенным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действиям;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привлечение граждан, общественных объединений и 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массовой информации к деятельности по противодействию коррупции.</w:t>
            </w: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показатели (индикаторы) эффективности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проведенных социологических исследований среди населения по вопросам коррупции;</w:t>
            </w:r>
          </w:p>
          <w:p w:rsidR="00651C4A" w:rsidRPr="00991E0D" w:rsidRDefault="00651C4A" w:rsidP="00C10627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лиц, замещающих должности муниципальной службы </w:t>
            </w:r>
            <w:proofErr w:type="gram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</w:t>
            </w:r>
            <w:proofErr w:type="gram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представивших сведения о доходах, об имуществе и обязательствах имущественного характера за отчетный период;</w:t>
            </w:r>
          </w:p>
          <w:p w:rsidR="00651C4A" w:rsidRPr="00991E0D" w:rsidRDefault="00651C4A" w:rsidP="00C10627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граждан, опрошенных в ходе мониторинга общественного мнения, удовлетворенных информационной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открытостью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C10627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доверия".</w:t>
            </w: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подпрограммы: 2021-2024 годы. Реализация подпрограммы поэтапно не предусмотрена.</w:t>
            </w: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муниципальной подпрограммы  за счет средств бюджета муниципального образования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Финансирование подпрограммы осуществляется за счет средств бюджета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Калмыкия.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подпрограммы составляет 0 тыс. руб., в том числе, по годам: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0 руб.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0 руб.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0 руб.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- 0 руб.</w:t>
            </w:r>
          </w:p>
          <w:p w:rsidR="00651C4A" w:rsidRPr="00651C4A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C10627">
        <w:tc>
          <w:tcPr>
            <w:tcW w:w="2418" w:type="dxa"/>
          </w:tcPr>
          <w:p w:rsidR="00651C4A" w:rsidRPr="00991E0D" w:rsidRDefault="00651C4A" w:rsidP="00C1062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результаты, оценка планируемой результативности</w:t>
            </w:r>
          </w:p>
        </w:tc>
        <w:tc>
          <w:tcPr>
            <w:tcW w:w="7613" w:type="dxa"/>
          </w:tcPr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программных мероприятий позволит: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эффективную систему противодействия коррупции;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усовершенствовать антикоррупционное законодательство;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информационную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открытость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укрепить доверие граждан к деятельности органов исполнительной влас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Республики Калмыкия 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-повысить качество и сократить сроки предоставления государственных (муниципальных) услуг, упростить процедуру их получения;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сократить число коррупционных правонарушений;</w:t>
            </w:r>
          </w:p>
          <w:p w:rsidR="00651C4A" w:rsidRPr="00991E0D" w:rsidRDefault="00651C4A" w:rsidP="00C10627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минимизировать последствия коррупционных правонарушений.</w:t>
            </w:r>
          </w:p>
        </w:tc>
      </w:tr>
    </w:tbl>
    <w:p w:rsidR="00651C4A" w:rsidRPr="00991E0D" w:rsidRDefault="00651C4A" w:rsidP="00651C4A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сферы реализации муниципальной подпрограммы, приоритеты и прогноз ее развития</w:t>
      </w:r>
    </w:p>
    <w:p w:rsidR="00651C4A" w:rsidRPr="00991E0D" w:rsidRDefault="00651C4A" w:rsidP="00651C4A">
      <w:pPr>
        <w:pStyle w:val="a4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Муниципальная подпрограмма 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«Предупреждение и противодействие коррупции»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на 2021- 2025 годы" (далее - подпрограмма) разработана на основании п. 42 ч. 1 ст. 16 Федерального закона от 6 октября 2003 г. N 131-ФЗ "Об общих принципах организации 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местного самоуправления в Российской Федерации".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Коррупция на территории Российской Федерации получила широкое распространение, приобрела массовый, системный характер и высокую общественную опасность. Подменяя публично-правовые действия и решения коррупционными отношениями, основанными на удовлетворении, в обход закона, частных противоправных интересов, она оказывает разрушительное воздействие на структуры власти и управления, становится существенным тормозом социально-экономического развития, препятствует успешной реализации приоритетных национальных проектов.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В настоящее время осуществляется активный переход от теоретического осмысления и статистического наблюдения коррупции к внедрению реальных мероприятий по противодействию коррупции, т.е. от стратегии сознательной пассивности и борьбы с последствиями к стратегии системного устранения причин, порождающих коррупцию. В этой связи необходимо использовать имеющиеся сильные стороны, такие как: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политической воли руководства;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нормативного регулирования противодействия коррупции;</w:t>
      </w:r>
      <w:r w:rsidRPr="00991E0D">
        <w:rPr>
          <w:color w:val="000000" w:themeColor="text1"/>
          <w:spacing w:val="2"/>
        </w:rPr>
        <w:br/>
        <w:t>- наличие механизмов противодействия коррупции;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инструментов для повышения открытости деятельности органов исполнительной власти.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реализации подпрограммы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положения законодательства Российской Федерации о противодействии коррупции, в том числе об ответственности за коррупционные правонарушения в соответствии с действующим законодательством, а также о наиболее часто встречающихся ошибках при заполнении муниципальными служащими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 доходах и расходах.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муниципального района,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подпрограммы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Приоритеты государственной политики в области противодействия коррупции определены в Федеральном законе от 25 декабря 2008 г. N 273-ФЗ "О противодействии коррупции", № 478 «О национальном плане противодействия коррупции на 2021- 2024гг».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 xml:space="preserve">За период с 2016-2020 </w:t>
      </w:r>
      <w:proofErr w:type="spellStart"/>
      <w:proofErr w:type="gramStart"/>
      <w:r w:rsidRPr="00991E0D">
        <w:rPr>
          <w:color w:val="000000" w:themeColor="text1"/>
          <w:spacing w:val="2"/>
        </w:rPr>
        <w:t>гг</w:t>
      </w:r>
      <w:proofErr w:type="spellEnd"/>
      <w:proofErr w:type="gramEnd"/>
      <w:r w:rsidRPr="00991E0D">
        <w:rPr>
          <w:color w:val="000000" w:themeColor="text1"/>
          <w:spacing w:val="2"/>
        </w:rPr>
        <w:t xml:space="preserve"> доля лиц, замещающих должности муниципальной службы в органах местного самоуправления ГРМО РК, представивших сведения о доходах, об имуществе и обязательствах имущественного характера за отчетный период, ежегодно составляет 100%. Контроль за данным направлением будет продолжаться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Данное направление будет функционировать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муниципальной подпрограммы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эффективной системы противодействия коррупции. Для достижения данной цели должны быть решены следующие задачи: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нормативной правовой базы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целевым, рациональным и эффективным использованием бюджетных средств;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мониторингов общественного мнения, позволяющих оце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нить уровень коррупции в органе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Калмыкия  и эффективность принимаемых антикоррупционных мер;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информационной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розрачности деятельности органа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антикоррупционного общественного сознания, нетерпимости по отношению к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коррупциогенным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действиям;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в образовательных учреждениях системы - антикоррупционного воспитания и просвещения.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Целевые показатели (индикаторы) эффективности реализации муниципальной подпрограммы, описание ожидаемых конечных результатов реализации муниципальной подпрограммы</w:t>
      </w:r>
    </w:p>
    <w:p w:rsidR="00651C4A" w:rsidRPr="00991E0D" w:rsidRDefault="00651C4A" w:rsidP="00651C4A">
      <w:pPr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определен,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Срок реализации муниципальной подпрограммы рассчитан на 2020-2025 годы. Разделение реализации муниципальной подпрограммы на этапы не предусматривается.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мероприятия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Перечень основных мероприятий подпрограммы приведен в приложении №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 настоящей программе.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Ресурсное обеспечение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Расходы на реализацию подпрограммы планируется осуществлять за счет средств </w:t>
      </w:r>
      <w:proofErr w:type="spellStart"/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651C4A" w:rsidSect="00EE286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EA753F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составе и значениях целевых показателей (индикаторов) муниципальной программы «Повышение эффективности муниципального управления </w:t>
      </w:r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3"/>
        <w:gridCol w:w="855"/>
        <w:gridCol w:w="992"/>
        <w:gridCol w:w="3402"/>
        <w:gridCol w:w="1134"/>
        <w:gridCol w:w="1276"/>
        <w:gridCol w:w="1093"/>
        <w:gridCol w:w="1175"/>
        <w:gridCol w:w="1134"/>
        <w:gridCol w:w="1275"/>
        <w:gridCol w:w="1134"/>
        <w:gridCol w:w="1276"/>
      </w:tblGrid>
      <w:tr w:rsidR="00016CB8" w:rsidTr="00EE286F">
        <w:trPr>
          <w:trHeight w:val="405"/>
        </w:trPr>
        <w:tc>
          <w:tcPr>
            <w:tcW w:w="813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7" w:type="dxa"/>
            <w:gridSpan w:val="2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16CB8" w:rsidTr="00EE286F">
        <w:trPr>
          <w:trHeight w:val="270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отчетный (базовый) 2019 год</w:t>
            </w:r>
          </w:p>
        </w:tc>
        <w:tc>
          <w:tcPr>
            <w:tcW w:w="1093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1175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1275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2025 год завершения действия программы</w:t>
            </w:r>
          </w:p>
        </w:tc>
      </w:tr>
      <w:tr w:rsidR="00016CB8" w:rsidTr="00EE286F">
        <w:trPr>
          <w:trHeight w:val="105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16CB8" w:rsidTr="00EE286F">
        <w:tc>
          <w:tcPr>
            <w:tcW w:w="813" w:type="dxa"/>
            <w:vMerge w:val="restart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6CB8" w:rsidRPr="00EA753F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-количество зарегистрированных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тяжких и особо тяжких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 xml:space="preserve">-совершение преступлений в общественных местах 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преступлений несовершеннолетними;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число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9" w:type="dxa"/>
            <w:gridSpan w:val="9"/>
          </w:tcPr>
          <w:p w:rsidR="00016CB8" w:rsidRPr="00F0417E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-отсутствие совершенных (попыток совершения) террористических актов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уровня готовности </w:t>
            </w:r>
            <w:proofErr w:type="spellStart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Городовиковского</w:t>
            </w:r>
            <w:proofErr w:type="spellEnd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 ГМО к ликвидации ЧС и выполнению мероприятий гражданской обороны;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рабочий день и более;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иодических медицинских осмотров;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проведена специальная оценка условий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улучшены условия труда по результатам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пециальной оценки условий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работников, занятых во вредных и (или) опасных условиях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основных мероприятий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670"/>
        <w:gridCol w:w="669"/>
        <w:gridCol w:w="772"/>
        <w:gridCol w:w="690"/>
        <w:gridCol w:w="5708"/>
        <w:gridCol w:w="1581"/>
        <w:gridCol w:w="1275"/>
        <w:gridCol w:w="2944"/>
        <w:gridCol w:w="1568"/>
      </w:tblGrid>
      <w:tr w:rsidR="00016CB8" w:rsidTr="00651C4A">
        <w:trPr>
          <w:trHeight w:val="165"/>
        </w:trPr>
        <w:tc>
          <w:tcPr>
            <w:tcW w:w="2801" w:type="dxa"/>
            <w:gridSpan w:val="4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70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1275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44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016CB8" w:rsidTr="00651C4A">
        <w:trPr>
          <w:trHeight w:val="105"/>
        </w:trPr>
        <w:tc>
          <w:tcPr>
            <w:tcW w:w="67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669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70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C6B53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5259B0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51C4A" w:rsidRPr="005259B0" w:rsidTr="00651C4A">
        <w:tc>
          <w:tcPr>
            <w:tcW w:w="670" w:type="dxa"/>
            <w:vMerge w:val="restart"/>
          </w:tcPr>
          <w:p w:rsidR="00651C4A" w:rsidRPr="00AF5EF1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51C4A" w:rsidRPr="00AF5EF1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2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51C4A" w:rsidRPr="00AF5EF1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C10627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Предупреждение и противодействие коррупции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</w:t>
            </w:r>
            <w:r w:rsidRPr="00991E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муниципальном образовании РК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 2020 – 2025 годы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651C4A" w:rsidRDefault="00651C4A" w:rsidP="00C10627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51C4A" w:rsidRPr="005259B0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:rsidR="00651C4A" w:rsidRPr="005259B0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C4A" w:rsidRPr="005259B0" w:rsidTr="00651C4A">
        <w:tc>
          <w:tcPr>
            <w:tcW w:w="670" w:type="dxa"/>
            <w:vMerge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51C4A" w:rsidRPr="00AF5EF1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C10627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направленное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предупреждение и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противодействие коррупции</w:t>
            </w:r>
          </w:p>
        </w:tc>
        <w:tc>
          <w:tcPr>
            <w:tcW w:w="1581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51C4A" w:rsidRPr="00991E0D" w:rsidRDefault="00651C4A" w:rsidP="00C1062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эффективной системы предупреждения и противодействия коррупции в ГГМО РК</w:t>
            </w:r>
          </w:p>
        </w:tc>
        <w:tc>
          <w:tcPr>
            <w:tcW w:w="1568" w:type="dxa"/>
          </w:tcPr>
          <w:p w:rsidR="00651C4A" w:rsidRPr="005259B0" w:rsidRDefault="00651C4A" w:rsidP="00C10627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651C4A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Ресурсное обеспечение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72E0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016CB8" w:rsidTr="00EE286F">
        <w:trPr>
          <w:trHeight w:val="120"/>
        </w:trPr>
        <w:tc>
          <w:tcPr>
            <w:tcW w:w="2553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016CB8" w:rsidTr="00EE286F">
        <w:trPr>
          <w:trHeight w:val="120"/>
        </w:trPr>
        <w:tc>
          <w:tcPr>
            <w:tcW w:w="57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651C4A" w:rsidRPr="00C87B69" w:rsidTr="00EE286F">
        <w:trPr>
          <w:trHeight w:val="405"/>
        </w:trPr>
        <w:tc>
          <w:tcPr>
            <w:tcW w:w="577" w:type="dxa"/>
            <w:vMerge w:val="restart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51C4A" w:rsidRPr="00221272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4092,7</w:t>
            </w: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651C4A" w:rsidRPr="00C87B69" w:rsidTr="00EE286F">
        <w:trPr>
          <w:trHeight w:val="510"/>
        </w:trPr>
        <w:tc>
          <w:tcPr>
            <w:tcW w:w="577" w:type="dxa"/>
            <w:vMerge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51C4A" w:rsidRPr="00221272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4092,7</w:t>
            </w: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221272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651C4A" w:rsidRPr="00C87B69" w:rsidTr="00EE286F">
        <w:trPr>
          <w:trHeight w:val="570"/>
        </w:trPr>
        <w:tc>
          <w:tcPr>
            <w:tcW w:w="577" w:type="dxa"/>
            <w:vMerge w:val="restart"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51C4A" w:rsidRPr="00117E68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2993,0</w:t>
            </w: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651C4A" w:rsidRPr="00C87B69" w:rsidTr="00EE286F">
        <w:trPr>
          <w:trHeight w:val="585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51C4A" w:rsidRPr="00117E68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651C4A" w:rsidRPr="00165A7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651C4A" w:rsidRPr="00165A7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2993,0</w:t>
            </w: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117E6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651C4A" w:rsidRPr="00C87B69" w:rsidTr="00EE286F">
        <w:trPr>
          <w:trHeight w:val="480"/>
        </w:trPr>
        <w:tc>
          <w:tcPr>
            <w:tcW w:w="577" w:type="dxa"/>
            <w:vMerge w:val="restart"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 w:val="restart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51C4A" w:rsidRPr="004208A9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3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651C4A" w:rsidRPr="00C87B69" w:rsidTr="00EE286F">
        <w:trPr>
          <w:trHeight w:val="225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1C4A" w:rsidRPr="004208A9" w:rsidRDefault="00651C4A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651C4A" w:rsidRPr="00C87B69" w:rsidTr="00EE286F">
        <w:trPr>
          <w:trHeight w:val="135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1C4A" w:rsidRPr="004208A9" w:rsidRDefault="00651C4A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3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651C4A" w:rsidRPr="004208A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</w:tr>
      <w:tr w:rsidR="00651C4A" w:rsidRPr="00C87B69" w:rsidTr="00EE286F">
        <w:trPr>
          <w:trHeight w:val="105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1C4A" w:rsidRPr="00C87B69" w:rsidRDefault="00651C4A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651C4A" w:rsidRPr="00C87B69" w:rsidTr="00EE286F">
        <w:trPr>
          <w:trHeight w:val="105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1C4A" w:rsidRPr="00C87B69" w:rsidRDefault="00651C4A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3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</w:tr>
      <w:tr w:rsidR="00651C4A" w:rsidRPr="00C87B69" w:rsidTr="00EE286F">
        <w:trPr>
          <w:trHeight w:val="105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1C4A" w:rsidRPr="00C87B69" w:rsidRDefault="00651C4A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710100120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651C4A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51C4A" w:rsidRPr="00C87B69" w:rsidTr="00EE286F">
        <w:trPr>
          <w:trHeight w:val="105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1C4A" w:rsidRPr="00C87B69" w:rsidRDefault="00651C4A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51C4A" w:rsidRPr="00C87B69" w:rsidTr="00EE286F">
        <w:trPr>
          <w:trHeight w:val="110"/>
        </w:trPr>
        <w:tc>
          <w:tcPr>
            <w:tcW w:w="577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651C4A" w:rsidRPr="00C87B69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1C4A" w:rsidRPr="00C87B69" w:rsidRDefault="00651C4A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50" w:type="dxa"/>
          </w:tcPr>
          <w:p w:rsidR="00651C4A" w:rsidRPr="00B76BD3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651C4A" w:rsidRPr="00796341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016CB8" w:rsidRPr="00C87B69" w:rsidTr="00EE286F">
        <w:trPr>
          <w:trHeight w:val="615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79634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016CB8" w:rsidRPr="00C87B69" w:rsidTr="00EE286F">
        <w:trPr>
          <w:trHeight w:val="540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79634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79634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79634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796341" w:rsidRDefault="0079634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16CB8" w:rsidRPr="00C87B69" w:rsidTr="00EE286F">
        <w:trPr>
          <w:trHeight w:val="660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16CB8" w:rsidRPr="00C87B69" w:rsidTr="00EE286F">
        <w:trPr>
          <w:trHeight w:val="720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16CB8" w:rsidRPr="00C87B69" w:rsidTr="00EE286F">
        <w:trPr>
          <w:trHeight w:val="555"/>
        </w:trPr>
        <w:tc>
          <w:tcPr>
            <w:tcW w:w="577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16CB8" w:rsidRPr="00C87B69" w:rsidTr="00EE286F">
        <w:trPr>
          <w:trHeight w:val="810"/>
        </w:trPr>
        <w:tc>
          <w:tcPr>
            <w:tcW w:w="577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16CB8"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6CB8" w:rsidRPr="00C87B69" w:rsidTr="00EE286F">
        <w:tc>
          <w:tcPr>
            <w:tcW w:w="57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</w:t>
            </w: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организации формирования, исполнения и </w:t>
            </w:r>
            <w:proofErr w:type="gramStart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47501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М5010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</w:tr>
      <w:tr w:rsidR="00016CB8" w:rsidRPr="00C87B69" w:rsidTr="00EE286F">
        <w:trPr>
          <w:trHeight w:val="495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16CB8" w:rsidRPr="00C87B69" w:rsidTr="00EE286F">
        <w:trPr>
          <w:trHeight w:val="64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Прогнозная (справочная) оценка ресурсного обеспечения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16CB8" w:rsidTr="00EE286F">
        <w:trPr>
          <w:trHeight w:val="135"/>
        </w:trPr>
        <w:tc>
          <w:tcPr>
            <w:tcW w:w="1558" w:type="dxa"/>
            <w:gridSpan w:val="2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0A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16CB8" w:rsidTr="00EE286F">
        <w:trPr>
          <w:trHeight w:val="120"/>
        </w:trPr>
        <w:tc>
          <w:tcPr>
            <w:tcW w:w="736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651C4A" w:rsidTr="00EE286F">
        <w:trPr>
          <w:trHeight w:val="210"/>
        </w:trPr>
        <w:tc>
          <w:tcPr>
            <w:tcW w:w="736" w:type="dxa"/>
            <w:vMerge w:val="restart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««Повышение эффективности муниципального управления </w:t>
            </w:r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651C4A" w:rsidRPr="00DC0218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51C4A" w:rsidRPr="00E86F67" w:rsidRDefault="00651C4A" w:rsidP="0077522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26115,03</w:t>
            </w:r>
          </w:p>
        </w:tc>
        <w:tc>
          <w:tcPr>
            <w:tcW w:w="992" w:type="dxa"/>
          </w:tcPr>
          <w:p w:rsidR="00651C4A" w:rsidRPr="00E86F67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4092,7</w:t>
            </w:r>
          </w:p>
        </w:tc>
        <w:tc>
          <w:tcPr>
            <w:tcW w:w="993" w:type="dxa"/>
          </w:tcPr>
          <w:p w:rsidR="00651C4A" w:rsidRPr="00E86F67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E86F67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E86F67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651C4A" w:rsidTr="00EE286F">
        <w:trPr>
          <w:trHeight w:val="210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651C4A" w:rsidRPr="00B55F0A" w:rsidRDefault="00651C4A" w:rsidP="0077522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26115,03</w:t>
            </w:r>
          </w:p>
        </w:tc>
        <w:tc>
          <w:tcPr>
            <w:tcW w:w="992" w:type="dxa"/>
          </w:tcPr>
          <w:p w:rsidR="00651C4A" w:rsidRPr="00B55F0A" w:rsidRDefault="00651C4A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651C4A" w:rsidRPr="009839D8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651C4A" w:rsidRPr="009839D8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4092,7</w:t>
            </w: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651C4A" w:rsidTr="00EE286F">
        <w:trPr>
          <w:trHeight w:val="210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839D8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839D8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210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651C4A" w:rsidRPr="00B55F0A" w:rsidRDefault="00651C4A" w:rsidP="0077522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26115,03</w:t>
            </w:r>
          </w:p>
        </w:tc>
        <w:tc>
          <w:tcPr>
            <w:tcW w:w="992" w:type="dxa"/>
          </w:tcPr>
          <w:p w:rsidR="00651C4A" w:rsidRPr="00B55F0A" w:rsidRDefault="00651C4A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651C4A" w:rsidRPr="009839D8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651C4A" w:rsidRPr="009839D8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4092,7</w:t>
            </w: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651C4A" w:rsidTr="00EE286F">
        <w:trPr>
          <w:trHeight w:val="210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210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165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165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180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180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DC021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51C4A" w:rsidRPr="00902FBB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180"/>
        </w:trPr>
        <w:tc>
          <w:tcPr>
            <w:tcW w:w="736" w:type="dxa"/>
            <w:vMerge w:val="restart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651C4A" w:rsidRPr="00B55F0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D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82D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 муниципального управления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51C4A" w:rsidRPr="009B4DE8" w:rsidRDefault="00651C4A" w:rsidP="0077522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19416,23</w:t>
            </w:r>
          </w:p>
        </w:tc>
        <w:tc>
          <w:tcPr>
            <w:tcW w:w="992" w:type="dxa"/>
          </w:tcPr>
          <w:p w:rsidR="00651C4A" w:rsidRPr="009B4DE8" w:rsidRDefault="00651C4A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651C4A" w:rsidTr="00EE286F">
        <w:trPr>
          <w:trHeight w:val="225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B82D25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651C4A" w:rsidRPr="009B4DE8" w:rsidRDefault="00651C4A" w:rsidP="0077522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19416,23</w:t>
            </w:r>
          </w:p>
        </w:tc>
        <w:tc>
          <w:tcPr>
            <w:tcW w:w="992" w:type="dxa"/>
          </w:tcPr>
          <w:p w:rsidR="00651C4A" w:rsidRPr="009B4DE8" w:rsidRDefault="00651C4A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651C4A" w:rsidTr="00EE286F">
        <w:trPr>
          <w:trHeight w:val="225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B82D25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C4A" w:rsidTr="00EE286F">
        <w:trPr>
          <w:trHeight w:val="195"/>
        </w:trPr>
        <w:tc>
          <w:tcPr>
            <w:tcW w:w="736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651C4A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651C4A" w:rsidRPr="00B82D25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51C4A" w:rsidRPr="00B55F0A" w:rsidRDefault="00651C4A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651C4A" w:rsidRPr="009B4DE8" w:rsidRDefault="00651C4A" w:rsidP="0077522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19416,23</w:t>
            </w:r>
          </w:p>
        </w:tc>
        <w:tc>
          <w:tcPr>
            <w:tcW w:w="992" w:type="dxa"/>
          </w:tcPr>
          <w:p w:rsidR="00651C4A" w:rsidRPr="009B4DE8" w:rsidRDefault="00651C4A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3215,1</w:t>
            </w:r>
          </w:p>
        </w:tc>
        <w:tc>
          <w:tcPr>
            <w:tcW w:w="992" w:type="dxa"/>
          </w:tcPr>
          <w:p w:rsidR="00651C4A" w:rsidRPr="00F22DA9" w:rsidRDefault="00651C4A" w:rsidP="00C10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651C4A" w:rsidRPr="009B4DE8" w:rsidRDefault="00651C4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3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Pr="00B82D2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25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</w:tr>
      <w:tr w:rsidR="00016CB8" w:rsidTr="00EE286F">
        <w:trPr>
          <w:trHeight w:val="1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9B4DE8" w:rsidRDefault="009B4DE8" w:rsidP="004307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9B4DE8" w:rsidRDefault="009B4DE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6CB8" w:rsidRPr="009B4D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rPr>
          <w:trHeight w:val="1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21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16CB8" w:rsidRPr="002B39A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16CB8" w:rsidRPr="002B39A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9B4DE8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16CB8" w:rsidRPr="009B4DE8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16CB8" w:rsidRPr="002B39A6" w:rsidRDefault="002B39A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50"/>
        </w:trPr>
        <w:tc>
          <w:tcPr>
            <w:tcW w:w="736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16CB8" w:rsidRPr="00DC021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16CB8" w:rsidRPr="008F493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15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16CB8" w:rsidRPr="008F493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21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8F4936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6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16CB8" w:rsidRPr="008F4936" w:rsidRDefault="004307DB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16CB8" w:rsidRPr="008F4936" w:rsidRDefault="008F4936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016CB8" w:rsidSect="00EE286F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6CF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676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167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1676CF">
        <w:rPr>
          <w:rFonts w:ascii="Times New Roman" w:hAnsi="Times New Roman" w:cs="Times New Roman"/>
        </w:rPr>
        <w:t xml:space="preserve">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6A9" w:rsidRPr="001676CF" w:rsidRDefault="002B16A9" w:rsidP="002B16A9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326374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3564B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651C4A">
        <w:rPr>
          <w:rFonts w:ascii="Times New Roman" w:eastAsia="Calibri" w:hAnsi="Times New Roman" w:cs="Times New Roman"/>
          <w:sz w:val="24"/>
          <w:szCs w:val="24"/>
          <w:lang w:eastAsia="en-US"/>
        </w:rPr>
        <w:t>25700,03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proofErr w:type="gram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1C4A">
        <w:rPr>
          <w:rFonts w:ascii="Times New Roman" w:eastAsia="Calibri" w:hAnsi="Times New Roman" w:cs="Times New Roman"/>
          <w:sz w:val="24"/>
          <w:szCs w:val="24"/>
          <w:lang w:eastAsia="en-US"/>
        </w:rPr>
        <w:t>25700,03</w:t>
      </w:r>
      <w:r w:rsidRPr="001676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B16A9" w:rsidRPr="001676CF" w:rsidRDefault="002B16A9" w:rsidP="002B16A9">
      <w:pPr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6CB8" w:rsidRPr="001676CF" w:rsidRDefault="00016CB8" w:rsidP="00016CB8">
      <w:pPr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6CB1" w:rsidRDefault="00B76CB1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76CB1" w:rsidSect="00FB7B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A4A00"/>
    <w:multiLevelType w:val="hybridMultilevel"/>
    <w:tmpl w:val="35045122"/>
    <w:lvl w:ilvl="0" w:tplc="63345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16CB8"/>
    <w:rsid w:val="00017E3E"/>
    <w:rsid w:val="00045F13"/>
    <w:rsid w:val="00051141"/>
    <w:rsid w:val="00051306"/>
    <w:rsid w:val="00061D8A"/>
    <w:rsid w:val="00076439"/>
    <w:rsid w:val="000830E2"/>
    <w:rsid w:val="000845BD"/>
    <w:rsid w:val="000B5F67"/>
    <w:rsid w:val="000C25A7"/>
    <w:rsid w:val="000C310E"/>
    <w:rsid w:val="000E5EE6"/>
    <w:rsid w:val="000F746D"/>
    <w:rsid w:val="00117E68"/>
    <w:rsid w:val="00120909"/>
    <w:rsid w:val="00120E8B"/>
    <w:rsid w:val="00123BD9"/>
    <w:rsid w:val="00135750"/>
    <w:rsid w:val="00155FAF"/>
    <w:rsid w:val="0016497B"/>
    <w:rsid w:val="00165A73"/>
    <w:rsid w:val="00172DFC"/>
    <w:rsid w:val="00177E0D"/>
    <w:rsid w:val="00183683"/>
    <w:rsid w:val="001836CB"/>
    <w:rsid w:val="00191E24"/>
    <w:rsid w:val="001938BE"/>
    <w:rsid w:val="001A1A6E"/>
    <w:rsid w:val="001A263E"/>
    <w:rsid w:val="001A6E8E"/>
    <w:rsid w:val="001B40BF"/>
    <w:rsid w:val="001B6774"/>
    <w:rsid w:val="001B7C0A"/>
    <w:rsid w:val="00200D02"/>
    <w:rsid w:val="00204B57"/>
    <w:rsid w:val="00210B56"/>
    <w:rsid w:val="0021500A"/>
    <w:rsid w:val="00221272"/>
    <w:rsid w:val="00247E4D"/>
    <w:rsid w:val="0025257B"/>
    <w:rsid w:val="00255EC6"/>
    <w:rsid w:val="00264596"/>
    <w:rsid w:val="002674A2"/>
    <w:rsid w:val="0027170E"/>
    <w:rsid w:val="00291C06"/>
    <w:rsid w:val="00294691"/>
    <w:rsid w:val="002A3068"/>
    <w:rsid w:val="002A36F2"/>
    <w:rsid w:val="002A6063"/>
    <w:rsid w:val="002B0CA8"/>
    <w:rsid w:val="002B16A9"/>
    <w:rsid w:val="002B39A6"/>
    <w:rsid w:val="002D0415"/>
    <w:rsid w:val="002E4767"/>
    <w:rsid w:val="002E5507"/>
    <w:rsid w:val="00305D69"/>
    <w:rsid w:val="00306F14"/>
    <w:rsid w:val="00310D26"/>
    <w:rsid w:val="00327160"/>
    <w:rsid w:val="00331C34"/>
    <w:rsid w:val="0034007E"/>
    <w:rsid w:val="003564B2"/>
    <w:rsid w:val="00361D00"/>
    <w:rsid w:val="00396626"/>
    <w:rsid w:val="003A6E4F"/>
    <w:rsid w:val="003B4046"/>
    <w:rsid w:val="003C0538"/>
    <w:rsid w:val="003C3A9E"/>
    <w:rsid w:val="003C65D4"/>
    <w:rsid w:val="003E292D"/>
    <w:rsid w:val="003F5068"/>
    <w:rsid w:val="00405130"/>
    <w:rsid w:val="00415EE6"/>
    <w:rsid w:val="004208A9"/>
    <w:rsid w:val="00422750"/>
    <w:rsid w:val="004307DB"/>
    <w:rsid w:val="00430989"/>
    <w:rsid w:val="0043179D"/>
    <w:rsid w:val="004374E1"/>
    <w:rsid w:val="00443707"/>
    <w:rsid w:val="00446D35"/>
    <w:rsid w:val="00447DB1"/>
    <w:rsid w:val="004506C1"/>
    <w:rsid w:val="004560B3"/>
    <w:rsid w:val="004865D3"/>
    <w:rsid w:val="00487DB1"/>
    <w:rsid w:val="0049173F"/>
    <w:rsid w:val="004A1A9B"/>
    <w:rsid w:val="004A3355"/>
    <w:rsid w:val="004A3B28"/>
    <w:rsid w:val="004A5BCF"/>
    <w:rsid w:val="004B45D9"/>
    <w:rsid w:val="004C5DC2"/>
    <w:rsid w:val="004E5739"/>
    <w:rsid w:val="004E6C8C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64F3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51C4A"/>
    <w:rsid w:val="006B06D6"/>
    <w:rsid w:val="006B3504"/>
    <w:rsid w:val="006B4F5C"/>
    <w:rsid w:val="006F7F09"/>
    <w:rsid w:val="00706F1D"/>
    <w:rsid w:val="00707AE3"/>
    <w:rsid w:val="007375D0"/>
    <w:rsid w:val="007519B7"/>
    <w:rsid w:val="00761F43"/>
    <w:rsid w:val="00766FAD"/>
    <w:rsid w:val="00775224"/>
    <w:rsid w:val="007761EB"/>
    <w:rsid w:val="00796341"/>
    <w:rsid w:val="007A18A3"/>
    <w:rsid w:val="007B629E"/>
    <w:rsid w:val="007C79DD"/>
    <w:rsid w:val="007D5C4E"/>
    <w:rsid w:val="00805C94"/>
    <w:rsid w:val="008102C9"/>
    <w:rsid w:val="00822CC7"/>
    <w:rsid w:val="00854FB3"/>
    <w:rsid w:val="00860861"/>
    <w:rsid w:val="008705D8"/>
    <w:rsid w:val="00872E25"/>
    <w:rsid w:val="00885297"/>
    <w:rsid w:val="00890415"/>
    <w:rsid w:val="00894D92"/>
    <w:rsid w:val="008A5694"/>
    <w:rsid w:val="008B222F"/>
    <w:rsid w:val="008B5A3B"/>
    <w:rsid w:val="008B6BF3"/>
    <w:rsid w:val="008D176C"/>
    <w:rsid w:val="008D1845"/>
    <w:rsid w:val="008D302B"/>
    <w:rsid w:val="008D6712"/>
    <w:rsid w:val="008E1AEB"/>
    <w:rsid w:val="008E5FDD"/>
    <w:rsid w:val="008F46F9"/>
    <w:rsid w:val="008F4936"/>
    <w:rsid w:val="00902FBB"/>
    <w:rsid w:val="00932095"/>
    <w:rsid w:val="00932CCF"/>
    <w:rsid w:val="009349C4"/>
    <w:rsid w:val="00950074"/>
    <w:rsid w:val="00954124"/>
    <w:rsid w:val="009576B3"/>
    <w:rsid w:val="00962364"/>
    <w:rsid w:val="00974383"/>
    <w:rsid w:val="009839D8"/>
    <w:rsid w:val="009B16EA"/>
    <w:rsid w:val="009B4DE8"/>
    <w:rsid w:val="009B58B5"/>
    <w:rsid w:val="009B64BC"/>
    <w:rsid w:val="009C0E51"/>
    <w:rsid w:val="009C5E3E"/>
    <w:rsid w:val="009D32C9"/>
    <w:rsid w:val="009F3B54"/>
    <w:rsid w:val="009F5935"/>
    <w:rsid w:val="00A06EFE"/>
    <w:rsid w:val="00A14D7E"/>
    <w:rsid w:val="00A50F2D"/>
    <w:rsid w:val="00A51CA4"/>
    <w:rsid w:val="00A64F57"/>
    <w:rsid w:val="00A66DDF"/>
    <w:rsid w:val="00A76F86"/>
    <w:rsid w:val="00A80BFC"/>
    <w:rsid w:val="00A96BAA"/>
    <w:rsid w:val="00AA45A5"/>
    <w:rsid w:val="00AA5DBA"/>
    <w:rsid w:val="00AB4A93"/>
    <w:rsid w:val="00AC0742"/>
    <w:rsid w:val="00AE701D"/>
    <w:rsid w:val="00AF2C3F"/>
    <w:rsid w:val="00AF3FFF"/>
    <w:rsid w:val="00B02D5A"/>
    <w:rsid w:val="00B1314E"/>
    <w:rsid w:val="00B24F95"/>
    <w:rsid w:val="00B714E5"/>
    <w:rsid w:val="00B747E0"/>
    <w:rsid w:val="00B76BD3"/>
    <w:rsid w:val="00B76CB1"/>
    <w:rsid w:val="00B92B90"/>
    <w:rsid w:val="00BA0D92"/>
    <w:rsid w:val="00BB382D"/>
    <w:rsid w:val="00BB44D0"/>
    <w:rsid w:val="00BD1327"/>
    <w:rsid w:val="00BF2DEA"/>
    <w:rsid w:val="00C04D5D"/>
    <w:rsid w:val="00C11745"/>
    <w:rsid w:val="00C17BD9"/>
    <w:rsid w:val="00C375F1"/>
    <w:rsid w:val="00C405AB"/>
    <w:rsid w:val="00C87B69"/>
    <w:rsid w:val="00C95F1E"/>
    <w:rsid w:val="00CA0A72"/>
    <w:rsid w:val="00CB7674"/>
    <w:rsid w:val="00D12098"/>
    <w:rsid w:val="00D32E71"/>
    <w:rsid w:val="00D362E4"/>
    <w:rsid w:val="00D41C4C"/>
    <w:rsid w:val="00D456FD"/>
    <w:rsid w:val="00D46EBB"/>
    <w:rsid w:val="00D6394C"/>
    <w:rsid w:val="00D67B66"/>
    <w:rsid w:val="00D842AE"/>
    <w:rsid w:val="00DB2304"/>
    <w:rsid w:val="00DC0835"/>
    <w:rsid w:val="00DD0393"/>
    <w:rsid w:val="00E2569B"/>
    <w:rsid w:val="00E32FE3"/>
    <w:rsid w:val="00E5276F"/>
    <w:rsid w:val="00E963D2"/>
    <w:rsid w:val="00EA4BEE"/>
    <w:rsid w:val="00EA5ED4"/>
    <w:rsid w:val="00EB33D3"/>
    <w:rsid w:val="00EB4FE5"/>
    <w:rsid w:val="00EC1279"/>
    <w:rsid w:val="00EC4E80"/>
    <w:rsid w:val="00ED1114"/>
    <w:rsid w:val="00EE286F"/>
    <w:rsid w:val="00EF0618"/>
    <w:rsid w:val="00F22DA9"/>
    <w:rsid w:val="00F23027"/>
    <w:rsid w:val="00F2639D"/>
    <w:rsid w:val="00F27D96"/>
    <w:rsid w:val="00F4354B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C56F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55</Pages>
  <Words>17091</Words>
  <Characters>97424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159</cp:revision>
  <cp:lastPrinted>2021-04-21T05:22:00Z</cp:lastPrinted>
  <dcterms:created xsi:type="dcterms:W3CDTF">2017-12-21T09:04:00Z</dcterms:created>
  <dcterms:modified xsi:type="dcterms:W3CDTF">2021-11-16T12:41:00Z</dcterms:modified>
</cp:coreProperties>
</file>