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балhсна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бyрдэцин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B70CCF">
        <w:rPr>
          <w:rFonts w:ascii="Times New Roman" w:eastAsia="Calibri" w:hAnsi="Times New Roman" w:cs="Times New Roman"/>
          <w:sz w:val="22"/>
          <w:szCs w:val="22"/>
          <w:lang w:eastAsia="en-US"/>
        </w:rPr>
        <w:t>01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B70CCF">
        <w:rPr>
          <w:rFonts w:ascii="Times New Roman" w:eastAsia="Calibri" w:hAnsi="Times New Roman" w:cs="Times New Roman"/>
          <w:sz w:val="22"/>
          <w:szCs w:val="22"/>
          <w:lang w:eastAsia="en-US"/>
        </w:rPr>
        <w:t>ноября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06961">
        <w:rPr>
          <w:rFonts w:ascii="Times New Roman" w:eastAsia="Calibri" w:hAnsi="Times New Roman" w:cs="Times New Roman"/>
          <w:sz w:val="22"/>
          <w:szCs w:val="22"/>
          <w:lang w:eastAsia="en-US"/>
        </w:rPr>
        <w:t>2022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B70CCF">
        <w:rPr>
          <w:rFonts w:ascii="Times New Roman" w:eastAsia="Calibri" w:hAnsi="Times New Roman" w:cs="Times New Roman"/>
          <w:sz w:val="22"/>
          <w:szCs w:val="22"/>
          <w:lang w:eastAsia="en-US"/>
        </w:rPr>
        <w:t>192а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» паспорта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42349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5155,28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5803,6</w:t>
            </w:r>
            <w:r w:rsidR="002A5D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7628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8228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1F37D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7580,0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рограм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мы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9C57DE" w:rsidRDefault="00EB4FE5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01B50" w:rsidRPr="00001B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42349,81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2020 год – 5155,28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5803,63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7628</w:t>
      </w:r>
      <w:r w:rsidR="000A072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8228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7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953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7580,0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9261A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библиотечного дела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1462,7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1914,9</w:t>
            </w:r>
            <w:r w:rsidR="00BD71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1918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856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886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17769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2164,8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Ресурсное обеспечение реализации муниципальной подпрограммы 1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библиотечного дела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9C57DE" w:rsidRDefault="000E5EE6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 –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7F7BA7">
        <w:rPr>
          <w:rFonts w:ascii="Times New Roman" w:eastAsia="Calibri" w:hAnsi="Times New Roman" w:cs="Times New Roman"/>
          <w:sz w:val="24"/>
          <w:szCs w:val="24"/>
          <w:lang w:eastAsia="en-US"/>
        </w:rPr>
        <w:t>203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,13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1462,7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1914,93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0A0725">
        <w:rPr>
          <w:rFonts w:ascii="Times New Roman" w:eastAsia="Calibri" w:hAnsi="Times New Roman" w:cs="Times New Roman"/>
          <w:sz w:val="24"/>
          <w:szCs w:val="24"/>
          <w:lang w:eastAsia="en-US"/>
        </w:rPr>
        <w:t>1918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,1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</w:t>
      </w:r>
      <w:r w:rsidR="007F7BA7">
        <w:rPr>
          <w:rFonts w:ascii="Times New Roman" w:eastAsia="Calibri" w:hAnsi="Times New Roman" w:cs="Times New Roman"/>
          <w:sz w:val="24"/>
          <w:szCs w:val="24"/>
          <w:lang w:eastAsia="en-US"/>
        </w:rPr>
        <w:t>856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</w:t>
      </w:r>
      <w:r w:rsidR="007F7BA7">
        <w:rPr>
          <w:rFonts w:ascii="Times New Roman" w:eastAsia="Calibri" w:hAnsi="Times New Roman" w:cs="Times New Roman"/>
          <w:sz w:val="24"/>
          <w:szCs w:val="24"/>
          <w:lang w:eastAsia="en-US"/>
        </w:rPr>
        <w:t>886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,3 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2164,8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AA45A5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качества предоставления услуг учреждений культуры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AA45A5" w:rsidTr="00EE286F">
        <w:tc>
          <w:tcPr>
            <w:tcW w:w="1844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ммы 2020-2025гг. предусмотрено </w:t>
            </w:r>
            <w:r w:rsidR="007F7B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32165,5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3692,58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3888,7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F7B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8544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7F7B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5312,4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5312,4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17769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5415</w:t>
            </w:r>
            <w:r w:rsidR="001776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AA45A5" w:rsidRDefault="00AA45A5" w:rsidP="00AA45A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</w:t>
      </w:r>
      <w:proofErr w:type="gramStart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9C57DE" w:rsidRDefault="00AA45A5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7F7BA7">
        <w:rPr>
          <w:rFonts w:ascii="Times New Roman" w:eastAsia="Calibri" w:hAnsi="Times New Roman" w:cs="Times New Roman"/>
          <w:sz w:val="24"/>
          <w:szCs w:val="24"/>
          <w:lang w:eastAsia="en-US"/>
        </w:rPr>
        <w:t>32165,5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3888,7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F7BA7">
        <w:rPr>
          <w:rFonts w:ascii="Times New Roman" w:eastAsia="Calibri" w:hAnsi="Times New Roman" w:cs="Times New Roman"/>
          <w:sz w:val="24"/>
          <w:szCs w:val="24"/>
          <w:lang w:eastAsia="en-US"/>
        </w:rPr>
        <w:t>8544,3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5312,4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5312,4 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5415,2 тыс. руб.</w:t>
      </w:r>
    </w:p>
    <w:p w:rsidR="000E5EE6" w:rsidRPr="00932CCF" w:rsidRDefault="000E5EE6" w:rsidP="000B14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C66823" w:rsidRPr="009754BD" w:rsidTr="00C66823">
        <w:trPr>
          <w:trHeight w:val="135"/>
        </w:trPr>
        <w:tc>
          <w:tcPr>
            <w:tcW w:w="2465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C66823" w:rsidRPr="009754BD" w:rsidTr="00C66823">
        <w:trPr>
          <w:trHeight w:val="330"/>
        </w:trPr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709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992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993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C66823" w:rsidRPr="0078714C" w:rsidTr="00C66823">
        <w:trPr>
          <w:trHeight w:val="1110"/>
        </w:trPr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</w:t>
            </w:r>
            <w:r w:rsidR="002A5D15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9C57DE" w:rsidRDefault="007F7BA7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10462,4</w:t>
            </w:r>
          </w:p>
        </w:tc>
        <w:tc>
          <w:tcPr>
            <w:tcW w:w="992" w:type="dxa"/>
          </w:tcPr>
          <w:p w:rsidR="00C66823" w:rsidRPr="009C57DE" w:rsidRDefault="007F7BA7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7168</w:t>
            </w:r>
            <w:r w:rsidR="00AA1441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92" w:type="dxa"/>
          </w:tcPr>
          <w:p w:rsidR="00C66823" w:rsidRPr="009C57DE" w:rsidRDefault="004C4B9E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7F7B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</w:t>
            </w:r>
            <w:r w:rsidR="00AA1441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28" w:type="dxa"/>
          </w:tcPr>
          <w:p w:rsidR="00C66823" w:rsidRPr="006F6938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7580</w:t>
            </w:r>
          </w:p>
        </w:tc>
      </w:tr>
      <w:tr w:rsidR="00C66823" w:rsidRPr="0078714C" w:rsidTr="00C66823">
        <w:trPr>
          <w:trHeight w:val="1410"/>
        </w:trPr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</w:t>
            </w:r>
            <w:r w:rsidR="002A5D15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9C57DE" w:rsidRDefault="007F7BA7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10462</w:t>
            </w:r>
            <w:r w:rsidR="007801EC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C66823" w:rsidRPr="009C57DE" w:rsidRDefault="007F7BA7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</w:t>
            </w:r>
            <w:r w:rsidR="00AA1441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92" w:type="dxa"/>
          </w:tcPr>
          <w:p w:rsidR="00C66823" w:rsidRPr="009C57DE" w:rsidRDefault="004C4B9E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7F7B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  <w:r w:rsidR="00AA1441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28" w:type="dxa"/>
          </w:tcPr>
          <w:p w:rsidR="00C66823" w:rsidRPr="006F6938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C66823" w:rsidRPr="0078714C" w:rsidTr="00C66823">
        <w:trPr>
          <w:trHeight w:val="33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</w:t>
            </w:r>
            <w:r w:rsidR="002A5D15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9C57DE" w:rsidRDefault="007F7BA7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1918</w:t>
            </w:r>
            <w:r w:rsidR="00F90B40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992" w:type="dxa"/>
          </w:tcPr>
          <w:p w:rsidR="00C66823" w:rsidRPr="009C57DE" w:rsidRDefault="00F90B40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7F7B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856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2" w:type="dxa"/>
          </w:tcPr>
          <w:p w:rsidR="00C66823" w:rsidRPr="009C57DE" w:rsidRDefault="004C4B9E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7F7B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886</w:t>
            </w:r>
            <w:r w:rsidR="00C74A53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28" w:type="dxa"/>
          </w:tcPr>
          <w:p w:rsidR="00C66823" w:rsidRPr="006F6938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2164,8</w:t>
            </w:r>
          </w:p>
        </w:tc>
      </w:tr>
      <w:tr w:rsidR="00F90B40" w:rsidRPr="0078714C" w:rsidTr="00C66823">
        <w:trPr>
          <w:trHeight w:val="360"/>
        </w:trPr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F90B40" w:rsidRPr="008B70B0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F90B40" w:rsidRPr="009C57DE" w:rsidRDefault="007F7BA7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1918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992" w:type="dxa"/>
          </w:tcPr>
          <w:p w:rsidR="00F90B40" w:rsidRPr="009C57DE" w:rsidRDefault="007F7BA7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2" w:type="dxa"/>
          </w:tcPr>
          <w:p w:rsidR="00F90B40" w:rsidRPr="009C57DE" w:rsidRDefault="007F7BA7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28" w:type="dxa"/>
          </w:tcPr>
          <w:p w:rsidR="00F90B40" w:rsidRPr="006F6938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C66823" w:rsidRPr="0078714C" w:rsidTr="00C66823"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92" w:type="dxa"/>
          </w:tcPr>
          <w:p w:rsidR="00C66823" w:rsidRPr="008D6503" w:rsidRDefault="002A5D1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270,8</w:t>
            </w:r>
          </w:p>
        </w:tc>
        <w:tc>
          <w:tcPr>
            <w:tcW w:w="993" w:type="dxa"/>
          </w:tcPr>
          <w:p w:rsidR="00C66823" w:rsidRPr="009C57DE" w:rsidRDefault="00D8151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992" w:type="dxa"/>
          </w:tcPr>
          <w:p w:rsidR="00C66823" w:rsidRPr="009C57DE" w:rsidRDefault="00D8151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  <w:r w:rsidR="00C74A53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C66823" w:rsidRPr="009C57DE" w:rsidRDefault="00D8151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  <w:r w:rsidR="001F0566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C66823" w:rsidRPr="006F6938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F0566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C66823" w:rsidRPr="008B70B0" w:rsidTr="00C66823"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D6503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157,83</w:t>
            </w:r>
          </w:p>
        </w:tc>
        <w:tc>
          <w:tcPr>
            <w:tcW w:w="993" w:type="dxa"/>
          </w:tcPr>
          <w:p w:rsidR="00C66823" w:rsidRPr="009C57DE" w:rsidRDefault="00D8151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992" w:type="dxa"/>
          </w:tcPr>
          <w:p w:rsidR="00C66823" w:rsidRPr="009C57DE" w:rsidRDefault="00D81519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7F7B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8B70B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9C57DE" w:rsidRDefault="00D8151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7F7B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</w:t>
            </w:r>
            <w:r w:rsidR="008B70B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C66823" w:rsidRPr="006F6938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AA1441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8B70B0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66823" w:rsidRPr="0078714C" w:rsidTr="00C66823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1309,10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1486,3</w:t>
            </w:r>
          </w:p>
        </w:tc>
        <w:tc>
          <w:tcPr>
            <w:tcW w:w="993" w:type="dxa"/>
          </w:tcPr>
          <w:p w:rsidR="00C66823" w:rsidRPr="009C57DE" w:rsidRDefault="004518F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  <w:r w:rsidR="00C74A53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992" w:type="dxa"/>
          </w:tcPr>
          <w:p w:rsidR="00C66823" w:rsidRPr="009C57DE" w:rsidRDefault="001B15EB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1586,3</w:t>
            </w:r>
          </w:p>
        </w:tc>
        <w:tc>
          <w:tcPr>
            <w:tcW w:w="992" w:type="dxa"/>
          </w:tcPr>
          <w:p w:rsidR="00C66823" w:rsidRPr="009C57DE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1586,3</w:t>
            </w:r>
          </w:p>
        </w:tc>
        <w:tc>
          <w:tcPr>
            <w:tcW w:w="928" w:type="dxa"/>
          </w:tcPr>
          <w:p w:rsidR="00C66823" w:rsidRPr="006F6938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1714,8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C66823" w:rsidRPr="009C57DE" w:rsidRDefault="004518F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8544,3</w:t>
            </w:r>
          </w:p>
        </w:tc>
        <w:tc>
          <w:tcPr>
            <w:tcW w:w="992" w:type="dxa"/>
          </w:tcPr>
          <w:p w:rsidR="00C66823" w:rsidRPr="009C57DE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92" w:type="dxa"/>
          </w:tcPr>
          <w:p w:rsidR="00C66823" w:rsidRPr="009C57DE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28" w:type="dxa"/>
          </w:tcPr>
          <w:p w:rsidR="00C66823" w:rsidRPr="006F6938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5415</w:t>
            </w:r>
            <w:r w:rsidR="001F0566"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,2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C66823" w:rsidRPr="009C57DE" w:rsidRDefault="004518F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8544,3</w:t>
            </w:r>
          </w:p>
        </w:tc>
        <w:tc>
          <w:tcPr>
            <w:tcW w:w="992" w:type="dxa"/>
          </w:tcPr>
          <w:p w:rsidR="00C66823" w:rsidRPr="009C57DE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92" w:type="dxa"/>
          </w:tcPr>
          <w:p w:rsidR="00C66823" w:rsidRPr="009C57DE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28" w:type="dxa"/>
          </w:tcPr>
          <w:p w:rsidR="00C66823" w:rsidRPr="006F6938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</w:t>
            </w:r>
            <w:r w:rsidR="001F0566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</w:t>
            </w:r>
          </w:p>
        </w:tc>
      </w:tr>
      <w:tr w:rsidR="00F90B40" w:rsidRPr="0078714C" w:rsidTr="00C66823">
        <w:tc>
          <w:tcPr>
            <w:tcW w:w="571" w:type="dxa"/>
            <w:vMerge w:val="restart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993" w:type="dxa"/>
          </w:tcPr>
          <w:p w:rsidR="00F90B40" w:rsidRPr="009C57DE" w:rsidRDefault="00171A5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3831,2</w:t>
            </w:r>
          </w:p>
        </w:tc>
        <w:tc>
          <w:tcPr>
            <w:tcW w:w="992" w:type="dxa"/>
          </w:tcPr>
          <w:p w:rsidR="00F90B40" w:rsidRPr="009C57DE" w:rsidRDefault="00171A5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F90B40" w:rsidRPr="009C57DE" w:rsidRDefault="00171A5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F90B40" w:rsidRPr="006F6938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700,0</w:t>
            </w:r>
          </w:p>
        </w:tc>
      </w:tr>
      <w:tr w:rsidR="00F90B40" w:rsidRPr="0078714C" w:rsidTr="00B67170"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993" w:type="dxa"/>
          </w:tcPr>
          <w:p w:rsidR="00F90B40" w:rsidRPr="009C57DE" w:rsidRDefault="00171A5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899,4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995,0</w:t>
            </w:r>
          </w:p>
        </w:tc>
        <w:tc>
          <w:tcPr>
            <w:tcW w:w="928" w:type="dxa"/>
          </w:tcPr>
          <w:p w:rsidR="00F90B40" w:rsidRPr="006F6938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1040,0</w:t>
            </w:r>
          </w:p>
        </w:tc>
      </w:tr>
      <w:tr w:rsidR="00F90B40" w:rsidRPr="0078714C" w:rsidTr="00392B77"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F90B40" w:rsidRPr="006F6938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F90B40" w:rsidRPr="0078714C" w:rsidTr="00392B77"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</w:t>
            </w: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28" w:type="dxa"/>
          </w:tcPr>
          <w:p w:rsidR="00F90B40" w:rsidRPr="006F6938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</w:tr>
      <w:tr w:rsidR="002210A2" w:rsidRPr="0078714C" w:rsidTr="00392B77">
        <w:tc>
          <w:tcPr>
            <w:tcW w:w="571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2210A2" w:rsidRPr="001E4FCF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4920105230</w:t>
            </w:r>
          </w:p>
        </w:tc>
        <w:tc>
          <w:tcPr>
            <w:tcW w:w="567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2210A2" w:rsidRPr="009C57DE" w:rsidRDefault="00171A5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</w:t>
            </w:r>
            <w:r w:rsidR="002210A2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2" w:type="dxa"/>
          </w:tcPr>
          <w:p w:rsidR="002210A2" w:rsidRPr="009C57DE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210A2" w:rsidRPr="009C57DE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2210A2" w:rsidRPr="006F6938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66823" w:rsidRPr="0078714C" w:rsidTr="00392B77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1E4FCF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C66823" w:rsidRPr="008D6503" w:rsidRDefault="00BD710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3060,2</w:t>
            </w:r>
          </w:p>
        </w:tc>
        <w:tc>
          <w:tcPr>
            <w:tcW w:w="993" w:type="dxa"/>
          </w:tcPr>
          <w:p w:rsidR="00C66823" w:rsidRPr="009C57DE" w:rsidRDefault="00C74A53" w:rsidP="00171A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171A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992" w:type="dxa"/>
          </w:tcPr>
          <w:p w:rsidR="00C66823" w:rsidRPr="009C57DE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92" w:type="dxa"/>
          </w:tcPr>
          <w:p w:rsidR="00C66823" w:rsidRPr="009C57DE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28" w:type="dxa"/>
          </w:tcPr>
          <w:p w:rsidR="00C66823" w:rsidRPr="006F6938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3515</w:t>
            </w:r>
            <w:r w:rsidR="001F0566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</w:t>
            </w:r>
          </w:p>
        </w:tc>
      </w:tr>
    </w:tbl>
    <w:p w:rsidR="00C66823" w:rsidRPr="0078714C" w:rsidRDefault="00C66823" w:rsidP="00C6682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en-US"/>
        </w:rPr>
      </w:pPr>
    </w:p>
    <w:p w:rsidR="00EB4FE5" w:rsidRPr="0078714C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D6712" w:rsidRPr="001E4FCF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культуры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ГГМО РК на 2020-2025гг.» читать в новой редакции:</w:t>
      </w:r>
    </w:p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76335E" w:rsidRPr="0078714C" w:rsidTr="00BD710E">
        <w:trPr>
          <w:trHeight w:val="120"/>
        </w:trPr>
        <w:tc>
          <w:tcPr>
            <w:tcW w:w="1701" w:type="dxa"/>
            <w:gridSpan w:val="2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133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1055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2022г.</w:t>
            </w:r>
          </w:p>
        </w:tc>
        <w:tc>
          <w:tcPr>
            <w:tcW w:w="113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4C4B9E" w:rsidRPr="0078714C" w:rsidTr="00BD710E">
        <w:trPr>
          <w:trHeight w:val="210"/>
        </w:trPr>
        <w:tc>
          <w:tcPr>
            <w:tcW w:w="851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4C4B9E" w:rsidRPr="00006D77" w:rsidRDefault="004C4B9E" w:rsidP="006970D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6970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3368,7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4C4B9E" w:rsidRPr="009C57DE" w:rsidRDefault="006970D6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10462,4</w:t>
            </w:r>
          </w:p>
        </w:tc>
        <w:tc>
          <w:tcPr>
            <w:tcW w:w="1130" w:type="dxa"/>
          </w:tcPr>
          <w:p w:rsidR="004C4B9E" w:rsidRPr="009C57DE" w:rsidRDefault="004C4B9E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6970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168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121" w:type="dxa"/>
          </w:tcPr>
          <w:p w:rsidR="004C4B9E" w:rsidRPr="009C57DE" w:rsidRDefault="004C4B9E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6970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198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16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7580</w:t>
            </w:r>
          </w:p>
        </w:tc>
      </w:tr>
      <w:tr w:rsidR="004C4B9E" w:rsidRPr="0078714C" w:rsidTr="00BD710E">
        <w:trPr>
          <w:trHeight w:val="255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4C4B9E" w:rsidRPr="00D676A6" w:rsidRDefault="004C4B9E" w:rsidP="006970D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6970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3368,7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4C4B9E" w:rsidRPr="009C57DE" w:rsidRDefault="006970D6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10462,4</w:t>
            </w:r>
          </w:p>
        </w:tc>
        <w:tc>
          <w:tcPr>
            <w:tcW w:w="1130" w:type="dxa"/>
          </w:tcPr>
          <w:p w:rsidR="004C4B9E" w:rsidRPr="009C57DE" w:rsidRDefault="004C4B9E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6970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168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121" w:type="dxa"/>
          </w:tcPr>
          <w:p w:rsidR="004C4B9E" w:rsidRPr="009C57DE" w:rsidRDefault="004C4B9E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6970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16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76335E" w:rsidRPr="0078714C" w:rsidTr="00BD710E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76335E" w:rsidRPr="00D676A6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78714C" w:rsidTr="00BD710E">
        <w:trPr>
          <w:trHeight w:val="12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4C4B9E" w:rsidRPr="00D676A6" w:rsidRDefault="004C4B9E" w:rsidP="006970D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6970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3368,7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4C4B9E" w:rsidRPr="009C57DE" w:rsidRDefault="006970D6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10462,4</w:t>
            </w:r>
          </w:p>
        </w:tc>
        <w:tc>
          <w:tcPr>
            <w:tcW w:w="1130" w:type="dxa"/>
          </w:tcPr>
          <w:p w:rsidR="004C4B9E" w:rsidRPr="009C57DE" w:rsidRDefault="006970D6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121" w:type="dxa"/>
          </w:tcPr>
          <w:p w:rsidR="004C4B9E" w:rsidRPr="009C57DE" w:rsidRDefault="004C4B9E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6970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16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C4B9E" w:rsidRPr="0078714C" w:rsidTr="00BD710E">
        <w:trPr>
          <w:trHeight w:val="195"/>
        </w:trPr>
        <w:tc>
          <w:tcPr>
            <w:tcW w:w="851" w:type="dxa"/>
            <w:vMerge w:val="restart"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4C4B9E" w:rsidRPr="00AF0905" w:rsidRDefault="004C4B9E" w:rsidP="001B682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1B68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1918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130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1856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121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1886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216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2164,8</w:t>
            </w:r>
          </w:p>
        </w:tc>
      </w:tr>
      <w:tr w:rsidR="004C4B9E" w:rsidRPr="0078714C" w:rsidTr="00BD710E">
        <w:trPr>
          <w:trHeight w:val="255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4C4B9E" w:rsidRPr="00D676A6" w:rsidRDefault="004C4B9E" w:rsidP="001B682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1B68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1918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130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121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216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BD710E" w:rsidRPr="0078714C" w:rsidTr="00BD710E">
        <w:trPr>
          <w:trHeight w:val="10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BD710E" w:rsidRPr="00D676A6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78714C" w:rsidTr="00BD710E">
        <w:trPr>
          <w:trHeight w:val="12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4C4B9E" w:rsidRPr="00D676A6" w:rsidRDefault="004C4B9E" w:rsidP="001B682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1B68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1918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130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121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216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30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C4B9E" w:rsidRPr="0078714C" w:rsidTr="00BD710E">
        <w:trPr>
          <w:trHeight w:val="240"/>
        </w:trPr>
        <w:tc>
          <w:tcPr>
            <w:tcW w:w="851" w:type="dxa"/>
            <w:vMerge w:val="restart"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4C4B9E" w:rsidRPr="004C4B32" w:rsidRDefault="001B682C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32165,5</w:t>
            </w:r>
            <w:r w:rsidR="004C4B9E"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8544,3</w:t>
            </w:r>
          </w:p>
        </w:tc>
        <w:tc>
          <w:tcPr>
            <w:tcW w:w="1130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5415,2</w:t>
            </w:r>
          </w:p>
        </w:tc>
      </w:tr>
      <w:tr w:rsidR="004C4B9E" w:rsidRPr="0078714C" w:rsidTr="00BD710E">
        <w:trPr>
          <w:trHeight w:val="24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4C4B9E" w:rsidRPr="00D676A6" w:rsidRDefault="001B682C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32165,5</w:t>
            </w:r>
            <w:r w:rsidR="004C4B9E"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8544,3</w:t>
            </w:r>
          </w:p>
        </w:tc>
        <w:tc>
          <w:tcPr>
            <w:tcW w:w="1130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BD710E" w:rsidRPr="0078714C" w:rsidTr="00BD710E">
        <w:trPr>
          <w:trHeight w:val="24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BD710E" w:rsidRPr="00D676A6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78714C" w:rsidTr="00BD710E">
        <w:trPr>
          <w:trHeight w:val="21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4C4B9E" w:rsidRPr="00D676A6" w:rsidRDefault="001B682C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32165,5</w:t>
            </w:r>
            <w:r w:rsidR="004C4B9E"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4C4B9E" w:rsidRPr="009C57DE" w:rsidRDefault="001B682C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8544,3</w:t>
            </w:r>
          </w:p>
        </w:tc>
        <w:tc>
          <w:tcPr>
            <w:tcW w:w="1130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BD710E" w:rsidRPr="0078714C" w:rsidTr="00BD710E">
        <w:trPr>
          <w:trHeight w:val="21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0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78714C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>ГМО РК  «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культуры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 Настоящее постановление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О</w:t>
      </w:r>
      <w:r w:rsidR="00F24DAD" w:rsidRPr="002D2D41"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ГМО РК от 02 июля 2020г. №116-п «О</w:t>
      </w:r>
      <w:r w:rsidRPr="002D2D41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культуры в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2D2D41">
        <w:rPr>
          <w:rFonts w:ascii="Times New Roman" w:hAnsi="Times New Roman" w:cs="Times New Roman"/>
        </w:rPr>
        <w:t xml:space="preserve"> </w:t>
      </w:r>
      <w:r w:rsidRPr="002D2D41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015988" w:rsidRPr="0078714C" w:rsidRDefault="00015988" w:rsidP="0001598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культуры в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EE7725" w:rsidRDefault="00015988" w:rsidP="00015988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 w:rsidR="00F24DAD"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</w:t>
      </w:r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2D2D41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городском </w:t>
      </w:r>
      <w:r w:rsidRPr="00EE7725">
        <w:rPr>
          <w:rFonts w:ascii="Times New Roman" w:hAnsi="Times New Roman" w:cs="Times New Roman"/>
          <w:bCs/>
          <w:sz w:val="24"/>
          <w:szCs w:val="24"/>
        </w:rPr>
        <w:t>муниципальном образовании Республики Калмыкия на 2020-2025гг.</w:t>
      </w:r>
      <w:r w:rsidRPr="00EE7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сумме </w:t>
      </w:r>
      <w:r w:rsidR="00377AA9" w:rsidRPr="00377AA9">
        <w:rPr>
          <w:rFonts w:ascii="Times New Roman" w:eastAsia="Calibri" w:hAnsi="Times New Roman" w:cs="Times New Roman"/>
          <w:sz w:val="24"/>
          <w:szCs w:val="24"/>
          <w:lang w:eastAsia="en-US"/>
        </w:rPr>
        <w:t>43368,71</w:t>
      </w:r>
      <w:r w:rsidR="00F24DAD" w:rsidRPr="00EE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7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EE7725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Pr="00EE7725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EE7725">
        <w:rPr>
          <w:rFonts w:ascii="Times New Roman" w:hAnsi="Times New Roman" w:cs="Times New Roman"/>
          <w:bCs/>
          <w:sz w:val="24"/>
          <w:szCs w:val="24"/>
        </w:rPr>
        <w:t xml:space="preserve"> ГМО- </w:t>
      </w:r>
      <w:r w:rsidR="004C4B9E">
        <w:rPr>
          <w:rFonts w:ascii="Times New Roman" w:eastAsia="Calibri" w:hAnsi="Times New Roman" w:cs="Times New Roman"/>
          <w:sz w:val="24"/>
          <w:szCs w:val="24"/>
          <w:lang w:eastAsia="en-US"/>
        </w:rPr>
        <w:t>40293,5</w:t>
      </w:r>
      <w:r w:rsidR="00EE7725" w:rsidRPr="00EE772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663379" w:rsidRPr="00EE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7725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End"/>
      <w:r w:rsidRPr="00EE7725">
        <w:rPr>
          <w:rFonts w:ascii="Times New Roman" w:hAnsi="Times New Roman" w:cs="Times New Roman"/>
          <w:bCs/>
          <w:sz w:val="24"/>
          <w:szCs w:val="24"/>
        </w:rPr>
        <w:t>. рублей.</w:t>
      </w:r>
    </w:p>
    <w:p w:rsidR="00015988" w:rsidRPr="002D2D41" w:rsidRDefault="00015988" w:rsidP="00015988">
      <w:pPr>
        <w:rPr>
          <w:rFonts w:ascii="Times New Roman" w:hAnsi="Times New Roman" w:cs="Times New Roman"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</w:t>
      </w:r>
      <w:r w:rsidRPr="002D2D41">
        <w:rPr>
          <w:rFonts w:ascii="Times New Roman" w:hAnsi="Times New Roman" w:cs="Times New Roman"/>
          <w:sz w:val="24"/>
          <w:szCs w:val="24"/>
        </w:rPr>
        <w:t xml:space="preserve"> формировании бюджета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015988" w:rsidRPr="002D2D41" w:rsidRDefault="00015988" w:rsidP="00015988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24DAD" w:rsidRPr="002D2D41" w:rsidRDefault="00F24DAD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2D2D41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24DAD" w:rsidRPr="0078714C" w:rsidRDefault="00F24DAD" w:rsidP="00F24DAD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4DAD" w:rsidRPr="0078714C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4DAD" w:rsidRPr="002D2D41" w:rsidRDefault="002D2D41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Глава</w:t>
      </w:r>
      <w:r w:rsidR="00F24DAD" w:rsidRPr="002D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="002D2D41"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1B682C"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 w:rsidR="001B682C">
        <w:rPr>
          <w:rFonts w:ascii="Times New Roman" w:hAnsi="Times New Roman" w:cs="Times New Roman"/>
          <w:sz w:val="18"/>
          <w:szCs w:val="18"/>
        </w:rPr>
        <w:t xml:space="preserve"> А.Ю</w:t>
      </w:r>
      <w:r w:rsidR="00663379">
        <w:rPr>
          <w:rFonts w:ascii="Times New Roman" w:hAnsi="Times New Roman" w:cs="Times New Roman"/>
          <w:sz w:val="18"/>
          <w:szCs w:val="18"/>
        </w:rPr>
        <w:t>.</w:t>
      </w:r>
    </w:p>
    <w:p w:rsidR="00F24DAD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DB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от 02.07.2020 г. №116-п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Городовиковского</w:t>
      </w:r>
      <w:proofErr w:type="spellEnd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городском 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муниципальном образовании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2020-2025гг»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культуры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Подпрограмма «Развитие библиотечного дела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Подпрограмма «Развитие досуга и повышение качества предоставления услуг учреждений культуры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качества и доступности  муниципальных услуг в сфере культуры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создание оптимального условия для удовлетворения социальных и культурно-досуговых потребностей населения</w:t>
            </w:r>
          </w:p>
          <w:p w:rsidR="00232DB2" w:rsidRPr="00232DB2" w:rsidRDefault="00232DB2" w:rsidP="00232DB2">
            <w:pPr>
              <w:ind w:firstLine="0"/>
              <w:textAlignment w:val="baseline"/>
              <w:rPr>
                <w:rFonts w:ascii="inherit" w:hAnsi="inherit"/>
                <w:color w:val="666666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71" w:type="dxa"/>
          </w:tcPr>
          <w:p w:rsidR="009C57DE" w:rsidRDefault="00232DB2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2020-2025гг. предусмотрено </w:t>
            </w:r>
            <w:r w:rsidR="00001B50" w:rsidRP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42349,81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5155,28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5803,63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7628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7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9C57DE" w:rsidP="009C57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7580,0 тыс. руб.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предотвращение физического и морального износа зданий, оборудования и инвентаря;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посещаемости Городского дома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количества культурно-массовых мероприятий и количества положительных отзывов о них;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учреждения.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Зрительный зал Дома культуры имеет 454 посадочных места.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Периодичность проведения мероприятий в зрительном зале Дома культуры составляет 2-3 раза в месяц 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 xml:space="preserve"> работы. В Доме культуры проводятся обменные концерты, встречи, мероприятия организаций и учреждений города (профессиональные и календарные праздники, встречи выпускников, юбилейные мероприятия, выступления театров и государственных ансамблей, творческих коллективов республики и т.д.).    </w:t>
      </w:r>
    </w:p>
    <w:p w:rsidR="00232DB2" w:rsidRPr="00232DB2" w:rsidRDefault="00232DB2" w:rsidP="00232DB2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Программа позволит наиболее эффективно использовать финансовые средства  на топливно-энергетические  ресурсы, значительно укрепить материально-техническую базу учреждения,  обеспечивать выполнение функций возложенных на администрацию </w:t>
      </w:r>
      <w:proofErr w:type="spellStart"/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 в части выполнения полномочий в сфере культуры</w:t>
      </w:r>
      <w:r w:rsidRPr="00232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32DB2" w:rsidRPr="00232DB2" w:rsidRDefault="00232DB2" w:rsidP="00232DB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2.Цели и задачи реализации муниципальной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программы - повышение качества и доступности  муниципальных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задачами программы являются: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оптимального условия для удовлетворения социальных и культурно-досуговых потребностей населения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снижение финансовой нагрузки на бюджет муниципального образования за счет сокращения платежей за топливно-энергетические ресурсы.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4.Сроки и этапы реализации муниципальной программы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программы – 2020-2025 годы. Разбивка программных мероприятий на этапы не предусмотрена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5.Основные мероприятия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1.Подпрограмма «Развитие библиотечного дела»;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2.Подпрограмма "Развитие досуга и повышение качества предоставления услуг учреждений культуры";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9C57DE" w:rsidRDefault="00232DB2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hAnsi="Times New Roman" w:cs="Times New Roman"/>
          <w:sz w:val="24"/>
          <w:szCs w:val="24"/>
        </w:rPr>
        <w:t>Всего на реализацию программы</w:t>
      </w:r>
      <w:r w:rsidR="00B30E85">
        <w:rPr>
          <w:rFonts w:ascii="Times New Roman" w:hAnsi="Times New Roman" w:cs="Times New Roman"/>
          <w:sz w:val="24"/>
          <w:szCs w:val="24"/>
        </w:rPr>
        <w:t xml:space="preserve"> 2020-2025гг. предусмотрено </w:t>
      </w:r>
      <w:r w:rsidR="00001B50" w:rsidRPr="00001B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42349,81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5155,28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5803,63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7628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8228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7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953,5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7580,0 тыс. руб.</w:t>
      </w:r>
    </w:p>
    <w:p w:rsidR="009C57DE" w:rsidRPr="00232DB2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библиотечного дела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в </w:t>
      </w:r>
      <w:proofErr w:type="spell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МКУ «Отдел культуры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устойчивого развития библиотечного дела на территории </w:t>
            </w:r>
            <w:proofErr w:type="spell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-укрепление и модернизация материально-технической базы библиотек;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-совершенствование организации библиотечного обслуживания населения;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формирования библиотечных фондов;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высокого уровня сохранности библиотечных фондов, в том числе редких и особо ценных документов;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квалификации кадрового потенциала библиотечных работников;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системы единого информационного пространства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6911" w:type="dxa"/>
          </w:tcPr>
          <w:p w:rsidR="009C57DE" w:rsidRDefault="006F6938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377AA9" w:rsidRP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11203,13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1462,7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1914,93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 тыс. руб.</w:t>
            </w:r>
          </w:p>
          <w:p w:rsidR="00232DB2" w:rsidRPr="00232DB2" w:rsidRDefault="009C57DE" w:rsidP="009C57D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2164,8 тыс. руб.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эффективности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-уровень фактической обеспеченности библиотеками от нормативной потребности –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-увеличение доли муниципальных библиотек, подключенных к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информационно-телекоммуникационной сети «Интернет», в общем количестве библиотек </w:t>
            </w:r>
            <w:proofErr w:type="spell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 до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числа книговыдач на уровне 5,6 экз. книговыдач в расчете на 1000 человек населения, единиц;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среднего числа посещений библиотек на уровне 2,6 посещений в расчете на 1 жителя в год, посещений.</w:t>
            </w: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232DB2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Общая характеристика сферы реализации муниципальной подпрограммы, приоритеты и прогноз ее развития.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 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РК 2 библиотеки, из них 1 – городская библиотека, 1 – детская библиотека.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библиотеками на территории города не соответствует нормативной потребности. Услугами публичных библиотек пользуются 40% населения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Объем библиотечного фонда библиотек города составляет 622,6 единиц хранения</w:t>
      </w:r>
      <w:r w:rsidRPr="00232DB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в организации библиотечного дела заключаются в следующем: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1.недостаточное обновление и комплектование книжных фондов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2.недостаточный темп информатизации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3.слабая материально-техническая база библиотек города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Успешной реализации Подпрограммы будут являться: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использования современных информационно-коммуникационных технологий и электронных продуктов.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читателей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книговыдач.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Раздел 2. 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подпрограммы – обеспечение устойчивого развития библиотечного дела на территории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определяет следующие задачи: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укрепление и модернизация материально-технической базы библиотек;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организации библиотечного обслуживания населения;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качества формирования библиотечных фондов;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-обеспечение высокого уровня сохранности библиотечных фондов, в том числе редких и особо ценных документов;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квалификации кадрового потенциала библиотечных работников;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системы единого информационного пространства;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-обеспечить высокий уровень удовлетворенности населения города качеством предоставления государственных и муниципальных услуг к 2025г.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внедрение и использование информационно-коммуникативных технологий в деятельности муниципальных библиотек в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6.Ресурсное обеспечение реализации муниципальной подпрограммы</w:t>
      </w:r>
    </w:p>
    <w:p w:rsidR="009C57DE" w:rsidRDefault="006F6938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</w:t>
      </w:r>
      <w:r w:rsidR="00377AA9" w:rsidRPr="00377AA9">
        <w:rPr>
          <w:rFonts w:ascii="Times New Roman" w:eastAsia="Calibri" w:hAnsi="Times New Roman" w:cs="Times New Roman"/>
          <w:sz w:val="24"/>
          <w:szCs w:val="24"/>
          <w:lang w:eastAsia="en-US"/>
        </w:rPr>
        <w:t>11203,13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1462,7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1914,93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>1918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,1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>1856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>886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,3 тыс. руб.</w:t>
      </w:r>
    </w:p>
    <w:p w:rsidR="006F6938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2164,8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DB2" w:rsidRPr="00232DB2" w:rsidRDefault="00232DB2" w:rsidP="000B14DD">
      <w:pPr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7.Конечные результаты и оценка эффективности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Конечным результатом реализации подпрограммы является решение поставленных задач. Для оценки конечных результатов подпрограммы определены показатели (индикаторы), значения которых на конец реализации подпрограммы (концу 2025 года) достигнут следующих значений: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1.уровень фактической обеспеченности библиотеками от нормативной потребности – 100 %;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 сохранение числа книговыдач на уровне 5,6 экз. книговыдач в расчете на 1000 человек населения, единиц;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 сохранение среднего числа посещений библиотек на уровне 2,6 посещений в расчете на 1 жителя в год,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663379" w:rsidRPr="00232DB2" w:rsidRDefault="00663379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досуга и повышение качества предоставления услуг учреждений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в </w:t>
      </w:r>
      <w:proofErr w:type="spell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досуга и повышение качества предоставления услуг учреждений культуры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</w:t>
            </w: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Создание условий для организации досуга, повышение доступности объема и разнообразия услуг в сфере культуры.</w:t>
                  </w:r>
                </w:p>
              </w:tc>
            </w:tr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жизни жителей города путем предоставления им возможности самореализации через регулярное занятия творчеством;</w:t>
            </w:r>
            <w:proofErr w:type="gramEnd"/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доступа населения города к культурным ценностям и участию в культурной жизни города;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эффективности деятельности учреждений культуры и качества оказываемых учреждениями культуры муниципальных услуг.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9C57DE" w:rsidRDefault="00232DB2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2020-2025г.г. предусмотрено –</w:t>
            </w:r>
            <w:r w:rsidR="00377AA9" w:rsidRP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32165,58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3692,58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3888,7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8544,3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5312,4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5312,4 тыс. руб.</w:t>
            </w:r>
          </w:p>
          <w:p w:rsidR="00232DB2" w:rsidRPr="00232DB2" w:rsidRDefault="009C57DE" w:rsidP="009C57DE">
            <w:pPr>
              <w:widowControl/>
              <w:ind w:firstLine="0"/>
              <w:jc w:val="left"/>
              <w:rPr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5415,2 тыс. руб.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планируемой 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реализации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оценки результатов определены целевые показатели (индикаторы) подпрограммы, значения которых на конец реализации подпрограммы (к концу 2025 года) достигнут следующих значений: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количества организованных культурно-массовых мероприятий, концертов и концертных программ.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 чел.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число детей в возрасте до 14 лет - участников клубных формирований, в расчете на 1000 детей в возрасте до 14 лет- 50%.</w:t>
                  </w: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 xml:space="preserve"> Раздел </w:t>
      </w: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1.Общая характеристика сферы реализации муниципальной подпрограммы,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В целях организации культурного досуга населения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осуществляет деятельность муниципальное казенное учреждение «Отдел культуры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района РК»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Ежегодно в городе проводится более 270 культурно-массовых мероприятий, в числе которых: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Государственные, календарные, профессиональные праздники,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Общественно-значимые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Патриотические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Конкурсы и фестивали.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 года в учреждении культуры города работают 12 человек, из них всего 3 имеют специальное образование, что составляет 25%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плата составляет 16 тыс. рублей.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2025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повышение качества и расширение спектра государственных (муниципальных) услуг в сфере культуры;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творческой самореализации жителей Республики Калмыкия;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вовлечение населения в создание и продвижение культурного продукта;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участие сферы культуры в формировании комфортной среды жизнедеятельности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 для развития культуры, повышение доступности объема и разнообразия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Задачи подпрограммы: Повышение качества жизни жителей города путем предоставления им возможности самореализации через регулярное занятия творчеством;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Обеспечение доступа населения города к культурным ценностям и участию в культурной жизни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Повышение эффективности деятельности учреждений культуры и качества оказываемых учреждениями культуры муниципальных услуг;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9C57DE" w:rsidRDefault="00232DB2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на реализацию подпрограммы 2020-2025г.г. предусмотрено –</w:t>
      </w:r>
      <w:r w:rsidR="009C57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1519" w:rsidRPr="00D81519">
        <w:rPr>
          <w:rFonts w:ascii="Times New Roman" w:eastAsia="Calibri" w:hAnsi="Times New Roman" w:cs="Times New Roman"/>
          <w:sz w:val="24"/>
          <w:szCs w:val="24"/>
          <w:lang w:eastAsia="en-US"/>
        </w:rPr>
        <w:t>32165,58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3888,7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D815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8544,3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5312,4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5312,4 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5415,2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DB2" w:rsidRPr="00232DB2" w:rsidRDefault="00232DB2" w:rsidP="000B14DD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7.</w:t>
      </w:r>
      <w:r w:rsidR="000B14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Конечные результаты и оценки эффективности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Ожидаемые конечные результаты подпрограммы определены в ее паспорте. 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32DB2" w:rsidRPr="00232DB2" w:rsidSect="0078714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eastAsiaTheme="minorHAnsi"/>
          <w:lang w:eastAsia="en-US"/>
        </w:rPr>
        <w:lastRenderedPageBreak/>
        <w:t xml:space="preserve"> </w:t>
      </w:r>
      <w:r w:rsidRPr="00232DB2">
        <w:rPr>
          <w:sz w:val="28"/>
          <w:szCs w:val="28"/>
        </w:rPr>
        <w:t xml:space="preserve">  </w:t>
      </w:r>
      <w:r w:rsidRPr="00232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 xml:space="preserve">о составе и значениях целевых показателей (индикаторов) муниципальной программы </w:t>
      </w: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536"/>
        <w:gridCol w:w="992"/>
        <w:gridCol w:w="1134"/>
        <w:gridCol w:w="1134"/>
        <w:gridCol w:w="1134"/>
        <w:gridCol w:w="1134"/>
        <w:gridCol w:w="1134"/>
        <w:gridCol w:w="1134"/>
        <w:gridCol w:w="1637"/>
      </w:tblGrid>
      <w:tr w:rsidR="00232DB2" w:rsidRPr="00232DB2" w:rsidTr="0078714C">
        <w:trPr>
          <w:trHeight w:val="472"/>
        </w:trPr>
        <w:tc>
          <w:tcPr>
            <w:tcW w:w="56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18" w:type="dxa"/>
            <w:gridSpan w:val="2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36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441" w:type="dxa"/>
            <w:gridSpan w:val="7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232DB2" w:rsidRPr="00232DB2" w:rsidTr="0078714C">
        <w:trPr>
          <w:trHeight w:val="52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 (базовый) 2019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2022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2024 год</w:t>
            </w:r>
          </w:p>
        </w:tc>
        <w:tc>
          <w:tcPr>
            <w:tcW w:w="163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 завершения действия программы</w:t>
            </w:r>
          </w:p>
        </w:tc>
      </w:tr>
      <w:tr w:rsidR="00232DB2" w:rsidRPr="00232DB2" w:rsidTr="0078714C">
        <w:trPr>
          <w:trHeight w:val="25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библиотечного дела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-количество посещений библиотек в расчете на 1 жителя в год.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досуга и повышение качества предоставления услуг учреждений культуры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</w:tr>
      <w:tr w:rsidR="00232DB2" w:rsidRPr="00232DB2" w:rsidTr="0078714C">
        <w:trPr>
          <w:trHeight w:val="684"/>
        </w:trPr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год.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55450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59200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№2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основных мероприятий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700"/>
        <w:gridCol w:w="700"/>
        <w:gridCol w:w="696"/>
        <w:gridCol w:w="4574"/>
        <w:gridCol w:w="2127"/>
        <w:gridCol w:w="992"/>
        <w:gridCol w:w="3685"/>
        <w:gridCol w:w="1701"/>
      </w:tblGrid>
      <w:tr w:rsidR="00232DB2" w:rsidRPr="00232DB2" w:rsidTr="0078714C">
        <w:trPr>
          <w:trHeight w:val="165"/>
        </w:trPr>
        <w:tc>
          <w:tcPr>
            <w:tcW w:w="2797" w:type="dxa"/>
            <w:gridSpan w:val="4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7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</w:p>
        </w:tc>
        <w:tc>
          <w:tcPr>
            <w:tcW w:w="212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368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232DB2" w:rsidRPr="00232DB2" w:rsidTr="0078714C">
        <w:trPr>
          <w:trHeight w:val="90"/>
        </w:trPr>
        <w:tc>
          <w:tcPr>
            <w:tcW w:w="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57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организации библиотечно-информационного обслуживания читателей,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привлечение новых читателей в библиотеку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rPr>
          <w:trHeight w:val="1278"/>
        </w:trPr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232DB2" w:rsidRPr="00232DB2" w:rsidRDefault="00232DB2" w:rsidP="00232DB2">
      <w:pPr>
        <w:tabs>
          <w:tab w:val="left" w:pos="4755"/>
        </w:tabs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№3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Ресурсное обеспечение реализации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232DB2" w:rsidRPr="00232DB2" w:rsidTr="0078714C">
        <w:trPr>
          <w:trHeight w:val="135"/>
        </w:trPr>
        <w:tc>
          <w:tcPr>
            <w:tcW w:w="2465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232DB2" w:rsidRPr="00232DB2" w:rsidTr="0078714C">
        <w:trPr>
          <w:trHeight w:val="330"/>
        </w:trPr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992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993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4C4B9E" w:rsidRPr="00232DB2" w:rsidTr="0078714C">
        <w:trPr>
          <w:trHeight w:val="1110"/>
        </w:trPr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993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10462,4</w:t>
            </w:r>
          </w:p>
        </w:tc>
        <w:tc>
          <w:tcPr>
            <w:tcW w:w="992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7168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92" w:type="dxa"/>
          </w:tcPr>
          <w:p w:rsidR="004C4B9E" w:rsidRPr="009C57DE" w:rsidRDefault="004C4B9E" w:rsidP="00D815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D81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198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7580</w:t>
            </w:r>
          </w:p>
        </w:tc>
      </w:tr>
      <w:tr w:rsidR="004C4B9E" w:rsidRPr="00232DB2" w:rsidTr="0078714C">
        <w:trPr>
          <w:trHeight w:val="1410"/>
        </w:trPr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993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10462,4</w:t>
            </w:r>
          </w:p>
        </w:tc>
        <w:tc>
          <w:tcPr>
            <w:tcW w:w="992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92" w:type="dxa"/>
          </w:tcPr>
          <w:p w:rsidR="004C4B9E" w:rsidRPr="009C57DE" w:rsidRDefault="004C4B9E" w:rsidP="00D815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D815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4C4B9E" w:rsidRPr="00232DB2" w:rsidTr="0078714C">
        <w:trPr>
          <w:trHeight w:val="330"/>
        </w:trPr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1918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992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1956,3</w:t>
            </w:r>
          </w:p>
        </w:tc>
        <w:tc>
          <w:tcPr>
            <w:tcW w:w="992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1886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2164,8</w:t>
            </w:r>
          </w:p>
        </w:tc>
      </w:tr>
      <w:tr w:rsidR="004C4B9E" w:rsidRPr="00232DB2" w:rsidTr="0078714C">
        <w:trPr>
          <w:trHeight w:val="360"/>
        </w:trPr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1918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992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2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4C4B9E" w:rsidRPr="00232DB2" w:rsidTr="0078714C"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270,8</w:t>
            </w:r>
          </w:p>
        </w:tc>
        <w:tc>
          <w:tcPr>
            <w:tcW w:w="993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992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157,83</w:t>
            </w:r>
          </w:p>
        </w:tc>
        <w:tc>
          <w:tcPr>
            <w:tcW w:w="993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171,8</w:t>
            </w:r>
          </w:p>
        </w:tc>
        <w:tc>
          <w:tcPr>
            <w:tcW w:w="992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4C4B9E" w:rsidP="00D815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D815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</w:tr>
      <w:tr w:rsidR="004C4B9E" w:rsidRPr="00232DB2" w:rsidTr="0078714C"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1486,3</w:t>
            </w:r>
          </w:p>
        </w:tc>
        <w:tc>
          <w:tcPr>
            <w:tcW w:w="993" w:type="dxa"/>
          </w:tcPr>
          <w:p w:rsidR="004C4B9E" w:rsidRPr="009C57DE" w:rsidRDefault="004C4B9E" w:rsidP="00D815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D815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1586,3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1586,3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1714,8</w:t>
            </w:r>
          </w:p>
        </w:tc>
      </w:tr>
      <w:tr w:rsidR="004C4B9E" w:rsidRPr="00232DB2" w:rsidTr="0078714C">
        <w:trPr>
          <w:trHeight w:val="690"/>
        </w:trPr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8544,3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5415,2</w:t>
            </w:r>
          </w:p>
        </w:tc>
      </w:tr>
      <w:tr w:rsidR="004C4B9E" w:rsidRPr="00232DB2" w:rsidTr="0078714C">
        <w:trPr>
          <w:trHeight w:val="690"/>
        </w:trPr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4C4B9E" w:rsidRPr="009C57DE" w:rsidRDefault="00D81519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8544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4C4B9E" w:rsidRPr="00232DB2" w:rsidTr="0078714C"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993" w:type="dxa"/>
          </w:tcPr>
          <w:p w:rsidR="004C4B9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3831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4C4B9E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993" w:type="dxa"/>
          </w:tcPr>
          <w:p w:rsidR="004C4B9E" w:rsidRPr="009C57DE" w:rsidRDefault="004C4B9E" w:rsidP="008D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 w:rsid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99,4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995,0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</w:t>
            </w: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8D6503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4920105230</w:t>
            </w: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4C4B9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4C4B9E" w:rsidRPr="006F6938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232DB2" w:rsidTr="0078714C"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созданию досуга и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обеспечению жителей города услугами культуры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ГГМО РК, МКУ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540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3060,2</w:t>
            </w:r>
          </w:p>
        </w:tc>
        <w:tc>
          <w:tcPr>
            <w:tcW w:w="993" w:type="dxa"/>
          </w:tcPr>
          <w:p w:rsidR="004C4B9E" w:rsidRPr="009C57DE" w:rsidRDefault="004C4B9E" w:rsidP="008D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82,4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28" w:type="dxa"/>
          </w:tcPr>
          <w:p w:rsidR="004C4B9E" w:rsidRPr="006F6938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3515,2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№4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Прогнозная (справочная) оценка ресурсного обеспечение реализации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232DB2" w:rsidRPr="00232DB2" w:rsidTr="0078714C">
        <w:trPr>
          <w:trHeight w:val="120"/>
        </w:trPr>
        <w:tc>
          <w:tcPr>
            <w:tcW w:w="1701" w:type="dxa"/>
            <w:gridSpan w:val="2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133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1055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9C57DE" w:rsidRPr="00232DB2" w:rsidTr="0078714C">
        <w:trPr>
          <w:trHeight w:val="210"/>
        </w:trPr>
        <w:tc>
          <w:tcPr>
            <w:tcW w:w="851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9C57DE" w:rsidRPr="00006D77" w:rsidRDefault="008D1DF0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43368,71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10462,4</w:t>
            </w:r>
          </w:p>
        </w:tc>
        <w:tc>
          <w:tcPr>
            <w:tcW w:w="1130" w:type="dxa"/>
          </w:tcPr>
          <w:p w:rsidR="009C57DE" w:rsidRPr="009C57DE" w:rsidRDefault="009C57DE" w:rsidP="008D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8D1D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168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121" w:type="dxa"/>
          </w:tcPr>
          <w:p w:rsidR="009C57DE" w:rsidRPr="009C57DE" w:rsidRDefault="009C57DE" w:rsidP="008D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8D1D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198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16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7580</w:t>
            </w:r>
          </w:p>
        </w:tc>
      </w:tr>
      <w:tr w:rsidR="009C57DE" w:rsidRPr="00232DB2" w:rsidTr="0078714C">
        <w:trPr>
          <w:trHeight w:val="25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9C57DE" w:rsidRPr="00D676A6" w:rsidRDefault="008D1DF0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43368,71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10462,4</w:t>
            </w:r>
          </w:p>
        </w:tc>
        <w:tc>
          <w:tcPr>
            <w:tcW w:w="1130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1121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1216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9C57DE" w:rsidRPr="00232DB2" w:rsidTr="0078714C">
        <w:trPr>
          <w:trHeight w:val="21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9C57DE" w:rsidRPr="00D676A6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9C57DE" w:rsidRPr="00D676A6" w:rsidRDefault="008D1DF0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43368,71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10462,4</w:t>
            </w:r>
          </w:p>
        </w:tc>
        <w:tc>
          <w:tcPr>
            <w:tcW w:w="1130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1121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1216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средства бюджета Республики Калмыкия, планируемые к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привлечению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1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95"/>
        </w:trPr>
        <w:tc>
          <w:tcPr>
            <w:tcW w:w="851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9C57DE" w:rsidRPr="00AF0905" w:rsidRDefault="009C57DE" w:rsidP="008D1DF0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1918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130" w:type="dxa"/>
          </w:tcPr>
          <w:p w:rsidR="009C57DE" w:rsidRPr="009C57DE" w:rsidRDefault="009C57DE" w:rsidP="008D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8D1D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856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121" w:type="dxa"/>
          </w:tcPr>
          <w:p w:rsidR="009C57DE" w:rsidRPr="009C57DE" w:rsidRDefault="009C57DE" w:rsidP="008D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8D1D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886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216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2164,8</w:t>
            </w:r>
          </w:p>
        </w:tc>
      </w:tr>
      <w:tr w:rsidR="009C57DE" w:rsidRPr="00232DB2" w:rsidTr="0078714C">
        <w:trPr>
          <w:trHeight w:val="25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9C57DE" w:rsidRPr="00D676A6" w:rsidRDefault="008D1DF0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11203,13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1918,1</w:t>
            </w:r>
          </w:p>
        </w:tc>
        <w:tc>
          <w:tcPr>
            <w:tcW w:w="1130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1121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1216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9C57DE" w:rsidRPr="00D676A6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9C57DE" w:rsidRPr="00D676A6" w:rsidRDefault="008D1DF0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11203,13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1918,1</w:t>
            </w:r>
          </w:p>
        </w:tc>
        <w:tc>
          <w:tcPr>
            <w:tcW w:w="1130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1121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1216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9C57DE" w:rsidRPr="00232DB2" w:rsidTr="0078714C">
        <w:trPr>
          <w:trHeight w:val="9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9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9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30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240"/>
        </w:trPr>
        <w:tc>
          <w:tcPr>
            <w:tcW w:w="851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9C57DE" w:rsidRPr="004C4B32" w:rsidRDefault="008D1DF0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32165,5</w:t>
            </w:r>
            <w:r w:rsidR="009C57DE"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8544,3</w:t>
            </w:r>
          </w:p>
        </w:tc>
        <w:tc>
          <w:tcPr>
            <w:tcW w:w="1130" w:type="dxa"/>
          </w:tcPr>
          <w:p w:rsidR="009C57DE" w:rsidRPr="009C57DE" w:rsidRDefault="009C57D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9C57DE" w:rsidRPr="009C57DE" w:rsidRDefault="009C57D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5415,2</w:t>
            </w:r>
          </w:p>
        </w:tc>
      </w:tr>
      <w:tr w:rsidR="009C57DE" w:rsidRPr="00232DB2" w:rsidTr="0078714C">
        <w:trPr>
          <w:trHeight w:val="24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9C57DE" w:rsidRPr="00D676A6" w:rsidRDefault="008D1DF0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32165,58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8544,3</w:t>
            </w:r>
          </w:p>
        </w:tc>
        <w:tc>
          <w:tcPr>
            <w:tcW w:w="1130" w:type="dxa"/>
          </w:tcPr>
          <w:p w:rsidR="009C57DE" w:rsidRPr="009C57DE" w:rsidRDefault="009C57D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9C57DE" w:rsidRPr="009C57DE" w:rsidRDefault="009C57D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9C57DE" w:rsidRPr="00232DB2" w:rsidTr="0078714C">
        <w:trPr>
          <w:trHeight w:val="24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9C57DE" w:rsidRPr="00D676A6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7DE" w:rsidRPr="00232DB2" w:rsidTr="0078714C">
        <w:trPr>
          <w:trHeight w:val="21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9C57DE" w:rsidRPr="00D676A6" w:rsidRDefault="008D1DF0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32165,58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9C57DE" w:rsidRPr="009C57DE" w:rsidRDefault="008D1DF0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8544,3</w:t>
            </w:r>
          </w:p>
        </w:tc>
        <w:tc>
          <w:tcPr>
            <w:tcW w:w="1130" w:type="dxa"/>
          </w:tcPr>
          <w:p w:rsidR="009C57DE" w:rsidRPr="009C57DE" w:rsidRDefault="009C57D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9C57DE" w:rsidRPr="009C57DE" w:rsidRDefault="009C57D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232DB2" w:rsidRPr="00232DB2" w:rsidTr="0078714C">
        <w:trPr>
          <w:trHeight w:val="21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0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9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232DB2" w:rsidRPr="00232DB2" w:rsidSect="0078714C">
          <w:pgSz w:w="16838" w:h="11906" w:orient="landscape"/>
          <w:pgMar w:top="851" w:right="567" w:bottom="850" w:left="1134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>ГМО РК 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</w:t>
      </w:r>
      <w:r w:rsidRPr="00FA604E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ГМО РК от 02 июля 2020г. №116-п «О</w:t>
      </w:r>
      <w:r w:rsidRPr="001D25D7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</w:t>
      </w:r>
      <w:r w:rsidRPr="00FA604E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1D25D7">
        <w:rPr>
          <w:rFonts w:ascii="Times New Roman" w:hAnsi="Times New Roman" w:cs="Times New Roman"/>
        </w:rPr>
        <w:t xml:space="preserve">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</w:t>
      </w:r>
      <w:r w:rsidRPr="00AD5315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gramStart"/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№116-п </w:t>
      </w:r>
      <w:r w:rsidRPr="001D25D7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1D25D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677D3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8D1DF0" w:rsidRPr="008D1DF0">
        <w:rPr>
          <w:rFonts w:ascii="Times New Roman" w:eastAsia="Calibri" w:hAnsi="Times New Roman" w:cs="Times New Roman"/>
          <w:sz w:val="24"/>
          <w:szCs w:val="24"/>
          <w:lang w:eastAsia="en-US"/>
        </w:rPr>
        <w:t>43368,71</w:t>
      </w:r>
      <w:r w:rsidR="008D1D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тысяч рублей, в том числе </w:t>
      </w:r>
      <w:r w:rsidRPr="001D25D7">
        <w:rPr>
          <w:rFonts w:ascii="Times New Roman" w:hAnsi="Times New Roman" w:cs="Times New Roman"/>
          <w:bCs/>
          <w:sz w:val="22"/>
          <w:szCs w:val="22"/>
        </w:rPr>
        <w:t xml:space="preserve">за счет собственных средств бюджета </w:t>
      </w:r>
      <w:proofErr w:type="spellStart"/>
      <w:r w:rsidRPr="001D25D7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2"/>
          <w:szCs w:val="22"/>
        </w:rPr>
        <w:t xml:space="preserve"> ГМО- </w:t>
      </w:r>
      <w:r w:rsidR="008D1DF0" w:rsidRPr="008D1DF0">
        <w:rPr>
          <w:rFonts w:ascii="Times New Roman" w:eastAsia="Calibri" w:hAnsi="Times New Roman" w:cs="Times New Roman"/>
          <w:sz w:val="24"/>
          <w:szCs w:val="24"/>
          <w:lang w:eastAsia="en-US"/>
        </w:rPr>
        <w:t>43368,71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D25D7">
        <w:rPr>
          <w:rFonts w:ascii="Times New Roman" w:hAnsi="Times New Roman" w:cs="Times New Roman"/>
          <w:bCs/>
          <w:sz w:val="22"/>
          <w:szCs w:val="22"/>
        </w:rPr>
        <w:t>тыс</w:t>
      </w:r>
      <w:proofErr w:type="gramEnd"/>
      <w:r w:rsidRPr="001D25D7">
        <w:rPr>
          <w:rFonts w:ascii="Times New Roman" w:hAnsi="Times New Roman" w:cs="Times New Roman"/>
          <w:bCs/>
          <w:sz w:val="22"/>
          <w:szCs w:val="22"/>
        </w:rPr>
        <w:t>.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0D6465" w:rsidRPr="001D25D7" w:rsidRDefault="000D6465" w:rsidP="000D6465">
      <w:pPr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21549C" w:rsidRPr="00DC0835" w:rsidRDefault="0021549C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R="0021549C" w:rsidRPr="00DC0835" w:rsidSect="003F78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B50"/>
    <w:rsid w:val="00006D77"/>
    <w:rsid w:val="00014787"/>
    <w:rsid w:val="00015988"/>
    <w:rsid w:val="00016CB8"/>
    <w:rsid w:val="00017E3E"/>
    <w:rsid w:val="00051141"/>
    <w:rsid w:val="00051306"/>
    <w:rsid w:val="00061D8A"/>
    <w:rsid w:val="00076439"/>
    <w:rsid w:val="000830E2"/>
    <w:rsid w:val="000845BD"/>
    <w:rsid w:val="000A0725"/>
    <w:rsid w:val="000A7D3E"/>
    <w:rsid w:val="000B14DD"/>
    <w:rsid w:val="000B5F67"/>
    <w:rsid w:val="000C25A7"/>
    <w:rsid w:val="000C310E"/>
    <w:rsid w:val="000D6465"/>
    <w:rsid w:val="000E5EE6"/>
    <w:rsid w:val="000F6905"/>
    <w:rsid w:val="000F746D"/>
    <w:rsid w:val="00103E57"/>
    <w:rsid w:val="00120909"/>
    <w:rsid w:val="00120E8B"/>
    <w:rsid w:val="00123BD9"/>
    <w:rsid w:val="00132087"/>
    <w:rsid w:val="00135750"/>
    <w:rsid w:val="0016497B"/>
    <w:rsid w:val="00171A55"/>
    <w:rsid w:val="00172DFC"/>
    <w:rsid w:val="00177691"/>
    <w:rsid w:val="00177E0D"/>
    <w:rsid w:val="00182CF4"/>
    <w:rsid w:val="00183683"/>
    <w:rsid w:val="001836CB"/>
    <w:rsid w:val="00191E24"/>
    <w:rsid w:val="001938BE"/>
    <w:rsid w:val="001A263E"/>
    <w:rsid w:val="001A6E8E"/>
    <w:rsid w:val="001B15EB"/>
    <w:rsid w:val="001B40BF"/>
    <w:rsid w:val="001B6774"/>
    <w:rsid w:val="001B682C"/>
    <w:rsid w:val="001B7C0A"/>
    <w:rsid w:val="001E4640"/>
    <w:rsid w:val="001E4FCF"/>
    <w:rsid w:val="001F0566"/>
    <w:rsid w:val="001F37D4"/>
    <w:rsid w:val="00200D02"/>
    <w:rsid w:val="00204B57"/>
    <w:rsid w:val="0020731C"/>
    <w:rsid w:val="00210B56"/>
    <w:rsid w:val="0021500A"/>
    <w:rsid w:val="0021549C"/>
    <w:rsid w:val="002210A2"/>
    <w:rsid w:val="00232DB2"/>
    <w:rsid w:val="00247E4D"/>
    <w:rsid w:val="0025257B"/>
    <w:rsid w:val="00255EC6"/>
    <w:rsid w:val="00264596"/>
    <w:rsid w:val="002674A2"/>
    <w:rsid w:val="0027170E"/>
    <w:rsid w:val="00281183"/>
    <w:rsid w:val="00291C06"/>
    <w:rsid w:val="00294691"/>
    <w:rsid w:val="002A3068"/>
    <w:rsid w:val="002A36F2"/>
    <w:rsid w:val="002A5D15"/>
    <w:rsid w:val="002A6063"/>
    <w:rsid w:val="002B0765"/>
    <w:rsid w:val="002B0CA8"/>
    <w:rsid w:val="002B16A9"/>
    <w:rsid w:val="002D0415"/>
    <w:rsid w:val="002D2D41"/>
    <w:rsid w:val="002E4767"/>
    <w:rsid w:val="002E5507"/>
    <w:rsid w:val="00305D69"/>
    <w:rsid w:val="00306F14"/>
    <w:rsid w:val="00310D26"/>
    <w:rsid w:val="003113E5"/>
    <w:rsid w:val="0032557C"/>
    <w:rsid w:val="00327160"/>
    <w:rsid w:val="0034007E"/>
    <w:rsid w:val="00352102"/>
    <w:rsid w:val="003564B2"/>
    <w:rsid w:val="00361D00"/>
    <w:rsid w:val="00377AA9"/>
    <w:rsid w:val="00392B77"/>
    <w:rsid w:val="00396626"/>
    <w:rsid w:val="003A6E4F"/>
    <w:rsid w:val="003B4046"/>
    <w:rsid w:val="003B63D3"/>
    <w:rsid w:val="003C0538"/>
    <w:rsid w:val="003C3A9E"/>
    <w:rsid w:val="003E292D"/>
    <w:rsid w:val="003F5068"/>
    <w:rsid w:val="003F7854"/>
    <w:rsid w:val="00405130"/>
    <w:rsid w:val="00415EE6"/>
    <w:rsid w:val="00422750"/>
    <w:rsid w:val="004307DB"/>
    <w:rsid w:val="00430989"/>
    <w:rsid w:val="004374E1"/>
    <w:rsid w:val="00442FE6"/>
    <w:rsid w:val="00443707"/>
    <w:rsid w:val="00446D35"/>
    <w:rsid w:val="004506C1"/>
    <w:rsid w:val="004518F2"/>
    <w:rsid w:val="004560B3"/>
    <w:rsid w:val="004865D3"/>
    <w:rsid w:val="0049173F"/>
    <w:rsid w:val="0049687C"/>
    <w:rsid w:val="004A1A9B"/>
    <w:rsid w:val="004A3355"/>
    <w:rsid w:val="004A3B28"/>
    <w:rsid w:val="004B45D9"/>
    <w:rsid w:val="004C4B32"/>
    <w:rsid w:val="004C4B9E"/>
    <w:rsid w:val="004E3C82"/>
    <w:rsid w:val="004E5739"/>
    <w:rsid w:val="004E6C8C"/>
    <w:rsid w:val="004F641C"/>
    <w:rsid w:val="004F791C"/>
    <w:rsid w:val="00511D69"/>
    <w:rsid w:val="00522BEC"/>
    <w:rsid w:val="00524DC7"/>
    <w:rsid w:val="00525641"/>
    <w:rsid w:val="0053606B"/>
    <w:rsid w:val="00540E0C"/>
    <w:rsid w:val="00551F6D"/>
    <w:rsid w:val="00556473"/>
    <w:rsid w:val="00572B6A"/>
    <w:rsid w:val="005753F2"/>
    <w:rsid w:val="005C2EBD"/>
    <w:rsid w:val="005C4E5D"/>
    <w:rsid w:val="005C593E"/>
    <w:rsid w:val="005D19CE"/>
    <w:rsid w:val="005D7877"/>
    <w:rsid w:val="005F6630"/>
    <w:rsid w:val="0060519B"/>
    <w:rsid w:val="00630D3D"/>
    <w:rsid w:val="00645B8B"/>
    <w:rsid w:val="00663379"/>
    <w:rsid w:val="006970D6"/>
    <w:rsid w:val="006B06D6"/>
    <w:rsid w:val="006B3504"/>
    <w:rsid w:val="006B4F5C"/>
    <w:rsid w:val="006F6938"/>
    <w:rsid w:val="00706098"/>
    <w:rsid w:val="00706F1D"/>
    <w:rsid w:val="007375D0"/>
    <w:rsid w:val="007519B7"/>
    <w:rsid w:val="00761F43"/>
    <w:rsid w:val="0076335E"/>
    <w:rsid w:val="00766FAD"/>
    <w:rsid w:val="007801EC"/>
    <w:rsid w:val="0078714C"/>
    <w:rsid w:val="007A18A3"/>
    <w:rsid w:val="007B629E"/>
    <w:rsid w:val="007C79DD"/>
    <w:rsid w:val="007D5C4E"/>
    <w:rsid w:val="007F7BA7"/>
    <w:rsid w:val="00805C94"/>
    <w:rsid w:val="00806961"/>
    <w:rsid w:val="008102C9"/>
    <w:rsid w:val="00822CC7"/>
    <w:rsid w:val="00841540"/>
    <w:rsid w:val="00854FB3"/>
    <w:rsid w:val="00860861"/>
    <w:rsid w:val="008705D8"/>
    <w:rsid w:val="00885297"/>
    <w:rsid w:val="00890415"/>
    <w:rsid w:val="00894D92"/>
    <w:rsid w:val="008A5694"/>
    <w:rsid w:val="008B222F"/>
    <w:rsid w:val="008B6BF3"/>
    <w:rsid w:val="008B70B0"/>
    <w:rsid w:val="008D176C"/>
    <w:rsid w:val="008D1845"/>
    <w:rsid w:val="008D1DF0"/>
    <w:rsid w:val="008D302B"/>
    <w:rsid w:val="008D6503"/>
    <w:rsid w:val="008D6712"/>
    <w:rsid w:val="008E1AEB"/>
    <w:rsid w:val="008E5FDD"/>
    <w:rsid w:val="008F46F9"/>
    <w:rsid w:val="00925012"/>
    <w:rsid w:val="009261A1"/>
    <w:rsid w:val="00932095"/>
    <w:rsid w:val="00932CCF"/>
    <w:rsid w:val="009349C4"/>
    <w:rsid w:val="00950074"/>
    <w:rsid w:val="009576B3"/>
    <w:rsid w:val="00962364"/>
    <w:rsid w:val="00974383"/>
    <w:rsid w:val="009B16EA"/>
    <w:rsid w:val="009B58B5"/>
    <w:rsid w:val="009B64BC"/>
    <w:rsid w:val="009C0E51"/>
    <w:rsid w:val="009C57DE"/>
    <w:rsid w:val="009C5E3E"/>
    <w:rsid w:val="009D32C9"/>
    <w:rsid w:val="009F3B54"/>
    <w:rsid w:val="009F5935"/>
    <w:rsid w:val="00A06EFE"/>
    <w:rsid w:val="00A50F2D"/>
    <w:rsid w:val="00A51CA4"/>
    <w:rsid w:val="00A64F57"/>
    <w:rsid w:val="00A66DDF"/>
    <w:rsid w:val="00A76F86"/>
    <w:rsid w:val="00A80BFC"/>
    <w:rsid w:val="00A96BAA"/>
    <w:rsid w:val="00AA1441"/>
    <w:rsid w:val="00AA45A5"/>
    <w:rsid w:val="00AA5DBA"/>
    <w:rsid w:val="00AB4A93"/>
    <w:rsid w:val="00AC0742"/>
    <w:rsid w:val="00AE701D"/>
    <w:rsid w:val="00AF0905"/>
    <w:rsid w:val="00AF1F22"/>
    <w:rsid w:val="00AF2C3F"/>
    <w:rsid w:val="00AF3FFF"/>
    <w:rsid w:val="00B02D5A"/>
    <w:rsid w:val="00B12339"/>
    <w:rsid w:val="00B1314E"/>
    <w:rsid w:val="00B30E85"/>
    <w:rsid w:val="00B43FB0"/>
    <w:rsid w:val="00B67170"/>
    <w:rsid w:val="00B70CCF"/>
    <w:rsid w:val="00B714E5"/>
    <w:rsid w:val="00B747E0"/>
    <w:rsid w:val="00B76BD3"/>
    <w:rsid w:val="00B76CB1"/>
    <w:rsid w:val="00B92B90"/>
    <w:rsid w:val="00B9569A"/>
    <w:rsid w:val="00BA0D92"/>
    <w:rsid w:val="00BB382D"/>
    <w:rsid w:val="00BB44D0"/>
    <w:rsid w:val="00BD1327"/>
    <w:rsid w:val="00BD710E"/>
    <w:rsid w:val="00BF2DEA"/>
    <w:rsid w:val="00BF7337"/>
    <w:rsid w:val="00C04D5D"/>
    <w:rsid w:val="00C375F1"/>
    <w:rsid w:val="00C405AB"/>
    <w:rsid w:val="00C66823"/>
    <w:rsid w:val="00C74A53"/>
    <w:rsid w:val="00C95F1E"/>
    <w:rsid w:val="00CA0A72"/>
    <w:rsid w:val="00CB30B3"/>
    <w:rsid w:val="00D12098"/>
    <w:rsid w:val="00D32E71"/>
    <w:rsid w:val="00D362E4"/>
    <w:rsid w:val="00D41C4C"/>
    <w:rsid w:val="00D46EBB"/>
    <w:rsid w:val="00D6394C"/>
    <w:rsid w:val="00D676A6"/>
    <w:rsid w:val="00D67B66"/>
    <w:rsid w:val="00D81519"/>
    <w:rsid w:val="00DB2304"/>
    <w:rsid w:val="00DC0835"/>
    <w:rsid w:val="00DD0393"/>
    <w:rsid w:val="00E06D0B"/>
    <w:rsid w:val="00E2569B"/>
    <w:rsid w:val="00E32FE3"/>
    <w:rsid w:val="00E5276F"/>
    <w:rsid w:val="00E550C2"/>
    <w:rsid w:val="00E963D2"/>
    <w:rsid w:val="00EB33D3"/>
    <w:rsid w:val="00EB4FE5"/>
    <w:rsid w:val="00EC131F"/>
    <w:rsid w:val="00EC4E80"/>
    <w:rsid w:val="00ED1114"/>
    <w:rsid w:val="00EE286F"/>
    <w:rsid w:val="00EE7725"/>
    <w:rsid w:val="00EF0618"/>
    <w:rsid w:val="00F23027"/>
    <w:rsid w:val="00F24DAD"/>
    <w:rsid w:val="00F2639D"/>
    <w:rsid w:val="00F27D96"/>
    <w:rsid w:val="00F4354B"/>
    <w:rsid w:val="00F56E1D"/>
    <w:rsid w:val="00F737EF"/>
    <w:rsid w:val="00F84F98"/>
    <w:rsid w:val="00F907B6"/>
    <w:rsid w:val="00F90B40"/>
    <w:rsid w:val="00F93ACC"/>
    <w:rsid w:val="00F9715B"/>
    <w:rsid w:val="00FA0EAD"/>
    <w:rsid w:val="00FB0FA7"/>
    <w:rsid w:val="00FB52CF"/>
    <w:rsid w:val="00FB7B56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3594-67DB-4FC6-B13C-DED8043A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7591</Words>
  <Characters>43274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176</cp:revision>
  <cp:lastPrinted>2022-11-24T08:07:00Z</cp:lastPrinted>
  <dcterms:created xsi:type="dcterms:W3CDTF">2017-12-21T09:04:00Z</dcterms:created>
  <dcterms:modified xsi:type="dcterms:W3CDTF">2022-12-20T08:25:00Z</dcterms:modified>
</cp:coreProperties>
</file>