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327160" w:rsidRPr="000F6548" w:rsidTr="00210B56">
        <w:trPr>
          <w:trHeight w:val="1797"/>
        </w:trPr>
        <w:tc>
          <w:tcPr>
            <w:tcW w:w="4498" w:type="dxa"/>
          </w:tcPr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Городовиковского городского  муниципального образования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:rsidR="00327160" w:rsidRPr="000F6548" w:rsidRDefault="00327160" w:rsidP="00210B56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BB31BE1" wp14:editId="11414887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Хальмг Тан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     бал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сна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 б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рдэцин   администрац  тогтавр</w:t>
            </w:r>
          </w:p>
        </w:tc>
      </w:tr>
    </w:tbl>
    <w:p w:rsidR="00327160" w:rsidRPr="000F6548" w:rsidRDefault="00327160" w:rsidP="0032716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359050, Республика Калмыкия, г. Городовиковск, пер. </w:t>
      </w:r>
      <w:proofErr w:type="gramStart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Комсомольский</w:t>
      </w:r>
      <w:proofErr w:type="gramEnd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3,</w:t>
      </w:r>
    </w:p>
    <w:p w:rsidR="00327160" w:rsidRPr="000F6548" w:rsidRDefault="00327160" w:rsidP="0032716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тел/факс /84731/  91-7-67, 91-8-67, 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hyperlink r:id="rId9" w:history="1"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ggmo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.ru</w:t>
        </w:r>
      </w:hyperlink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27160" w:rsidRPr="000F6548" w:rsidRDefault="00327160" w:rsidP="00327160">
      <w:pPr>
        <w:widowControl/>
        <w:autoSpaceDE/>
        <w:autoSpaceDN/>
        <w:adjustRightInd/>
        <w:ind w:left="-360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4A1A9B" w:rsidRDefault="00327160" w:rsidP="0032716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«</w:t>
      </w:r>
      <w:r w:rsidR="002C5AD8">
        <w:rPr>
          <w:rFonts w:ascii="Times New Roman" w:eastAsia="Calibri" w:hAnsi="Times New Roman" w:cs="Times New Roman"/>
          <w:sz w:val="22"/>
          <w:szCs w:val="22"/>
          <w:lang w:eastAsia="en-US"/>
        </w:rPr>
        <w:t>15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»</w:t>
      </w:r>
      <w:r w:rsidR="00291C0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2C5AD8">
        <w:rPr>
          <w:rFonts w:ascii="Times New Roman" w:eastAsia="Calibri" w:hAnsi="Times New Roman" w:cs="Times New Roman"/>
          <w:sz w:val="22"/>
          <w:szCs w:val="22"/>
          <w:lang w:eastAsia="en-US"/>
        </w:rPr>
        <w:t>марта</w:t>
      </w:r>
      <w:r w:rsidR="00291C0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806961">
        <w:rPr>
          <w:rFonts w:ascii="Times New Roman" w:eastAsia="Calibri" w:hAnsi="Times New Roman" w:cs="Times New Roman"/>
          <w:sz w:val="22"/>
          <w:szCs w:val="22"/>
          <w:lang w:eastAsia="en-US"/>
        </w:rPr>
        <w:t>202</w:t>
      </w:r>
      <w:r w:rsidR="002C3AC6">
        <w:rPr>
          <w:rFonts w:ascii="Times New Roman" w:eastAsia="Calibri" w:hAnsi="Times New Roman" w:cs="Times New Roman"/>
          <w:sz w:val="22"/>
          <w:szCs w:val="22"/>
          <w:lang w:eastAsia="en-US"/>
        </w:rPr>
        <w:t>3</w:t>
      </w:r>
      <w:r w:rsidR="008D176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г</w:t>
      </w:r>
      <w:bookmarkStart w:id="0" w:name="_GoBack"/>
      <w:bookmarkEnd w:id="0"/>
      <w:r w:rsidR="004374E1" w:rsidRPr="007C023A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  <w:r w:rsidRPr="007C023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</w:t>
      </w:r>
      <w:r w:rsidR="00822CC7" w:rsidRPr="007C023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</w:t>
      </w:r>
      <w:r w:rsidRPr="007C023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№</w:t>
      </w:r>
      <w:r w:rsidR="005C2EBD" w:rsidRPr="007C023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2C5AD8" w:rsidRPr="007C023A">
        <w:rPr>
          <w:rFonts w:ascii="Times New Roman" w:eastAsia="Calibri" w:hAnsi="Times New Roman" w:cs="Times New Roman"/>
          <w:sz w:val="22"/>
          <w:szCs w:val="22"/>
          <w:lang w:eastAsia="en-US"/>
        </w:rPr>
        <w:t>43</w:t>
      </w:r>
      <w:r w:rsidR="00291C06" w:rsidRPr="007C023A">
        <w:rPr>
          <w:rFonts w:ascii="Times New Roman" w:eastAsia="Calibri" w:hAnsi="Times New Roman" w:cs="Times New Roman"/>
          <w:sz w:val="22"/>
          <w:szCs w:val="22"/>
          <w:lang w:eastAsia="en-US"/>
        </w:rPr>
        <w:t>-п</w:t>
      </w:r>
      <w:r w:rsidR="00D32E7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22CC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</w:t>
      </w:r>
      <w:r w:rsidR="005C2EBD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        </w:t>
      </w:r>
      <w:r w:rsidRPr="00822CC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</w:t>
      </w:r>
      <w:r w:rsidRPr="00822CC7">
        <w:rPr>
          <w:rFonts w:ascii="Times New Roman" w:eastAsia="Calibri" w:hAnsi="Times New Roman" w:cs="Times New Roman"/>
          <w:color w:val="FF0000"/>
          <w:sz w:val="22"/>
          <w:szCs w:val="22"/>
          <w:lang w:eastAsia="en-US"/>
        </w:rPr>
        <w:t xml:space="preserve">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г. Городовиковск</w:t>
      </w:r>
    </w:p>
    <w:p w:rsidR="00D362E4" w:rsidRDefault="00D362E4" w:rsidP="0032716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62E4" w:rsidRPr="00822CC7" w:rsidRDefault="0034007E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внесении изменений и дополнений в Постановление администра</w:t>
      </w:r>
      <w:r w:rsidR="009576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ции Городовиковского ГМО РК от 02 июля 2020г. №11</w:t>
      </w:r>
      <w:r w:rsidR="002B07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-п «</w:t>
      </w:r>
      <w:r w:rsidR="007519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 утверждении П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рограммы «</w:t>
      </w:r>
      <w:r w:rsidR="002B07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Развитие культуры </w:t>
      </w:r>
      <w:proofErr w:type="gramStart"/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gramStart"/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gramEnd"/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</w:t>
      </w:r>
      <w:r w:rsidR="004A3B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вании Республики Калмыкия на 2020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-202</w:t>
      </w:r>
      <w:r w:rsidR="00B02D5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</w:t>
      </w:r>
      <w:r w:rsidR="00DC0835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ы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D362E4" w:rsidRDefault="00D362E4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62E4" w:rsidRPr="00822CC7" w:rsidRDefault="00D362E4" w:rsidP="00D362E4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Бюджетным кодексом Российской Федерации, Федеральным законом от 06.10.2003г. № 131- ФЗ «Об общих принципах организации местного самоуправления в Российской Федерации», Уставом Городовиковского городского муниципального образования Республики Калмыкия, и в целях внедрения программно-целевых принципов организации деятельности органов местного самоуправления Городовиковского городского муниципального образования Республики Калмыкия, администрация ГГМО РК</w:t>
      </w:r>
    </w:p>
    <w:p w:rsidR="009F5935" w:rsidRDefault="009F5935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62E4" w:rsidRPr="00822CC7" w:rsidRDefault="00D362E4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2CC7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BA0D92" w:rsidRDefault="00BA0D92" w:rsidP="00BA0D92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Внести следующие изменения и дополнения в муниципальную программу  </w:t>
      </w: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культуры </w:t>
      </w:r>
      <w:proofErr w:type="gram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gram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вании Республики Калмыкия на 2020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DD0393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годы»,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утвержденную постановлением администрации Городовиковского городского муниципального образования РК от 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июля 2020 г. № 11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-п «Об утверждении муниципальной программы «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культуры 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в Городовиковском городском муниципальном образо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вании Республики Калмыкия на 2020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DD0393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9F5935" w:rsidRDefault="009F5935" w:rsidP="00630D3D">
      <w:pPr>
        <w:widowControl/>
        <w:autoSpaceDE/>
        <w:autoSpaceDN/>
        <w:adjustRightInd/>
        <w:ind w:left="426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0D92" w:rsidRPr="00BA0D92" w:rsidRDefault="00BA0D92" w:rsidP="00630D3D">
      <w:pPr>
        <w:widowControl/>
        <w:autoSpaceDE/>
        <w:autoSpaceDN/>
        <w:adjustRightInd/>
        <w:ind w:left="426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D32E71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Раздел «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Объемы бюджетных ассигнований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» паспорта муниципальной Программы «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культуры </w:t>
      </w:r>
      <w:proofErr w:type="gram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gram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Республики Калмыкия на 2020</w:t>
      </w:r>
      <w:r w:rsidR="00630D3D">
        <w:rPr>
          <w:rFonts w:ascii="Times New Roman" w:eastAsia="Calibri" w:hAnsi="Times New Roman" w:cs="Times New Roman"/>
          <w:sz w:val="24"/>
          <w:szCs w:val="24"/>
          <w:lang w:eastAsia="en-US"/>
        </w:rPr>
        <w:t>-2025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год» читать в новой редакции: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BA0D92" w:rsidTr="00BA0D92">
        <w:tc>
          <w:tcPr>
            <w:tcW w:w="1844" w:type="dxa"/>
          </w:tcPr>
          <w:p w:rsidR="00BA0D92" w:rsidRDefault="000B5F67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221" w:type="dxa"/>
          </w:tcPr>
          <w:p w:rsidR="00BA0D92" w:rsidRDefault="00EB4FE5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</w:t>
            </w:r>
            <w:r w:rsidR="0017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рограммы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2020-2025гг. предусмотрено</w:t>
            </w:r>
            <w:r w:rsidR="007871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227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51468</w:t>
            </w:r>
            <w:r w:rsidR="000A07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2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0B14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A0D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1B40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A0D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BA0D92" w:rsidRDefault="00BA0D92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2B07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5155,28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1B40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BA0D92" w:rsidRDefault="00BA0D92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–</w:t>
            </w:r>
            <w:r w:rsidR="002B07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B14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5803,6</w:t>
            </w:r>
            <w:r w:rsidR="002A5D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1B40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630D3D" w:rsidRDefault="00630D3D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01B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7628</w:t>
            </w:r>
            <w:r w:rsidR="000A07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001B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630D3D" w:rsidRDefault="00630D3D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</w:t>
            </w:r>
            <w:r w:rsidR="000227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2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926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,7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630D3D" w:rsidRDefault="00630D3D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</w:t>
            </w:r>
            <w:r w:rsidR="002B07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227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14228</w:t>
            </w:r>
            <w:r w:rsidR="00926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2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BA0D92" w:rsidRDefault="00630D3D" w:rsidP="00022773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 –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227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10953</w:t>
            </w:r>
            <w:r w:rsidR="000B14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2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</w:tr>
    </w:tbl>
    <w:p w:rsidR="009F5935" w:rsidRDefault="009F5935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0861" w:rsidRDefault="00BA0D92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D32E71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60861" w:rsidRPr="008608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608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</w:t>
      </w:r>
      <w:r w:rsidR="0060519B">
        <w:rPr>
          <w:rFonts w:ascii="Times New Roman" w:eastAsia="Calibri" w:hAnsi="Times New Roman" w:cs="Times New Roman"/>
          <w:sz w:val="24"/>
          <w:szCs w:val="24"/>
          <w:lang w:eastAsia="en-US"/>
        </w:rPr>
        <w:t>Ресурсное обеспечение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реализации муниципальной п</w:t>
      </w:r>
      <w:r w:rsidR="000B14DD">
        <w:rPr>
          <w:rFonts w:ascii="Times New Roman" w:eastAsia="Calibri" w:hAnsi="Times New Roman" w:cs="Times New Roman"/>
          <w:sz w:val="24"/>
          <w:szCs w:val="24"/>
          <w:lang w:eastAsia="en-US"/>
        </w:rPr>
        <w:t>рограм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>мы  «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культуры </w:t>
      </w:r>
      <w:proofErr w:type="gramStart"/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gramEnd"/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>вании Республики Калмыкия на 2020</w:t>
      </w:r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60861">
        <w:rPr>
          <w:rFonts w:ascii="Times New Roman" w:eastAsia="Calibri" w:hAnsi="Times New Roman" w:cs="Times New Roman"/>
          <w:sz w:val="24"/>
          <w:szCs w:val="24"/>
          <w:lang w:eastAsia="en-US"/>
        </w:rPr>
        <w:t>читать в новой редакции:</w:t>
      </w:r>
    </w:p>
    <w:p w:rsidR="009C57DE" w:rsidRDefault="00EB4FE5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программы 2020-2025гг. предусмотрено 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22773" w:rsidRPr="00022773">
        <w:rPr>
          <w:rFonts w:ascii="Times New Roman" w:eastAsia="Calibri" w:hAnsi="Times New Roman" w:cs="Times New Roman"/>
          <w:sz w:val="24"/>
          <w:szCs w:val="24"/>
          <w:lang w:eastAsia="en-US"/>
        </w:rPr>
        <w:t>51468,51</w:t>
      </w:r>
      <w:r w:rsidR="000227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C57DE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2020 год – 5155,28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5803,63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</w:t>
      </w:r>
      <w:r w:rsidR="00001B50">
        <w:rPr>
          <w:rFonts w:ascii="Times New Roman" w:eastAsia="Calibri" w:hAnsi="Times New Roman" w:cs="Times New Roman"/>
          <w:sz w:val="24"/>
          <w:szCs w:val="24"/>
          <w:lang w:eastAsia="en-US"/>
        </w:rPr>
        <w:t>7628</w:t>
      </w:r>
      <w:r w:rsidR="000A072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001B50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</w:t>
      </w:r>
      <w:r w:rsidR="00022773" w:rsidRPr="000227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7698,7 </w:t>
      </w:r>
      <w:r w:rsidR="002C3AC6" w:rsidRPr="002C3A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– </w:t>
      </w:r>
      <w:r w:rsidR="00022773" w:rsidRPr="00022773">
        <w:rPr>
          <w:rFonts w:ascii="Times New Roman" w:eastAsia="Calibri" w:hAnsi="Times New Roman" w:cs="Times New Roman"/>
          <w:sz w:val="24"/>
          <w:szCs w:val="24"/>
          <w:lang w:eastAsia="en-US"/>
        </w:rPr>
        <w:t>14228,7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0B14DD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– </w:t>
      </w:r>
      <w:r w:rsidR="00022773" w:rsidRPr="00022773">
        <w:rPr>
          <w:rFonts w:ascii="Times New Roman" w:eastAsia="Calibri" w:hAnsi="Times New Roman" w:cs="Times New Roman"/>
          <w:sz w:val="24"/>
          <w:szCs w:val="24"/>
          <w:lang w:eastAsia="en-US"/>
        </w:rPr>
        <w:t>10953,5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B4FE5" w:rsidRDefault="00EB4FE5" w:rsidP="009261A1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1.3.</w:t>
      </w:r>
      <w:r w:rsidRP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Раздел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Объемы бюджетных ассигнований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паспорта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подпрограммы 1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библиотечного дела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EB4FE5" w:rsidTr="00EB4FE5">
        <w:tc>
          <w:tcPr>
            <w:tcW w:w="1844" w:type="dxa"/>
          </w:tcPr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221" w:type="dxa"/>
          </w:tcPr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подпрограммы 2020-2025гг. предусмотрено </w:t>
            </w:r>
            <w:r w:rsidR="009C57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F777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0729</w:t>
            </w:r>
            <w:r w:rsidR="009C57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F777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926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2B07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1462,7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0B14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1914,9</w:t>
            </w:r>
            <w:r w:rsidR="00BD71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0A07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  <w:r w:rsidR="002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</w:t>
            </w:r>
            <w:r w:rsidR="009C57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2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9C57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2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718</w:t>
            </w:r>
            <w:r w:rsidR="00926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2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9C57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2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806</w:t>
            </w:r>
            <w:r w:rsidR="00926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2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2C3AC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2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1866</w:t>
            </w:r>
            <w:r w:rsidR="000B14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2C3A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</w:tbl>
    <w:p w:rsidR="00EB4FE5" w:rsidRPr="00BA0D92" w:rsidRDefault="00EB4FE5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Default="000E5EE6" w:rsidP="000E5EE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1.4.</w:t>
      </w:r>
      <w:r w:rsidRPr="000E5E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Раздел 6. Ресурсное обеспечение реализации муниципальной подпрограммы 1  «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библиотечного дела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p w:rsidR="009C57DE" w:rsidRDefault="000E5EE6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Всего на реализацию подпрограммы 2020-2025гг. предусмотрено –</w:t>
      </w:r>
      <w:r w:rsidR="002B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777E5" w:rsidRPr="00F777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10729,93 </w:t>
      </w:r>
      <w:r w:rsidR="009C57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1462,7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1914,93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</w:t>
      </w:r>
      <w:r w:rsidR="002C3AC6" w:rsidRPr="002C3A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1961,3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</w:t>
      </w:r>
      <w:r w:rsidR="002C3AC6" w:rsidRPr="002C3A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1718,8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– </w:t>
      </w:r>
      <w:r w:rsidR="002C3AC6" w:rsidRPr="002C3A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1806,1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0B14DD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– </w:t>
      </w:r>
      <w:r w:rsidR="002C3AC6" w:rsidRPr="002C3A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1866,1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A45A5" w:rsidRDefault="00AA45A5" w:rsidP="000B14D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1.5.</w:t>
      </w:r>
      <w:r w:rsidRPr="00AA45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Раздел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Объемы бюджетных ассигнований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паспорта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муниципальной подпрограммы </w:t>
      </w:r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досуга и повышение </w:t>
      </w:r>
      <w:proofErr w:type="gramStart"/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>качества предоставления услуг учреждений культуры</w:t>
      </w:r>
      <w:proofErr w:type="gramEnd"/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Городовиковском городском муниципальном образовании Республики Калмыкия на 2020-2025гг.»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AA45A5" w:rsidTr="00EE286F">
        <w:tc>
          <w:tcPr>
            <w:tcW w:w="1844" w:type="dxa"/>
          </w:tcPr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221" w:type="dxa"/>
          </w:tcPr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подпрогра</w:t>
            </w:r>
            <w:r w:rsidR="00AF1F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ммы 2020-2025гг. предусмотрено </w:t>
            </w:r>
            <w:r w:rsidR="000227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40738</w:t>
            </w:r>
            <w:r w:rsidR="007F7B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,5</w:t>
            </w:r>
            <w:r w:rsidR="009C57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</w:t>
            </w:r>
            <w:r w:rsidR="00AF1F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3692,58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0B14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3888,7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F777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5667</w:t>
            </w:r>
            <w:r w:rsidR="009C57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F777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926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F777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0227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</w:t>
            </w:r>
            <w:r w:rsidR="00926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F777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926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0227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12422</w:t>
            </w:r>
            <w:r w:rsidR="00926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F777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AA45A5" w:rsidRDefault="00AA45A5" w:rsidP="00022773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0227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F777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087</w:t>
            </w:r>
            <w:r w:rsidR="001776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F777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</w:tbl>
    <w:p w:rsidR="00AA45A5" w:rsidRDefault="00AA45A5" w:rsidP="00AA45A5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1.6.</w:t>
      </w:r>
      <w:r w:rsidRPr="00AA45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6. Ресурсное обеспечение реализации муниципальной подпрограммы </w:t>
      </w:r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«</w:t>
      </w:r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досуга и повышение </w:t>
      </w:r>
      <w:proofErr w:type="gramStart"/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>качества предоставления услуг учреждений культуры</w:t>
      </w:r>
      <w:proofErr w:type="gramEnd"/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Городовиковском городском муниципальном образовании Республики Калмыкия на 2020-2025гг.»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p w:rsidR="009C57DE" w:rsidRDefault="00AA45A5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подпрограммы 2020-2025гг. предусмотрено – </w:t>
      </w:r>
      <w:r w:rsidR="00022773" w:rsidRPr="000227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40738,58 </w:t>
      </w:r>
      <w:r w:rsidR="00F777E5" w:rsidRPr="00F777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C57DE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3692,58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3888,7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</w:t>
      </w:r>
      <w:r w:rsidR="00F777E5" w:rsidRPr="00F777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5667,4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</w:t>
      </w:r>
      <w:r w:rsidR="00022773" w:rsidRPr="00022773">
        <w:rPr>
          <w:rFonts w:ascii="Times New Roman" w:eastAsia="Calibri" w:hAnsi="Times New Roman" w:cs="Times New Roman"/>
          <w:sz w:val="24"/>
          <w:szCs w:val="24"/>
          <w:lang w:eastAsia="en-US"/>
        </w:rPr>
        <w:t>5979,9</w:t>
      </w:r>
      <w:r w:rsidR="000227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– </w:t>
      </w:r>
      <w:r w:rsidR="00022773" w:rsidRPr="000227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12422,6 </w:t>
      </w:r>
      <w:r w:rsidR="00F777E5" w:rsidRPr="00F777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0B14DD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– </w:t>
      </w:r>
      <w:r w:rsidR="00022773" w:rsidRPr="000227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9087,4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0E5EE6" w:rsidRPr="00932CCF" w:rsidRDefault="000E5EE6" w:rsidP="000B14D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2CC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1.</w:t>
      </w:r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932CCF">
        <w:rPr>
          <w:rFonts w:ascii="Times New Roman" w:eastAsia="Calibri" w:hAnsi="Times New Roman" w:cs="Times New Roman"/>
          <w:sz w:val="24"/>
          <w:szCs w:val="24"/>
          <w:lang w:eastAsia="en-US"/>
        </w:rPr>
        <w:t>. Приложение №3 к муниципальной программе ресурсное обеспечение реализации муниципальной программы «</w:t>
      </w:r>
      <w:r w:rsidR="00AF1F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культуры </w:t>
      </w:r>
      <w:r w:rsidRPr="00932CCF">
        <w:rPr>
          <w:rFonts w:ascii="Times New Roman" w:eastAsia="Calibri" w:hAnsi="Times New Roman" w:cs="Times New Roman"/>
          <w:sz w:val="24"/>
          <w:szCs w:val="24"/>
          <w:lang w:eastAsia="en-US"/>
        </w:rPr>
        <w:t>в ГГМО РК на 2020-2025гг.» читать в новой редакции:</w:t>
      </w: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0E5EE6" w:rsidRPr="00B76BD3" w:rsidSect="00932CCF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Style w:val="a5"/>
        <w:tblW w:w="158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1"/>
        <w:gridCol w:w="500"/>
        <w:gridCol w:w="571"/>
        <w:gridCol w:w="428"/>
        <w:gridCol w:w="395"/>
        <w:gridCol w:w="2780"/>
        <w:gridCol w:w="1701"/>
        <w:gridCol w:w="567"/>
        <w:gridCol w:w="567"/>
        <w:gridCol w:w="567"/>
        <w:gridCol w:w="709"/>
        <w:gridCol w:w="567"/>
        <w:gridCol w:w="992"/>
        <w:gridCol w:w="992"/>
        <w:gridCol w:w="993"/>
        <w:gridCol w:w="992"/>
        <w:gridCol w:w="992"/>
        <w:gridCol w:w="928"/>
      </w:tblGrid>
      <w:tr w:rsidR="00C66823" w:rsidRPr="009754BD" w:rsidTr="00C66823">
        <w:trPr>
          <w:trHeight w:val="135"/>
        </w:trPr>
        <w:tc>
          <w:tcPr>
            <w:tcW w:w="2465" w:type="dxa"/>
            <w:gridSpan w:val="5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2780" w:type="dxa"/>
            <w:vMerge w:val="restart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1701" w:type="dxa"/>
            <w:vMerge w:val="restart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Ответственный исполнитель программы, соисполнители</w:t>
            </w:r>
          </w:p>
        </w:tc>
        <w:tc>
          <w:tcPr>
            <w:tcW w:w="2977" w:type="dxa"/>
            <w:gridSpan w:val="5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5889" w:type="dxa"/>
            <w:gridSpan w:val="6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Расходы бюджета муниципального образования (тыс. руб.), годы</w:t>
            </w:r>
          </w:p>
        </w:tc>
      </w:tr>
      <w:tr w:rsidR="00C66823" w:rsidRPr="009754BD" w:rsidTr="00C66823">
        <w:trPr>
          <w:trHeight w:val="330"/>
        </w:trPr>
        <w:tc>
          <w:tcPr>
            <w:tcW w:w="571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500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Пп</w:t>
            </w:r>
          </w:p>
        </w:tc>
        <w:tc>
          <w:tcPr>
            <w:tcW w:w="571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428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395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2780" w:type="dxa"/>
            <w:vMerge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567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567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709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67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992" w:type="dxa"/>
          </w:tcPr>
          <w:p w:rsidR="00C66823" w:rsidRPr="009754BD" w:rsidRDefault="000A7D3E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отчетный</w:t>
            </w:r>
            <w:r w:rsidR="00C66823"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2020г.</w:t>
            </w:r>
          </w:p>
        </w:tc>
        <w:tc>
          <w:tcPr>
            <w:tcW w:w="992" w:type="dxa"/>
          </w:tcPr>
          <w:p w:rsidR="00C66823" w:rsidRPr="009754BD" w:rsidRDefault="000A7D3E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текущий</w:t>
            </w:r>
            <w:r w:rsidR="00C66823"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2021г.</w:t>
            </w:r>
          </w:p>
        </w:tc>
        <w:tc>
          <w:tcPr>
            <w:tcW w:w="993" w:type="dxa"/>
          </w:tcPr>
          <w:p w:rsidR="00C66823" w:rsidRPr="009754BD" w:rsidRDefault="000A7D3E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очередной</w:t>
            </w:r>
            <w:r w:rsidR="00C66823"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период 2022г.</w:t>
            </w:r>
          </w:p>
        </w:tc>
        <w:tc>
          <w:tcPr>
            <w:tcW w:w="992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2023г.</w:t>
            </w:r>
          </w:p>
        </w:tc>
        <w:tc>
          <w:tcPr>
            <w:tcW w:w="992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2024г.</w:t>
            </w:r>
          </w:p>
        </w:tc>
        <w:tc>
          <w:tcPr>
            <w:tcW w:w="928" w:type="dxa"/>
          </w:tcPr>
          <w:p w:rsidR="00C66823" w:rsidRPr="009754BD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754B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период завершения действия программы 2025г.</w:t>
            </w:r>
          </w:p>
        </w:tc>
      </w:tr>
      <w:tr w:rsidR="00C66823" w:rsidRPr="0078714C" w:rsidTr="00C66823">
        <w:trPr>
          <w:trHeight w:val="1110"/>
        </w:trPr>
        <w:tc>
          <w:tcPr>
            <w:tcW w:w="571" w:type="dxa"/>
            <w:vMerge w:val="restart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00" w:type="dxa"/>
            <w:vMerge w:val="restart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 w:val="restart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 w:val="restart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Муниципальная программа «Развитие культуры в ГГМО РК на 2020-2025гг»</w:t>
            </w:r>
          </w:p>
        </w:tc>
        <w:tc>
          <w:tcPr>
            <w:tcW w:w="1701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4910000000</w:t>
            </w:r>
          </w:p>
        </w:tc>
        <w:tc>
          <w:tcPr>
            <w:tcW w:w="567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992" w:type="dxa"/>
          </w:tcPr>
          <w:p w:rsidR="00C66823" w:rsidRPr="008D6503" w:rsidRDefault="00182CF4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5803,6</w:t>
            </w:r>
            <w:r w:rsidR="002A5D15"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</w:tcPr>
          <w:p w:rsidR="00C66823" w:rsidRPr="009C57DE" w:rsidRDefault="00F777E5" w:rsidP="00F777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7628</w:t>
            </w:r>
            <w:r w:rsidR="007F7BA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C66823" w:rsidRPr="009C57DE" w:rsidRDefault="00F777E5" w:rsidP="00022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777E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76</w:t>
            </w:r>
            <w:r w:rsidR="0002277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</w:t>
            </w:r>
            <w:r w:rsidRPr="00F777E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992" w:type="dxa"/>
          </w:tcPr>
          <w:p w:rsidR="00C66823" w:rsidRPr="009C57DE" w:rsidRDefault="00022773" w:rsidP="007F7B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14228</w:t>
            </w:r>
            <w:r w:rsidR="00AA1441"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928" w:type="dxa"/>
          </w:tcPr>
          <w:p w:rsidR="00C66823" w:rsidRPr="006F6938" w:rsidRDefault="0002277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10953</w:t>
            </w:r>
            <w:r w:rsidR="00F777E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,5</w:t>
            </w:r>
          </w:p>
        </w:tc>
      </w:tr>
      <w:tr w:rsidR="00C66823" w:rsidRPr="0078714C" w:rsidTr="00C66823">
        <w:trPr>
          <w:trHeight w:val="1410"/>
        </w:trPr>
        <w:tc>
          <w:tcPr>
            <w:tcW w:w="571" w:type="dxa"/>
            <w:vMerge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C66823" w:rsidRPr="00525641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56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992" w:type="dxa"/>
          </w:tcPr>
          <w:p w:rsidR="00C66823" w:rsidRPr="008D6503" w:rsidRDefault="00182CF4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5803,6</w:t>
            </w:r>
            <w:r w:rsidR="002A5D15"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</w:tcPr>
          <w:p w:rsidR="00C66823" w:rsidRPr="009C57DE" w:rsidRDefault="00F777E5" w:rsidP="007F7B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77E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7628,7</w:t>
            </w:r>
          </w:p>
        </w:tc>
        <w:tc>
          <w:tcPr>
            <w:tcW w:w="992" w:type="dxa"/>
          </w:tcPr>
          <w:p w:rsidR="00C66823" w:rsidRPr="009C57DE" w:rsidRDefault="0002277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227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7698,7</w:t>
            </w:r>
          </w:p>
        </w:tc>
        <w:tc>
          <w:tcPr>
            <w:tcW w:w="992" w:type="dxa"/>
          </w:tcPr>
          <w:p w:rsidR="00C66823" w:rsidRPr="009C57DE" w:rsidRDefault="00022773" w:rsidP="007F7B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227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14228,7</w:t>
            </w:r>
          </w:p>
        </w:tc>
        <w:tc>
          <w:tcPr>
            <w:tcW w:w="928" w:type="dxa"/>
          </w:tcPr>
          <w:p w:rsidR="00C66823" w:rsidRPr="006F6938" w:rsidRDefault="0002277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2277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10953,5</w:t>
            </w:r>
          </w:p>
        </w:tc>
      </w:tr>
      <w:tr w:rsidR="00C66823" w:rsidRPr="0078714C" w:rsidTr="00C66823">
        <w:trPr>
          <w:trHeight w:val="330"/>
        </w:trPr>
        <w:tc>
          <w:tcPr>
            <w:tcW w:w="571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1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8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«Развитие библиотечного дела в ГГМО РК на 2020-2025гг»</w:t>
            </w:r>
          </w:p>
        </w:tc>
        <w:tc>
          <w:tcPr>
            <w:tcW w:w="1701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4910000000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992" w:type="dxa"/>
          </w:tcPr>
          <w:p w:rsidR="00C66823" w:rsidRPr="008D6503" w:rsidRDefault="00182CF4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1914,9</w:t>
            </w:r>
            <w:r w:rsidR="002A5D15"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</w:tcPr>
          <w:p w:rsidR="00C66823" w:rsidRPr="009C57DE" w:rsidRDefault="007F7BA7" w:rsidP="00F777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F777E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961</w:t>
            </w:r>
            <w:r w:rsidR="00F90B40"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 w:rsidR="00F777E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 w:rsidR="00C66823" w:rsidRPr="009C57DE" w:rsidRDefault="00F90B40" w:rsidP="00F777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F777E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718</w:t>
            </w:r>
            <w:r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 w:rsidR="00F777E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</w:tcPr>
          <w:p w:rsidR="00C66823" w:rsidRPr="009C57DE" w:rsidRDefault="004C4B9E" w:rsidP="00F777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F777E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806</w:t>
            </w:r>
            <w:r w:rsidR="00C74A53"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 w:rsidR="00F777E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8" w:type="dxa"/>
          </w:tcPr>
          <w:p w:rsidR="00C66823" w:rsidRPr="006F6938" w:rsidRDefault="00F777E5" w:rsidP="00F777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1866</w:t>
            </w:r>
            <w:r w:rsidR="00AA1441" w:rsidRPr="006F69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F90B40" w:rsidRPr="0078714C" w:rsidTr="00C66823">
        <w:trPr>
          <w:trHeight w:val="360"/>
        </w:trPr>
        <w:tc>
          <w:tcPr>
            <w:tcW w:w="571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8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95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780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:rsidR="00F90B40" w:rsidRPr="008B70B0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992" w:type="dxa"/>
          </w:tcPr>
          <w:p w:rsidR="00F90B40" w:rsidRPr="008D6503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1914,93</w:t>
            </w:r>
          </w:p>
        </w:tc>
        <w:tc>
          <w:tcPr>
            <w:tcW w:w="993" w:type="dxa"/>
          </w:tcPr>
          <w:p w:rsidR="00F90B40" w:rsidRPr="009C57DE" w:rsidRDefault="00585ED9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ED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1961,3</w:t>
            </w:r>
          </w:p>
        </w:tc>
        <w:tc>
          <w:tcPr>
            <w:tcW w:w="992" w:type="dxa"/>
          </w:tcPr>
          <w:p w:rsidR="00F90B40" w:rsidRPr="009C57DE" w:rsidRDefault="00585ED9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ED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1718,8</w:t>
            </w:r>
          </w:p>
        </w:tc>
        <w:tc>
          <w:tcPr>
            <w:tcW w:w="992" w:type="dxa"/>
          </w:tcPr>
          <w:p w:rsidR="00F90B40" w:rsidRPr="009C57DE" w:rsidRDefault="00585ED9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ED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1806,1</w:t>
            </w:r>
          </w:p>
        </w:tc>
        <w:tc>
          <w:tcPr>
            <w:tcW w:w="928" w:type="dxa"/>
          </w:tcPr>
          <w:p w:rsidR="00F90B40" w:rsidRPr="006F6938" w:rsidRDefault="00585ED9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ED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1866,1</w:t>
            </w:r>
          </w:p>
        </w:tc>
      </w:tr>
      <w:tr w:rsidR="00C66823" w:rsidRPr="0078714C" w:rsidTr="00C66823">
        <w:tc>
          <w:tcPr>
            <w:tcW w:w="571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8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Деятельность городских библиотек</w:t>
            </w:r>
          </w:p>
        </w:tc>
        <w:tc>
          <w:tcPr>
            <w:tcW w:w="1701" w:type="dxa"/>
          </w:tcPr>
          <w:p w:rsidR="00C66823" w:rsidRPr="008B70B0" w:rsidRDefault="001F0566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</w:tcPr>
          <w:p w:rsidR="00C66823" w:rsidRPr="008B70B0" w:rsidRDefault="001F0566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C66823" w:rsidRPr="008B70B0" w:rsidRDefault="001F0566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C66823" w:rsidRPr="008B70B0" w:rsidRDefault="001F0566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C66823" w:rsidRPr="008B70B0" w:rsidRDefault="001F0566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4910105010</w:t>
            </w:r>
          </w:p>
        </w:tc>
        <w:tc>
          <w:tcPr>
            <w:tcW w:w="567" w:type="dxa"/>
          </w:tcPr>
          <w:p w:rsidR="00C66823" w:rsidRPr="008B70B0" w:rsidRDefault="001F0566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2" w:type="dxa"/>
          </w:tcPr>
          <w:p w:rsidR="00C66823" w:rsidRPr="008B70B0" w:rsidRDefault="001F0566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152,10</w:t>
            </w:r>
          </w:p>
        </w:tc>
        <w:tc>
          <w:tcPr>
            <w:tcW w:w="992" w:type="dxa"/>
          </w:tcPr>
          <w:p w:rsidR="00C66823" w:rsidRPr="008D6503" w:rsidRDefault="002A5D15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270,8</w:t>
            </w:r>
          </w:p>
        </w:tc>
        <w:tc>
          <w:tcPr>
            <w:tcW w:w="993" w:type="dxa"/>
          </w:tcPr>
          <w:p w:rsidR="00C66823" w:rsidRPr="009C57DE" w:rsidRDefault="00585ED9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375</w:t>
            </w:r>
            <w:r w:rsidR="00D815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</w:tcPr>
          <w:p w:rsidR="00C66823" w:rsidRPr="009C57DE" w:rsidRDefault="00585ED9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325</w:t>
            </w:r>
            <w:r w:rsidR="00C74A53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</w:tcPr>
          <w:p w:rsidR="00C66823" w:rsidRPr="009C57DE" w:rsidRDefault="00585ED9" w:rsidP="00585E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412</w:t>
            </w:r>
            <w:r w:rsidR="001F0566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8" w:type="dxa"/>
          </w:tcPr>
          <w:p w:rsidR="00C66823" w:rsidRPr="006F6938" w:rsidRDefault="00585ED9" w:rsidP="00585E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472</w:t>
            </w:r>
            <w:r w:rsidR="001F0566"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C66823" w:rsidRPr="008B70B0" w:rsidTr="00C66823">
        <w:tc>
          <w:tcPr>
            <w:tcW w:w="571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8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95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780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4910105010</w:t>
            </w:r>
          </w:p>
        </w:tc>
        <w:tc>
          <w:tcPr>
            <w:tcW w:w="567" w:type="dxa"/>
          </w:tcPr>
          <w:p w:rsidR="00C66823" w:rsidRPr="008B70B0" w:rsidRDefault="001F0566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992" w:type="dxa"/>
          </w:tcPr>
          <w:p w:rsidR="00C66823" w:rsidRPr="008B70B0" w:rsidRDefault="001F0566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C66823" w:rsidRPr="008D6503" w:rsidRDefault="001F0566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157,83</w:t>
            </w:r>
          </w:p>
        </w:tc>
        <w:tc>
          <w:tcPr>
            <w:tcW w:w="993" w:type="dxa"/>
          </w:tcPr>
          <w:p w:rsidR="00C66823" w:rsidRPr="009C57DE" w:rsidRDefault="00585ED9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ED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375,0</w:t>
            </w:r>
          </w:p>
        </w:tc>
        <w:tc>
          <w:tcPr>
            <w:tcW w:w="992" w:type="dxa"/>
          </w:tcPr>
          <w:p w:rsidR="00C66823" w:rsidRPr="009C57DE" w:rsidRDefault="00585ED9" w:rsidP="007F7B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ED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325,0</w:t>
            </w:r>
          </w:p>
        </w:tc>
        <w:tc>
          <w:tcPr>
            <w:tcW w:w="992" w:type="dxa"/>
          </w:tcPr>
          <w:p w:rsidR="00C66823" w:rsidRPr="009C57DE" w:rsidRDefault="00585ED9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ED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412,3</w:t>
            </w:r>
          </w:p>
        </w:tc>
        <w:tc>
          <w:tcPr>
            <w:tcW w:w="928" w:type="dxa"/>
          </w:tcPr>
          <w:p w:rsidR="00C66823" w:rsidRPr="006F6938" w:rsidRDefault="00585ED9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ED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472,3</w:t>
            </w:r>
          </w:p>
        </w:tc>
      </w:tr>
      <w:tr w:rsidR="00C66823" w:rsidRPr="0078714C" w:rsidTr="00C66823">
        <w:tc>
          <w:tcPr>
            <w:tcW w:w="571" w:type="dxa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8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бюджетов поселений в бюджет муниципального района по передаваемым полномочиям по организации библиотечного обслуживания</w:t>
            </w:r>
          </w:p>
        </w:tc>
        <w:tc>
          <w:tcPr>
            <w:tcW w:w="1701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49101М5030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92" w:type="dxa"/>
          </w:tcPr>
          <w:p w:rsidR="00C66823" w:rsidRPr="008B70B0" w:rsidRDefault="0032557C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1309,10</w:t>
            </w:r>
          </w:p>
        </w:tc>
        <w:tc>
          <w:tcPr>
            <w:tcW w:w="992" w:type="dxa"/>
          </w:tcPr>
          <w:p w:rsidR="00C66823" w:rsidRPr="008D6503" w:rsidRDefault="00182CF4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1486,3</w:t>
            </w:r>
          </w:p>
        </w:tc>
        <w:tc>
          <w:tcPr>
            <w:tcW w:w="993" w:type="dxa"/>
          </w:tcPr>
          <w:p w:rsidR="00C66823" w:rsidRPr="009C57DE" w:rsidRDefault="00585ED9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1586</w:t>
            </w:r>
            <w:r w:rsidR="00C74A53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992" w:type="dxa"/>
          </w:tcPr>
          <w:p w:rsidR="00C66823" w:rsidRPr="009C57DE" w:rsidRDefault="00585ED9" w:rsidP="00585E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1393</w:t>
            </w:r>
            <w:r w:rsidR="001B15EB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</w:tcPr>
          <w:p w:rsidR="00C66823" w:rsidRPr="009C57DE" w:rsidRDefault="00585ED9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ED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1393,8</w:t>
            </w:r>
          </w:p>
        </w:tc>
        <w:tc>
          <w:tcPr>
            <w:tcW w:w="928" w:type="dxa"/>
          </w:tcPr>
          <w:p w:rsidR="00C66823" w:rsidRPr="006F6938" w:rsidRDefault="00585ED9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ED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1393,8</w:t>
            </w:r>
          </w:p>
        </w:tc>
      </w:tr>
      <w:tr w:rsidR="00C66823" w:rsidRPr="0078714C" w:rsidTr="00C66823">
        <w:trPr>
          <w:trHeight w:val="690"/>
        </w:trPr>
        <w:tc>
          <w:tcPr>
            <w:tcW w:w="571" w:type="dxa"/>
            <w:vMerge w:val="restart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1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«Развитие досуга и повышение </w:t>
            </w:r>
            <w:proofErr w:type="gramStart"/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качества предоставления услуг учреждений культуры</w:t>
            </w:r>
            <w:proofErr w:type="gramEnd"/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в ГГМО РК на 2020-2025гг»</w:t>
            </w:r>
          </w:p>
        </w:tc>
        <w:tc>
          <w:tcPr>
            <w:tcW w:w="1701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4920000000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</w:tcPr>
          <w:p w:rsidR="00C66823" w:rsidRPr="008B70B0" w:rsidRDefault="0032557C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992" w:type="dxa"/>
          </w:tcPr>
          <w:p w:rsidR="00C66823" w:rsidRPr="008D6503" w:rsidRDefault="00182CF4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3888,7</w:t>
            </w:r>
          </w:p>
        </w:tc>
        <w:tc>
          <w:tcPr>
            <w:tcW w:w="993" w:type="dxa"/>
          </w:tcPr>
          <w:p w:rsidR="00C66823" w:rsidRPr="009C57DE" w:rsidRDefault="00585ED9" w:rsidP="00585E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5667</w:t>
            </w:r>
            <w:r w:rsidR="004518F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C66823" w:rsidRPr="009C57DE" w:rsidRDefault="00C74A53" w:rsidP="00EA6A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</w:t>
            </w:r>
            <w:r w:rsidR="00585ED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</w:t>
            </w:r>
            <w:r w:rsidR="00EA6A6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</w:t>
            </w:r>
            <w:r w:rsidR="00585ED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</w:t>
            </w:r>
            <w:r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 w:rsidR="00585ED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</w:tcPr>
          <w:p w:rsidR="00C66823" w:rsidRPr="009C57DE" w:rsidRDefault="00EA6A66" w:rsidP="00585E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12422</w:t>
            </w:r>
            <w:r w:rsidR="00C74A53"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 w:rsidR="00585ED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28" w:type="dxa"/>
          </w:tcPr>
          <w:p w:rsidR="00C66823" w:rsidRPr="006F6938" w:rsidRDefault="00EA6A66" w:rsidP="00585E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</w:t>
            </w:r>
            <w:r w:rsidR="00585ED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087</w:t>
            </w:r>
            <w:r w:rsidR="001F0566" w:rsidRPr="006F69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 w:rsidR="00585ED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C66823" w:rsidRPr="0078714C" w:rsidTr="00C66823">
        <w:trPr>
          <w:trHeight w:val="690"/>
        </w:trPr>
        <w:tc>
          <w:tcPr>
            <w:tcW w:w="571" w:type="dxa"/>
            <w:vMerge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C66823" w:rsidRPr="008B70B0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C66823" w:rsidRPr="008B70B0" w:rsidRDefault="0032557C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B70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992" w:type="dxa"/>
          </w:tcPr>
          <w:p w:rsidR="00C66823" w:rsidRPr="008D6503" w:rsidRDefault="00182CF4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3888,7</w:t>
            </w:r>
          </w:p>
        </w:tc>
        <w:tc>
          <w:tcPr>
            <w:tcW w:w="993" w:type="dxa"/>
          </w:tcPr>
          <w:p w:rsidR="00C66823" w:rsidRPr="009C57DE" w:rsidRDefault="00585ED9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85ED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5667,4</w:t>
            </w:r>
          </w:p>
        </w:tc>
        <w:tc>
          <w:tcPr>
            <w:tcW w:w="992" w:type="dxa"/>
          </w:tcPr>
          <w:p w:rsidR="00C66823" w:rsidRPr="009C57DE" w:rsidRDefault="00EA6A66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6A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5979,9</w:t>
            </w:r>
          </w:p>
        </w:tc>
        <w:tc>
          <w:tcPr>
            <w:tcW w:w="992" w:type="dxa"/>
          </w:tcPr>
          <w:p w:rsidR="00C66823" w:rsidRPr="009C57DE" w:rsidRDefault="00EA6A66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6A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12422,6</w:t>
            </w:r>
          </w:p>
        </w:tc>
        <w:tc>
          <w:tcPr>
            <w:tcW w:w="928" w:type="dxa"/>
          </w:tcPr>
          <w:p w:rsidR="00C66823" w:rsidRPr="006F6938" w:rsidRDefault="00EA6A66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6A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9087,4</w:t>
            </w:r>
          </w:p>
        </w:tc>
      </w:tr>
      <w:tr w:rsidR="00F90B40" w:rsidRPr="0078714C" w:rsidTr="00C66823">
        <w:tc>
          <w:tcPr>
            <w:tcW w:w="571" w:type="dxa"/>
            <w:vMerge w:val="restart"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 w:val="restart"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  <w:vMerge w:val="restart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8" w:type="dxa"/>
            <w:vMerge w:val="restart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Создание условий для организации досуга Дома культуры</w:t>
            </w:r>
          </w:p>
        </w:tc>
        <w:tc>
          <w:tcPr>
            <w:tcW w:w="1701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4920105210</w:t>
            </w:r>
          </w:p>
        </w:tc>
        <w:tc>
          <w:tcPr>
            <w:tcW w:w="567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2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777,28</w:t>
            </w:r>
          </w:p>
        </w:tc>
        <w:tc>
          <w:tcPr>
            <w:tcW w:w="992" w:type="dxa"/>
          </w:tcPr>
          <w:p w:rsidR="00F90B40" w:rsidRPr="008D6503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25,4</w:t>
            </w:r>
          </w:p>
        </w:tc>
        <w:tc>
          <w:tcPr>
            <w:tcW w:w="993" w:type="dxa"/>
          </w:tcPr>
          <w:p w:rsidR="00F90B40" w:rsidRPr="009C57DE" w:rsidRDefault="00585ED9" w:rsidP="00585E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</w:t>
            </w:r>
            <w:r w:rsidR="00171A5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F90B40" w:rsidRPr="009C57DE" w:rsidRDefault="00585ED9" w:rsidP="00585E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182</w:t>
            </w:r>
            <w:r w:rsidR="00F90B40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 w:rsidR="00F90B40" w:rsidRPr="009C57DE" w:rsidRDefault="00171A55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600</w:t>
            </w:r>
            <w:r w:rsidR="00F90B40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28" w:type="dxa"/>
          </w:tcPr>
          <w:p w:rsidR="00F90B40" w:rsidRPr="006F6938" w:rsidRDefault="00585ED9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="00F90B40"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00,0</w:t>
            </w:r>
          </w:p>
        </w:tc>
      </w:tr>
      <w:tr w:rsidR="00F90B40" w:rsidRPr="0078714C" w:rsidTr="00B67170">
        <w:tc>
          <w:tcPr>
            <w:tcW w:w="571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  <w:vMerge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4920105210</w:t>
            </w:r>
          </w:p>
        </w:tc>
        <w:tc>
          <w:tcPr>
            <w:tcW w:w="567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992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F90B40" w:rsidRPr="008D6503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733,1</w:t>
            </w:r>
          </w:p>
        </w:tc>
        <w:tc>
          <w:tcPr>
            <w:tcW w:w="993" w:type="dxa"/>
          </w:tcPr>
          <w:p w:rsidR="00F90B40" w:rsidRPr="009C57DE" w:rsidRDefault="00585ED9" w:rsidP="00585E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1000</w:t>
            </w:r>
            <w:r w:rsidR="00171A5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F90B40" w:rsidRPr="009C57DE" w:rsidRDefault="00F90B40" w:rsidP="00EA6A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  <w:r w:rsidR="00EA6A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  <w:r w:rsid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</w:tcPr>
          <w:p w:rsidR="00F90B40" w:rsidRPr="009C57DE" w:rsidRDefault="00C335DD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1050,0</w:t>
            </w:r>
          </w:p>
        </w:tc>
        <w:tc>
          <w:tcPr>
            <w:tcW w:w="928" w:type="dxa"/>
          </w:tcPr>
          <w:p w:rsidR="00F90B40" w:rsidRPr="006F6938" w:rsidRDefault="00C335DD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1050,0</w:t>
            </w:r>
          </w:p>
        </w:tc>
      </w:tr>
      <w:tr w:rsidR="00F90B40" w:rsidRPr="0078714C" w:rsidTr="00392B77">
        <w:tc>
          <w:tcPr>
            <w:tcW w:w="571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8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95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780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4920105210</w:t>
            </w:r>
          </w:p>
        </w:tc>
        <w:tc>
          <w:tcPr>
            <w:tcW w:w="567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992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66,70</w:t>
            </w:r>
          </w:p>
        </w:tc>
        <w:tc>
          <w:tcPr>
            <w:tcW w:w="992" w:type="dxa"/>
          </w:tcPr>
          <w:p w:rsidR="00F90B40" w:rsidRPr="008D6503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993" w:type="dxa"/>
          </w:tcPr>
          <w:p w:rsidR="00F90B40" w:rsidRPr="009C57DE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992" w:type="dxa"/>
          </w:tcPr>
          <w:p w:rsidR="00F90B40" w:rsidRPr="009C57DE" w:rsidRDefault="00C335DD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  <w:r w:rsidR="00F90B40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F90B40" w:rsidRPr="009C57DE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28" w:type="dxa"/>
          </w:tcPr>
          <w:p w:rsidR="00F90B40" w:rsidRPr="006F6938" w:rsidRDefault="00C335DD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</w:t>
            </w:r>
            <w:r w:rsidR="00F90B40"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</w:t>
            </w:r>
          </w:p>
        </w:tc>
      </w:tr>
      <w:tr w:rsidR="00F90B40" w:rsidRPr="0078714C" w:rsidTr="00392B77">
        <w:tc>
          <w:tcPr>
            <w:tcW w:w="571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8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95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780" w:type="dxa"/>
            <w:vMerge/>
          </w:tcPr>
          <w:p w:rsidR="00F90B40" w:rsidRPr="0078714C" w:rsidRDefault="00F90B40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0B40" w:rsidRPr="001E4FCF" w:rsidRDefault="00F90B40" w:rsidP="008415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F90B40" w:rsidRPr="001E4FCF" w:rsidRDefault="00F90B40" w:rsidP="008415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F90B40" w:rsidRPr="001E4FCF" w:rsidRDefault="00F90B40" w:rsidP="008415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F90B40" w:rsidRPr="001E4FCF" w:rsidRDefault="00F90B40" w:rsidP="008415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492010523</w:t>
            </w: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2" w:type="dxa"/>
          </w:tcPr>
          <w:p w:rsidR="00F90B40" w:rsidRPr="001E4FCF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F90B40" w:rsidRPr="008D6503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F90B40" w:rsidRPr="009C57DE" w:rsidRDefault="00585ED9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  <w:r w:rsidR="00F90B40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</w:tcPr>
          <w:p w:rsidR="00F90B40" w:rsidRPr="009C57DE" w:rsidRDefault="00F90B40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F90B40" w:rsidRPr="009C57DE" w:rsidRDefault="00EA6A66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  <w:r w:rsidR="00F90B40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28" w:type="dxa"/>
          </w:tcPr>
          <w:p w:rsidR="00F90B40" w:rsidRPr="006F6938" w:rsidRDefault="00EA6A66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  <w:r w:rsidR="00F90B40"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</w:t>
            </w:r>
          </w:p>
        </w:tc>
      </w:tr>
      <w:tr w:rsidR="002210A2" w:rsidRPr="0078714C" w:rsidTr="00392B77">
        <w:tc>
          <w:tcPr>
            <w:tcW w:w="571" w:type="dxa"/>
            <w:vMerge/>
          </w:tcPr>
          <w:p w:rsidR="002210A2" w:rsidRPr="0078714C" w:rsidRDefault="002210A2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  <w:vMerge/>
          </w:tcPr>
          <w:p w:rsidR="002210A2" w:rsidRPr="0078714C" w:rsidRDefault="002210A2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  <w:vMerge/>
          </w:tcPr>
          <w:p w:rsidR="002210A2" w:rsidRPr="0078714C" w:rsidRDefault="002210A2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8" w:type="dxa"/>
            <w:vMerge/>
          </w:tcPr>
          <w:p w:rsidR="002210A2" w:rsidRPr="0078714C" w:rsidRDefault="002210A2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95" w:type="dxa"/>
            <w:vMerge/>
          </w:tcPr>
          <w:p w:rsidR="002210A2" w:rsidRPr="0078714C" w:rsidRDefault="002210A2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780" w:type="dxa"/>
            <w:vMerge/>
          </w:tcPr>
          <w:p w:rsidR="002210A2" w:rsidRPr="0078714C" w:rsidRDefault="002210A2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</w:tcPr>
          <w:p w:rsidR="002210A2" w:rsidRPr="001E4FCF" w:rsidRDefault="002210A2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210A2" w:rsidRPr="009C57DE" w:rsidRDefault="002210A2" w:rsidP="007801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2210A2" w:rsidRPr="009C57DE" w:rsidRDefault="002210A2" w:rsidP="007801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2210A2" w:rsidRPr="009C57DE" w:rsidRDefault="002210A2" w:rsidP="007801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2210A2" w:rsidRPr="009C57DE" w:rsidRDefault="002210A2" w:rsidP="007801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4920105230</w:t>
            </w:r>
          </w:p>
        </w:tc>
        <w:tc>
          <w:tcPr>
            <w:tcW w:w="567" w:type="dxa"/>
          </w:tcPr>
          <w:p w:rsidR="002210A2" w:rsidRPr="009C57DE" w:rsidRDefault="002210A2" w:rsidP="007801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992" w:type="dxa"/>
          </w:tcPr>
          <w:p w:rsidR="002210A2" w:rsidRPr="009C57DE" w:rsidRDefault="002210A2" w:rsidP="007801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2210A2" w:rsidRPr="009C57DE" w:rsidRDefault="002210A2" w:rsidP="007801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2210A2" w:rsidRPr="009C57DE" w:rsidRDefault="00585ED9" w:rsidP="00585E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65</w:t>
            </w:r>
            <w:r w:rsidR="002210A2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92" w:type="dxa"/>
          </w:tcPr>
          <w:p w:rsidR="002210A2" w:rsidRPr="009C57DE" w:rsidRDefault="00C335DD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992" w:type="dxa"/>
          </w:tcPr>
          <w:p w:rsidR="002210A2" w:rsidRPr="009C57DE" w:rsidRDefault="00C335DD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28" w:type="dxa"/>
          </w:tcPr>
          <w:p w:rsidR="002210A2" w:rsidRPr="006F6938" w:rsidRDefault="00C335DD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55,0</w:t>
            </w:r>
          </w:p>
        </w:tc>
      </w:tr>
      <w:tr w:rsidR="00C66823" w:rsidRPr="0078714C" w:rsidTr="00392B77">
        <w:tc>
          <w:tcPr>
            <w:tcW w:w="571" w:type="dxa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00" w:type="dxa"/>
          </w:tcPr>
          <w:p w:rsidR="00C66823" w:rsidRPr="0078714C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71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8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Передаваемые полномочия по созданию досуга и обеспечению жителей города услугами культуры</w:t>
            </w:r>
          </w:p>
        </w:tc>
        <w:tc>
          <w:tcPr>
            <w:tcW w:w="1701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49201М2010</w:t>
            </w:r>
          </w:p>
        </w:tc>
        <w:tc>
          <w:tcPr>
            <w:tcW w:w="567" w:type="dxa"/>
          </w:tcPr>
          <w:p w:rsidR="00C66823" w:rsidRPr="001E4FCF" w:rsidRDefault="00C66823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92" w:type="dxa"/>
          </w:tcPr>
          <w:p w:rsidR="00C66823" w:rsidRPr="001E4FCF" w:rsidRDefault="0032557C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2848,6</w:t>
            </w:r>
          </w:p>
        </w:tc>
        <w:tc>
          <w:tcPr>
            <w:tcW w:w="992" w:type="dxa"/>
          </w:tcPr>
          <w:p w:rsidR="00C66823" w:rsidRPr="008D6503" w:rsidRDefault="00BD710E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3060,2</w:t>
            </w:r>
          </w:p>
        </w:tc>
        <w:tc>
          <w:tcPr>
            <w:tcW w:w="993" w:type="dxa"/>
          </w:tcPr>
          <w:p w:rsidR="00C66823" w:rsidRPr="009C57DE" w:rsidRDefault="00C74A53" w:rsidP="00C335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  <w:r w:rsid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  <w:r w:rsidR="00171A5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82</w:t>
            </w: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,4</w:t>
            </w:r>
          </w:p>
        </w:tc>
        <w:tc>
          <w:tcPr>
            <w:tcW w:w="992" w:type="dxa"/>
          </w:tcPr>
          <w:p w:rsidR="00C66823" w:rsidRPr="009C57DE" w:rsidRDefault="00C74A53" w:rsidP="00C335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  <w:r w:rsid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84</w:t>
            </w: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2,</w:t>
            </w:r>
            <w:r w:rsid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C66823" w:rsidRPr="009C57DE" w:rsidRDefault="00C335DD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3842,6</w:t>
            </w:r>
          </w:p>
        </w:tc>
        <w:tc>
          <w:tcPr>
            <w:tcW w:w="928" w:type="dxa"/>
          </w:tcPr>
          <w:p w:rsidR="00C66823" w:rsidRPr="006F6938" w:rsidRDefault="00C335DD" w:rsidP="00C66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3842,6</w:t>
            </w:r>
          </w:p>
        </w:tc>
      </w:tr>
    </w:tbl>
    <w:p w:rsidR="00C66823" w:rsidRPr="0078714C" w:rsidRDefault="00C66823" w:rsidP="00C6682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0"/>
          <w:szCs w:val="20"/>
          <w:highlight w:val="yellow"/>
          <w:lang w:eastAsia="en-US"/>
        </w:rPr>
      </w:pPr>
    </w:p>
    <w:p w:rsidR="00EB4FE5" w:rsidRPr="0078714C" w:rsidRDefault="00EB4FE5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8D6712" w:rsidRPr="001E4FCF" w:rsidRDefault="008D6712" w:rsidP="008D6712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FCF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32557C" w:rsidRPr="001E4FCF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1E4FCF">
        <w:rPr>
          <w:rFonts w:ascii="Times New Roman" w:eastAsia="Calibri" w:hAnsi="Times New Roman" w:cs="Times New Roman"/>
          <w:sz w:val="24"/>
          <w:szCs w:val="24"/>
          <w:lang w:eastAsia="en-US"/>
        </w:rPr>
        <w:t>.Приложение №4 к муниципальной программе прогнозная (справочная) оценка ресурсного обеспечения реализации муниципальной программы «</w:t>
      </w:r>
      <w:r w:rsidR="0032557C" w:rsidRPr="001E4FCF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культуры</w:t>
      </w:r>
      <w:r w:rsidRPr="001E4F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ГГМО РК на 2020-2025гг.» читать в новой редакции:</w:t>
      </w:r>
    </w:p>
    <w:p w:rsidR="0076335E" w:rsidRPr="0078714C" w:rsidRDefault="0076335E" w:rsidP="008D6712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tbl>
      <w:tblPr>
        <w:tblStyle w:val="a5"/>
        <w:tblW w:w="158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2637"/>
        <w:gridCol w:w="3581"/>
        <w:gridCol w:w="1113"/>
        <w:gridCol w:w="1125"/>
        <w:gridCol w:w="1133"/>
        <w:gridCol w:w="1055"/>
        <w:gridCol w:w="1130"/>
        <w:gridCol w:w="1121"/>
        <w:gridCol w:w="1216"/>
      </w:tblGrid>
      <w:tr w:rsidR="0076335E" w:rsidRPr="0078714C" w:rsidTr="00BD710E">
        <w:trPr>
          <w:trHeight w:val="120"/>
        </w:trPr>
        <w:tc>
          <w:tcPr>
            <w:tcW w:w="1701" w:type="dxa"/>
            <w:gridSpan w:val="2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637" w:type="dxa"/>
            <w:vMerge w:val="restart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программы, подпрограммы</w:t>
            </w:r>
          </w:p>
        </w:tc>
        <w:tc>
          <w:tcPr>
            <w:tcW w:w="3581" w:type="dxa"/>
            <w:vMerge w:val="restart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7893" w:type="dxa"/>
            <w:gridSpan w:val="7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Оценка расходов, тыс. руб.</w:t>
            </w:r>
          </w:p>
        </w:tc>
      </w:tr>
      <w:tr w:rsidR="0076335E" w:rsidRPr="0078714C" w:rsidTr="00BD710E">
        <w:trPr>
          <w:trHeight w:val="120"/>
        </w:trPr>
        <w:tc>
          <w:tcPr>
            <w:tcW w:w="85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850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Пп</w:t>
            </w:r>
          </w:p>
        </w:tc>
        <w:tc>
          <w:tcPr>
            <w:tcW w:w="2637" w:type="dxa"/>
            <w:vMerge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  <w:vMerge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25" w:type="dxa"/>
          </w:tcPr>
          <w:p w:rsidR="0076335E" w:rsidRPr="001E4FCF" w:rsidRDefault="00352102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отчетный</w:t>
            </w:r>
            <w:r w:rsidR="0076335E"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2020г.</w:t>
            </w:r>
          </w:p>
        </w:tc>
        <w:tc>
          <w:tcPr>
            <w:tcW w:w="1133" w:type="dxa"/>
          </w:tcPr>
          <w:p w:rsidR="0076335E" w:rsidRPr="001E4FCF" w:rsidRDefault="00352102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текущий</w:t>
            </w:r>
            <w:r w:rsidR="0076335E"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2021г.</w:t>
            </w:r>
          </w:p>
        </w:tc>
        <w:tc>
          <w:tcPr>
            <w:tcW w:w="1055" w:type="dxa"/>
          </w:tcPr>
          <w:p w:rsidR="0076335E" w:rsidRPr="001E4FCF" w:rsidRDefault="00352102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очередной период</w:t>
            </w:r>
            <w:r w:rsidR="0076335E"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2022г.</w:t>
            </w:r>
          </w:p>
        </w:tc>
        <w:tc>
          <w:tcPr>
            <w:tcW w:w="1130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2023г.</w:t>
            </w:r>
          </w:p>
        </w:tc>
        <w:tc>
          <w:tcPr>
            <w:tcW w:w="112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2024г.</w:t>
            </w:r>
          </w:p>
        </w:tc>
        <w:tc>
          <w:tcPr>
            <w:tcW w:w="1216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период завершения действия программы 2025г.</w:t>
            </w:r>
          </w:p>
        </w:tc>
      </w:tr>
      <w:tr w:rsidR="004C4B9E" w:rsidRPr="0078714C" w:rsidTr="00BD710E">
        <w:trPr>
          <w:trHeight w:val="210"/>
        </w:trPr>
        <w:tc>
          <w:tcPr>
            <w:tcW w:w="851" w:type="dxa"/>
            <w:vMerge w:val="restart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vMerge w:val="restart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 w:val="restart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Муниципальная программа «Развитие культуры в ГГМО РК на 2020-2025гг»</w:t>
            </w:r>
          </w:p>
        </w:tc>
        <w:tc>
          <w:tcPr>
            <w:tcW w:w="3581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13" w:type="dxa"/>
          </w:tcPr>
          <w:p w:rsidR="004C4B9E" w:rsidRPr="00006D77" w:rsidRDefault="0047594E" w:rsidP="00C335DD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51468</w:t>
            </w:r>
            <w:r w:rsidR="006970D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 w:rsid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  <w:r w:rsidR="004C4B9E" w:rsidRPr="00D676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25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1133" w:type="dxa"/>
          </w:tcPr>
          <w:p w:rsidR="004C4B9E" w:rsidRPr="008D6503" w:rsidRDefault="004C4B9E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5803,63</w:t>
            </w:r>
          </w:p>
        </w:tc>
        <w:tc>
          <w:tcPr>
            <w:tcW w:w="1055" w:type="dxa"/>
          </w:tcPr>
          <w:p w:rsidR="004C4B9E" w:rsidRPr="009C57DE" w:rsidRDefault="00C335DD" w:rsidP="00C335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7628</w:t>
            </w:r>
            <w:r w:rsidR="006970D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0" w:type="dxa"/>
          </w:tcPr>
          <w:p w:rsidR="004C4B9E" w:rsidRPr="009C57DE" w:rsidRDefault="00C335DD" w:rsidP="00EA6A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335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76</w:t>
            </w:r>
            <w:r w:rsidR="00EA6A6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</w:t>
            </w:r>
            <w:r w:rsidRPr="00C335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121" w:type="dxa"/>
          </w:tcPr>
          <w:p w:rsidR="004C4B9E" w:rsidRPr="009C57DE" w:rsidRDefault="00EA6A66" w:rsidP="006970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14228</w:t>
            </w:r>
            <w:r w:rsidR="004C4B9E"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216" w:type="dxa"/>
          </w:tcPr>
          <w:p w:rsidR="004C4B9E" w:rsidRPr="008D6503" w:rsidRDefault="00EA6A66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  <w:r w:rsidR="00C335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953,5</w:t>
            </w:r>
          </w:p>
        </w:tc>
      </w:tr>
      <w:tr w:rsidR="004C4B9E" w:rsidRPr="0078714C" w:rsidTr="00BD710E">
        <w:trPr>
          <w:trHeight w:val="255"/>
        </w:trPr>
        <w:tc>
          <w:tcPr>
            <w:tcW w:w="851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113" w:type="dxa"/>
          </w:tcPr>
          <w:p w:rsidR="004C4B9E" w:rsidRPr="00D676A6" w:rsidRDefault="0047594E" w:rsidP="006970D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7594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51468,51</w:t>
            </w:r>
          </w:p>
        </w:tc>
        <w:tc>
          <w:tcPr>
            <w:tcW w:w="1125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1133" w:type="dxa"/>
          </w:tcPr>
          <w:p w:rsidR="004C4B9E" w:rsidRPr="008D6503" w:rsidRDefault="004C4B9E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5803,63</w:t>
            </w:r>
          </w:p>
        </w:tc>
        <w:tc>
          <w:tcPr>
            <w:tcW w:w="1055" w:type="dxa"/>
          </w:tcPr>
          <w:p w:rsidR="004C4B9E" w:rsidRPr="009C57DE" w:rsidRDefault="00C335DD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7628,7</w:t>
            </w:r>
          </w:p>
        </w:tc>
        <w:tc>
          <w:tcPr>
            <w:tcW w:w="1130" w:type="dxa"/>
          </w:tcPr>
          <w:p w:rsidR="004C4B9E" w:rsidRPr="009C57DE" w:rsidRDefault="00EA6A66" w:rsidP="006970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6A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7698,7</w:t>
            </w:r>
          </w:p>
        </w:tc>
        <w:tc>
          <w:tcPr>
            <w:tcW w:w="1121" w:type="dxa"/>
          </w:tcPr>
          <w:p w:rsidR="004C4B9E" w:rsidRPr="009C57DE" w:rsidRDefault="00EA6A66" w:rsidP="006970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6A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14228,7</w:t>
            </w:r>
          </w:p>
        </w:tc>
        <w:tc>
          <w:tcPr>
            <w:tcW w:w="1216" w:type="dxa"/>
          </w:tcPr>
          <w:p w:rsidR="004C4B9E" w:rsidRPr="008D6503" w:rsidRDefault="00EA6A66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6A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10953,5</w:t>
            </w:r>
          </w:p>
        </w:tc>
      </w:tr>
      <w:tr w:rsidR="0076335E" w:rsidRPr="0078714C" w:rsidTr="00BD710E">
        <w:trPr>
          <w:trHeight w:val="210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в том числе:</w:t>
            </w:r>
          </w:p>
        </w:tc>
        <w:tc>
          <w:tcPr>
            <w:tcW w:w="1113" w:type="dxa"/>
          </w:tcPr>
          <w:p w:rsidR="0076335E" w:rsidRPr="00D676A6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C4B9E" w:rsidRPr="0078714C" w:rsidTr="00BD710E">
        <w:trPr>
          <w:trHeight w:val="120"/>
        </w:trPr>
        <w:tc>
          <w:tcPr>
            <w:tcW w:w="851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113" w:type="dxa"/>
          </w:tcPr>
          <w:p w:rsidR="004C4B9E" w:rsidRPr="00D676A6" w:rsidRDefault="0047594E" w:rsidP="006970D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47594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51468,51</w:t>
            </w:r>
          </w:p>
        </w:tc>
        <w:tc>
          <w:tcPr>
            <w:tcW w:w="1125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1133" w:type="dxa"/>
          </w:tcPr>
          <w:p w:rsidR="004C4B9E" w:rsidRPr="008D6503" w:rsidRDefault="004C4B9E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5803,63</w:t>
            </w:r>
          </w:p>
        </w:tc>
        <w:tc>
          <w:tcPr>
            <w:tcW w:w="1055" w:type="dxa"/>
          </w:tcPr>
          <w:p w:rsidR="004C4B9E" w:rsidRPr="009C57DE" w:rsidRDefault="00C335DD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7628,7</w:t>
            </w:r>
          </w:p>
        </w:tc>
        <w:tc>
          <w:tcPr>
            <w:tcW w:w="1130" w:type="dxa"/>
          </w:tcPr>
          <w:p w:rsidR="004C4B9E" w:rsidRPr="009C57DE" w:rsidRDefault="00EA6A66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6A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7698,7</w:t>
            </w:r>
          </w:p>
        </w:tc>
        <w:tc>
          <w:tcPr>
            <w:tcW w:w="1121" w:type="dxa"/>
          </w:tcPr>
          <w:p w:rsidR="004C4B9E" w:rsidRPr="009C57DE" w:rsidRDefault="00EA6A66" w:rsidP="006970D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6A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14228,7</w:t>
            </w:r>
          </w:p>
        </w:tc>
        <w:tc>
          <w:tcPr>
            <w:tcW w:w="1216" w:type="dxa"/>
          </w:tcPr>
          <w:p w:rsidR="004C4B9E" w:rsidRPr="008D6503" w:rsidRDefault="00EA6A66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6A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10953,5</w:t>
            </w:r>
          </w:p>
        </w:tc>
      </w:tr>
      <w:tr w:rsidR="0076335E" w:rsidRPr="0078714C" w:rsidTr="00BD710E">
        <w:trPr>
          <w:trHeight w:val="120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BD710E">
        <w:trPr>
          <w:trHeight w:val="105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BD710E">
        <w:trPr>
          <w:trHeight w:val="120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BD710E">
        <w:trPr>
          <w:trHeight w:val="105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BD710E">
        <w:trPr>
          <w:trHeight w:val="105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6335E" w:rsidRPr="0078714C" w:rsidTr="00BD710E">
        <w:trPr>
          <w:trHeight w:val="110"/>
        </w:trPr>
        <w:tc>
          <w:tcPr>
            <w:tcW w:w="851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113" w:type="dxa"/>
          </w:tcPr>
          <w:p w:rsidR="0076335E" w:rsidRPr="0078714C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76335E" w:rsidRPr="001E4FCF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76335E" w:rsidRPr="009C57DE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76335E" w:rsidRPr="008D6503" w:rsidRDefault="0076335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4C4B9E" w:rsidRPr="0078714C" w:rsidTr="00BD710E">
        <w:trPr>
          <w:trHeight w:val="195"/>
        </w:trPr>
        <w:tc>
          <w:tcPr>
            <w:tcW w:w="851" w:type="dxa"/>
            <w:vMerge w:val="restart"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37" w:type="dxa"/>
            <w:vMerge w:val="restart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«Развитие библиотечного дела в ГГМО РК на 2020-2025гг»</w:t>
            </w:r>
          </w:p>
        </w:tc>
        <w:tc>
          <w:tcPr>
            <w:tcW w:w="3581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13" w:type="dxa"/>
          </w:tcPr>
          <w:p w:rsidR="004C4B9E" w:rsidRPr="00AF0905" w:rsidRDefault="004C4B9E" w:rsidP="00C335DD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0729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 w:rsid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1125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1133" w:type="dxa"/>
          </w:tcPr>
          <w:p w:rsidR="004C4B9E" w:rsidRPr="008D6503" w:rsidRDefault="004C4B9E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1914,93</w:t>
            </w:r>
          </w:p>
        </w:tc>
        <w:tc>
          <w:tcPr>
            <w:tcW w:w="1055" w:type="dxa"/>
          </w:tcPr>
          <w:p w:rsidR="004C4B9E" w:rsidRPr="009C57DE" w:rsidRDefault="001B682C" w:rsidP="00C335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C335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961</w:t>
            </w:r>
            <w:r w:rsidR="004C4B9E"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 w:rsidR="00C335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0" w:type="dxa"/>
          </w:tcPr>
          <w:p w:rsidR="004C4B9E" w:rsidRPr="009C57DE" w:rsidRDefault="001B682C" w:rsidP="00C335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C335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718</w:t>
            </w:r>
            <w:r w:rsidR="004C4B9E"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 w:rsidR="00C335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1" w:type="dxa"/>
          </w:tcPr>
          <w:p w:rsidR="004C4B9E" w:rsidRPr="009C57DE" w:rsidRDefault="001B682C" w:rsidP="00C335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C335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806</w:t>
            </w:r>
            <w:r w:rsidR="004C4B9E"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 w:rsidR="00C335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6" w:type="dxa"/>
          </w:tcPr>
          <w:p w:rsidR="004C4B9E" w:rsidRPr="008D6503" w:rsidRDefault="00C335DD" w:rsidP="00C335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1866</w:t>
            </w:r>
            <w:r w:rsidR="004C4B9E"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4C4B9E" w:rsidRPr="0078714C" w:rsidTr="00BD710E">
        <w:trPr>
          <w:trHeight w:val="255"/>
        </w:trPr>
        <w:tc>
          <w:tcPr>
            <w:tcW w:w="851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113" w:type="dxa"/>
          </w:tcPr>
          <w:p w:rsidR="004C4B9E" w:rsidRPr="00D676A6" w:rsidRDefault="00C335DD" w:rsidP="001B682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10729,93</w:t>
            </w:r>
          </w:p>
        </w:tc>
        <w:tc>
          <w:tcPr>
            <w:tcW w:w="1125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1133" w:type="dxa"/>
          </w:tcPr>
          <w:p w:rsidR="004C4B9E" w:rsidRPr="008D6503" w:rsidRDefault="004C4B9E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1914,93</w:t>
            </w:r>
          </w:p>
        </w:tc>
        <w:tc>
          <w:tcPr>
            <w:tcW w:w="1055" w:type="dxa"/>
          </w:tcPr>
          <w:p w:rsidR="004C4B9E" w:rsidRPr="009C57DE" w:rsidRDefault="00C335DD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1961,3</w:t>
            </w:r>
          </w:p>
        </w:tc>
        <w:tc>
          <w:tcPr>
            <w:tcW w:w="1130" w:type="dxa"/>
          </w:tcPr>
          <w:p w:rsidR="004C4B9E" w:rsidRPr="009C57DE" w:rsidRDefault="00C335DD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1718,8</w:t>
            </w:r>
          </w:p>
        </w:tc>
        <w:tc>
          <w:tcPr>
            <w:tcW w:w="1121" w:type="dxa"/>
          </w:tcPr>
          <w:p w:rsidR="004C4B9E" w:rsidRPr="009C57DE" w:rsidRDefault="00C335DD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1806,1</w:t>
            </w:r>
          </w:p>
        </w:tc>
        <w:tc>
          <w:tcPr>
            <w:tcW w:w="1216" w:type="dxa"/>
          </w:tcPr>
          <w:p w:rsidR="004C4B9E" w:rsidRPr="008D6503" w:rsidRDefault="00C335DD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1866,1</w:t>
            </w:r>
          </w:p>
        </w:tc>
      </w:tr>
      <w:tr w:rsidR="00BD710E" w:rsidRPr="0078714C" w:rsidTr="00BD710E">
        <w:trPr>
          <w:trHeight w:val="105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113" w:type="dxa"/>
          </w:tcPr>
          <w:p w:rsidR="00BD710E" w:rsidRPr="00D676A6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C4B9E" w:rsidRPr="0078714C" w:rsidTr="00BD710E">
        <w:trPr>
          <w:trHeight w:val="120"/>
        </w:trPr>
        <w:tc>
          <w:tcPr>
            <w:tcW w:w="851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113" w:type="dxa"/>
          </w:tcPr>
          <w:p w:rsidR="004C4B9E" w:rsidRPr="00D676A6" w:rsidRDefault="00C335DD" w:rsidP="001B682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10729,93</w:t>
            </w:r>
          </w:p>
        </w:tc>
        <w:tc>
          <w:tcPr>
            <w:tcW w:w="1125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1133" w:type="dxa"/>
          </w:tcPr>
          <w:p w:rsidR="004C4B9E" w:rsidRPr="008D6503" w:rsidRDefault="004C4B9E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1914,93</w:t>
            </w:r>
          </w:p>
        </w:tc>
        <w:tc>
          <w:tcPr>
            <w:tcW w:w="1055" w:type="dxa"/>
          </w:tcPr>
          <w:p w:rsidR="004C4B9E" w:rsidRPr="009C57DE" w:rsidRDefault="00C335DD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1961,3</w:t>
            </w:r>
          </w:p>
        </w:tc>
        <w:tc>
          <w:tcPr>
            <w:tcW w:w="1130" w:type="dxa"/>
          </w:tcPr>
          <w:p w:rsidR="004C4B9E" w:rsidRPr="009C57DE" w:rsidRDefault="00C335DD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1718,8</w:t>
            </w:r>
          </w:p>
        </w:tc>
        <w:tc>
          <w:tcPr>
            <w:tcW w:w="1121" w:type="dxa"/>
          </w:tcPr>
          <w:p w:rsidR="004C4B9E" w:rsidRPr="009C57DE" w:rsidRDefault="00C335DD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1806,1</w:t>
            </w:r>
          </w:p>
        </w:tc>
        <w:tc>
          <w:tcPr>
            <w:tcW w:w="1216" w:type="dxa"/>
          </w:tcPr>
          <w:p w:rsidR="004C4B9E" w:rsidRPr="008D6503" w:rsidRDefault="00C335DD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35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1866,1</w:t>
            </w:r>
          </w:p>
        </w:tc>
      </w:tr>
      <w:tr w:rsidR="00BD710E" w:rsidRPr="0078714C" w:rsidTr="00BD710E">
        <w:trPr>
          <w:trHeight w:val="95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11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D710E" w:rsidRPr="0078714C" w:rsidTr="00BD710E">
        <w:trPr>
          <w:trHeight w:val="95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11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D710E" w:rsidRPr="0078714C" w:rsidTr="00BD710E">
        <w:trPr>
          <w:trHeight w:val="120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11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D710E" w:rsidRPr="0078714C" w:rsidTr="00BD710E">
        <w:trPr>
          <w:trHeight w:val="95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1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D710E" w:rsidRPr="0078714C" w:rsidTr="00BD710E">
        <w:trPr>
          <w:trHeight w:val="120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1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D710E" w:rsidRPr="0078714C" w:rsidTr="00BD710E">
        <w:trPr>
          <w:trHeight w:val="300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11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4C4B9E" w:rsidRPr="0078714C" w:rsidTr="00BD710E">
        <w:trPr>
          <w:trHeight w:val="240"/>
        </w:trPr>
        <w:tc>
          <w:tcPr>
            <w:tcW w:w="851" w:type="dxa"/>
            <w:vMerge w:val="restart"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37" w:type="dxa"/>
            <w:vMerge w:val="restart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«Развитие досуга и повышение </w:t>
            </w:r>
            <w:proofErr w:type="gramStart"/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качества предоставления услуг учреждений культуры</w:t>
            </w:r>
            <w:proofErr w:type="gramEnd"/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в ГГМО РК на 2020-2025гг»</w:t>
            </w:r>
          </w:p>
        </w:tc>
        <w:tc>
          <w:tcPr>
            <w:tcW w:w="3581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13" w:type="dxa"/>
          </w:tcPr>
          <w:p w:rsidR="004C4B9E" w:rsidRPr="004C4B32" w:rsidRDefault="0047594E" w:rsidP="00DC30A4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40738</w:t>
            </w:r>
            <w:r w:rsidR="001B68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,5</w:t>
            </w:r>
            <w:r w:rsidR="004C4B9E" w:rsidRPr="00D676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5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1133" w:type="dxa"/>
          </w:tcPr>
          <w:p w:rsidR="004C4B9E" w:rsidRPr="008D6503" w:rsidRDefault="004C4B9E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3888,7</w:t>
            </w:r>
          </w:p>
        </w:tc>
        <w:tc>
          <w:tcPr>
            <w:tcW w:w="1055" w:type="dxa"/>
          </w:tcPr>
          <w:p w:rsidR="004C4B9E" w:rsidRPr="009C57DE" w:rsidRDefault="00DC30A4" w:rsidP="00DC30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5667</w:t>
            </w:r>
            <w:r w:rsidR="001B682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0" w:type="dxa"/>
          </w:tcPr>
          <w:p w:rsidR="004C4B9E" w:rsidRPr="009C57DE" w:rsidRDefault="004C4B9E" w:rsidP="00EA6A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</w:t>
            </w:r>
            <w:r w:rsidR="00C335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</w:t>
            </w:r>
            <w:r w:rsidR="00EA6A6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</w:t>
            </w:r>
            <w:r w:rsidR="00C335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</w:t>
            </w:r>
            <w:r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 w:rsidR="00C335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21" w:type="dxa"/>
          </w:tcPr>
          <w:p w:rsidR="004C4B9E" w:rsidRPr="009C57DE" w:rsidRDefault="00EA6A66" w:rsidP="00C335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12</w:t>
            </w:r>
            <w:r w:rsidR="00C335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422</w:t>
            </w:r>
            <w:r w:rsidR="004C4B9E"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 w:rsidR="00C335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16" w:type="dxa"/>
          </w:tcPr>
          <w:p w:rsidR="004C4B9E" w:rsidRPr="008D6503" w:rsidRDefault="00EA6A66" w:rsidP="00C335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</w:t>
            </w:r>
            <w:r w:rsidR="00C335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087,4</w:t>
            </w:r>
          </w:p>
        </w:tc>
      </w:tr>
      <w:tr w:rsidR="004C4B9E" w:rsidRPr="0078714C" w:rsidTr="00BD710E">
        <w:trPr>
          <w:trHeight w:val="240"/>
        </w:trPr>
        <w:tc>
          <w:tcPr>
            <w:tcW w:w="851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113" w:type="dxa"/>
          </w:tcPr>
          <w:p w:rsidR="004C4B9E" w:rsidRPr="00D676A6" w:rsidRDefault="0047594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7594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40738,58</w:t>
            </w:r>
          </w:p>
        </w:tc>
        <w:tc>
          <w:tcPr>
            <w:tcW w:w="1125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1133" w:type="dxa"/>
          </w:tcPr>
          <w:p w:rsidR="004C4B9E" w:rsidRPr="008D6503" w:rsidRDefault="004C4B9E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3888,7</w:t>
            </w:r>
          </w:p>
        </w:tc>
        <w:tc>
          <w:tcPr>
            <w:tcW w:w="1055" w:type="dxa"/>
          </w:tcPr>
          <w:p w:rsidR="004C4B9E" w:rsidRPr="009C57DE" w:rsidRDefault="00DC30A4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3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5667,4</w:t>
            </w:r>
          </w:p>
        </w:tc>
        <w:tc>
          <w:tcPr>
            <w:tcW w:w="1130" w:type="dxa"/>
          </w:tcPr>
          <w:p w:rsidR="004C4B9E" w:rsidRPr="009C57DE" w:rsidRDefault="00EA6A66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6A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5979,9</w:t>
            </w:r>
          </w:p>
        </w:tc>
        <w:tc>
          <w:tcPr>
            <w:tcW w:w="1121" w:type="dxa"/>
          </w:tcPr>
          <w:p w:rsidR="004C4B9E" w:rsidRPr="009C57DE" w:rsidRDefault="00EA6A66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6A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12422,6</w:t>
            </w:r>
          </w:p>
        </w:tc>
        <w:tc>
          <w:tcPr>
            <w:tcW w:w="1216" w:type="dxa"/>
          </w:tcPr>
          <w:p w:rsidR="004C4B9E" w:rsidRPr="008D6503" w:rsidRDefault="00EA6A66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6A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9087,4</w:t>
            </w:r>
          </w:p>
        </w:tc>
      </w:tr>
      <w:tr w:rsidR="00BD710E" w:rsidRPr="0078714C" w:rsidTr="00BD710E">
        <w:trPr>
          <w:trHeight w:val="240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113" w:type="dxa"/>
          </w:tcPr>
          <w:p w:rsidR="00BD710E" w:rsidRPr="00D676A6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BD710E" w:rsidRPr="009C57DE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BD710E" w:rsidRPr="008D6503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C4B9E" w:rsidRPr="0078714C" w:rsidTr="00BD710E">
        <w:trPr>
          <w:trHeight w:val="210"/>
        </w:trPr>
        <w:tc>
          <w:tcPr>
            <w:tcW w:w="851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4C4B9E" w:rsidRPr="0078714C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113" w:type="dxa"/>
          </w:tcPr>
          <w:p w:rsidR="004C4B9E" w:rsidRPr="00D676A6" w:rsidRDefault="0047594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47594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40738,58</w:t>
            </w:r>
          </w:p>
        </w:tc>
        <w:tc>
          <w:tcPr>
            <w:tcW w:w="1125" w:type="dxa"/>
          </w:tcPr>
          <w:p w:rsidR="004C4B9E" w:rsidRPr="001E4FCF" w:rsidRDefault="004C4B9E" w:rsidP="00D676A6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1133" w:type="dxa"/>
          </w:tcPr>
          <w:p w:rsidR="004C4B9E" w:rsidRPr="008D6503" w:rsidRDefault="004C4B9E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3888,7</w:t>
            </w:r>
          </w:p>
        </w:tc>
        <w:tc>
          <w:tcPr>
            <w:tcW w:w="1055" w:type="dxa"/>
          </w:tcPr>
          <w:p w:rsidR="004C4B9E" w:rsidRPr="009C57DE" w:rsidRDefault="00DC30A4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30A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5667,4</w:t>
            </w:r>
          </w:p>
        </w:tc>
        <w:tc>
          <w:tcPr>
            <w:tcW w:w="1130" w:type="dxa"/>
          </w:tcPr>
          <w:p w:rsidR="004C4B9E" w:rsidRPr="009C57DE" w:rsidRDefault="00EA6A66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6A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5979,9</w:t>
            </w:r>
          </w:p>
        </w:tc>
        <w:tc>
          <w:tcPr>
            <w:tcW w:w="1121" w:type="dxa"/>
          </w:tcPr>
          <w:p w:rsidR="004C4B9E" w:rsidRPr="009C57DE" w:rsidRDefault="00EA6A66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6A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12422,6</w:t>
            </w:r>
          </w:p>
        </w:tc>
        <w:tc>
          <w:tcPr>
            <w:tcW w:w="1216" w:type="dxa"/>
          </w:tcPr>
          <w:p w:rsidR="004C4B9E" w:rsidRPr="008D6503" w:rsidRDefault="00EA6A66" w:rsidP="00D676A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6A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9087,4</w:t>
            </w:r>
          </w:p>
        </w:tc>
      </w:tr>
      <w:tr w:rsidR="00BD710E" w:rsidRPr="0078714C" w:rsidTr="00BD710E">
        <w:trPr>
          <w:trHeight w:val="210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11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D710E" w:rsidRPr="0078714C" w:rsidTr="00BD710E">
        <w:trPr>
          <w:trHeight w:val="120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11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D710E" w:rsidRPr="0078714C" w:rsidTr="00BD710E">
        <w:trPr>
          <w:trHeight w:val="105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11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D710E" w:rsidRPr="0078714C" w:rsidTr="00BD710E">
        <w:trPr>
          <w:trHeight w:val="120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1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D710E" w:rsidRPr="0078714C" w:rsidTr="00BD710E">
        <w:trPr>
          <w:trHeight w:val="120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1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BD710E" w:rsidRPr="0078714C" w:rsidTr="00BD710E">
        <w:trPr>
          <w:trHeight w:val="95"/>
        </w:trPr>
        <w:tc>
          <w:tcPr>
            <w:tcW w:w="851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637" w:type="dxa"/>
            <w:vMerge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581" w:type="dxa"/>
          </w:tcPr>
          <w:p w:rsidR="00BD710E" w:rsidRPr="001E4FCF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11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3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BD710E" w:rsidRPr="0078714C" w:rsidRDefault="00BD710E" w:rsidP="0078714C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76335E" w:rsidRPr="0078714C" w:rsidRDefault="0076335E" w:rsidP="008D6712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C310E" w:rsidRPr="0078714C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78714C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78714C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78714C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78714C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sectPr w:rsidR="000C310E" w:rsidRPr="0078714C" w:rsidSect="000E5EE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15988" w:rsidRPr="002D2D41" w:rsidRDefault="00015988" w:rsidP="00015988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2D4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015988" w:rsidRPr="002D2D41" w:rsidRDefault="00015988" w:rsidP="000159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41">
        <w:rPr>
          <w:rFonts w:ascii="Times New Roman" w:hAnsi="Times New Roman" w:cs="Times New Roman"/>
          <w:b/>
          <w:sz w:val="24"/>
          <w:szCs w:val="24"/>
        </w:rPr>
        <w:t>к постановлению администрации Городовиковского</w:t>
      </w:r>
    </w:p>
    <w:p w:rsidR="00015988" w:rsidRPr="002D2D41" w:rsidRDefault="00015988" w:rsidP="000159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41">
        <w:rPr>
          <w:rFonts w:ascii="Times New Roman" w:hAnsi="Times New Roman" w:cs="Times New Roman"/>
          <w:b/>
          <w:sz w:val="24"/>
          <w:szCs w:val="24"/>
        </w:rPr>
        <w:t>ГМО РК  «</w:t>
      </w:r>
      <w:r w:rsidR="00F24DAD" w:rsidRPr="002D2D41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Постановление администрации Городовиковского ГМО РК от 02 июля 2020г. №116-п «</w:t>
      </w:r>
      <w:r w:rsidRPr="002D2D41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программы «Развитие культуры </w:t>
      </w:r>
      <w:proofErr w:type="gramStart"/>
      <w:r w:rsidRPr="002D2D4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D2D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D2D41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gramEnd"/>
      <w:r w:rsidRPr="002D2D41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 Республики Калмыкия на 2020-2025гг.»</w:t>
      </w:r>
    </w:p>
    <w:p w:rsidR="00015988" w:rsidRPr="002D2D41" w:rsidRDefault="00015988" w:rsidP="00015988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5988" w:rsidRPr="002D2D41" w:rsidRDefault="00015988" w:rsidP="0001598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2D2D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2D41">
        <w:rPr>
          <w:rFonts w:ascii="Times New Roman" w:hAnsi="Times New Roman" w:cs="Times New Roman"/>
          <w:sz w:val="24"/>
          <w:szCs w:val="24"/>
        </w:rPr>
        <w:t>Настоящее постановление администрации Городовиковского городского муниципального образования Республики Калмыкия «О</w:t>
      </w:r>
      <w:r w:rsidR="00F24DAD" w:rsidRPr="002D2D41">
        <w:rPr>
          <w:rFonts w:ascii="Times New Roman" w:hAnsi="Times New Roman" w:cs="Times New Roman"/>
          <w:sz w:val="24"/>
          <w:szCs w:val="24"/>
        </w:rPr>
        <w:t>внесении изменений и дополнений в Постановление администрации Городовиковского ГМО РК от 02 июля 2020г. №116-п «О</w:t>
      </w:r>
      <w:r w:rsidRPr="002D2D41">
        <w:rPr>
          <w:rFonts w:ascii="Times New Roman" w:hAnsi="Times New Roman" w:cs="Times New Roman"/>
          <w:sz w:val="24"/>
          <w:szCs w:val="24"/>
        </w:rPr>
        <w:t>б утверждении муниципальной программы «Развитие культуры в Городовиковском городском муниципальном образовании Республики Калмыкия на 2020-2025гг.» разработан на основании Постановления администрации ГГМО РК от 29.01.2020г. № 25-п «Об утверждении перечня муниципальных программ Городовиковского городского муниципального образования Республики</w:t>
      </w:r>
      <w:proofErr w:type="gramEnd"/>
      <w:r w:rsidRPr="002D2D41">
        <w:rPr>
          <w:rFonts w:ascii="Times New Roman" w:hAnsi="Times New Roman" w:cs="Times New Roman"/>
          <w:sz w:val="24"/>
          <w:szCs w:val="24"/>
        </w:rPr>
        <w:t xml:space="preserve"> Калмыкия, подлежащих реализации на среднесрочный период 2020-2025 годы» с изм. и доп.,</w:t>
      </w:r>
      <w:r w:rsidRPr="002D2D41">
        <w:rPr>
          <w:rFonts w:ascii="Times New Roman" w:hAnsi="Times New Roman" w:cs="Times New Roman"/>
        </w:rPr>
        <w:t xml:space="preserve"> </w:t>
      </w:r>
      <w:r w:rsidRPr="002D2D41">
        <w:rPr>
          <w:rFonts w:ascii="Times New Roman" w:hAnsi="Times New Roman" w:cs="Times New Roman"/>
          <w:sz w:val="24"/>
          <w:szCs w:val="24"/>
        </w:rPr>
        <w:t xml:space="preserve">в соответствии с Порядком разработки, реализации и оценки эффективности муниципальных программ Городовиковского городского муниципального образования РК, утвержденным Постановлением администрации Городовиковского городского муниципального образования РК от 10.03.2020г. №55-п. </w:t>
      </w:r>
    </w:p>
    <w:p w:rsidR="00015988" w:rsidRPr="0078714C" w:rsidRDefault="00015988" w:rsidP="0001598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5988" w:rsidRPr="002D2D41" w:rsidRDefault="00015988" w:rsidP="0001598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</w:p>
    <w:p w:rsidR="00015988" w:rsidRPr="002D2D41" w:rsidRDefault="00015988" w:rsidP="0001598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</w:p>
    <w:p w:rsidR="00015988" w:rsidRPr="002D2D41" w:rsidRDefault="00015988" w:rsidP="00015988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2D41">
        <w:rPr>
          <w:rFonts w:ascii="Times New Roman" w:hAnsi="Times New Roman" w:cs="Times New Roman"/>
          <w:b/>
          <w:bCs/>
          <w:sz w:val="24"/>
          <w:szCs w:val="24"/>
        </w:rPr>
        <w:t>ФИНАНСОВО – ЭКОНОМИЧЕСКОЕ ОБОСНОВАНИЕ</w:t>
      </w:r>
    </w:p>
    <w:p w:rsidR="00015988" w:rsidRPr="002D2D41" w:rsidRDefault="00015988" w:rsidP="000159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41">
        <w:rPr>
          <w:rFonts w:ascii="Times New Roman" w:hAnsi="Times New Roman" w:cs="Times New Roman"/>
          <w:b/>
          <w:sz w:val="24"/>
          <w:szCs w:val="24"/>
        </w:rPr>
        <w:t>к постановлению администрации Городовиковского</w:t>
      </w:r>
    </w:p>
    <w:p w:rsidR="00015988" w:rsidRPr="002D2D41" w:rsidRDefault="00015988" w:rsidP="000159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D41">
        <w:rPr>
          <w:rFonts w:ascii="Times New Roman" w:hAnsi="Times New Roman" w:cs="Times New Roman"/>
          <w:b/>
          <w:sz w:val="24"/>
          <w:szCs w:val="24"/>
        </w:rPr>
        <w:t xml:space="preserve">ГМО РК </w:t>
      </w:r>
      <w:r w:rsidR="00F24DAD" w:rsidRPr="002D2D41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в Постановление администрации Городовиковского ГМО РК от 02 июля 2020г. №116-п </w:t>
      </w:r>
      <w:r w:rsidRPr="002D2D41">
        <w:rPr>
          <w:rFonts w:ascii="Times New Roman" w:hAnsi="Times New Roman" w:cs="Times New Roman"/>
          <w:b/>
          <w:sz w:val="24"/>
          <w:szCs w:val="24"/>
        </w:rPr>
        <w:t xml:space="preserve">«Об утверждении муниципальной программы «Развитие культуры </w:t>
      </w:r>
      <w:proofErr w:type="gramStart"/>
      <w:r w:rsidRPr="002D2D41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D2D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D2D41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gramEnd"/>
      <w:r w:rsidRPr="002D2D41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 Республики Калмыкия на 2020-2025гг.»</w:t>
      </w:r>
    </w:p>
    <w:p w:rsidR="00015988" w:rsidRPr="002D2D41" w:rsidRDefault="00015988" w:rsidP="00015988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5988" w:rsidRPr="00EE7725" w:rsidRDefault="00015988" w:rsidP="00015988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D2D41">
        <w:rPr>
          <w:rFonts w:ascii="Times New Roman" w:hAnsi="Times New Roman" w:cs="Times New Roman"/>
          <w:bCs/>
          <w:color w:val="000000"/>
          <w:sz w:val="24"/>
          <w:szCs w:val="24"/>
        </w:rPr>
        <w:t>Настоящ</w:t>
      </w:r>
      <w:r w:rsidR="00F24DAD" w:rsidRPr="002D2D41">
        <w:rPr>
          <w:rFonts w:ascii="Times New Roman" w:hAnsi="Times New Roman" w:cs="Times New Roman"/>
          <w:bCs/>
          <w:color w:val="000000"/>
          <w:sz w:val="24"/>
          <w:szCs w:val="24"/>
        </w:rPr>
        <w:t>ее постановление</w:t>
      </w:r>
      <w:r w:rsidRPr="002D2D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D2D41">
        <w:rPr>
          <w:rFonts w:ascii="Times New Roman" w:hAnsi="Times New Roman" w:cs="Times New Roman"/>
          <w:bCs/>
          <w:sz w:val="24"/>
          <w:szCs w:val="24"/>
        </w:rPr>
        <w:t xml:space="preserve">администрации Городовиковского городского муниципального образования Республики Калмыкия </w:t>
      </w:r>
      <w:r w:rsidR="00F24DAD" w:rsidRPr="002D2D41">
        <w:rPr>
          <w:rFonts w:ascii="Times New Roman" w:hAnsi="Times New Roman" w:cs="Times New Roman"/>
          <w:bCs/>
          <w:sz w:val="24"/>
          <w:szCs w:val="24"/>
        </w:rPr>
        <w:t xml:space="preserve">«О внесении изменений и дополнений в Постановление администрации Городовиковского ГМО РК от 02 июля 2020г. №116-п </w:t>
      </w:r>
      <w:r w:rsidRPr="002D2D41">
        <w:rPr>
          <w:rFonts w:ascii="Times New Roman" w:hAnsi="Times New Roman" w:cs="Times New Roman"/>
          <w:bCs/>
          <w:sz w:val="24"/>
          <w:szCs w:val="24"/>
        </w:rPr>
        <w:t>«Об утверждении муниципальной программы «</w:t>
      </w:r>
      <w:r w:rsidRPr="002D2D41">
        <w:rPr>
          <w:rFonts w:ascii="Times New Roman" w:hAnsi="Times New Roman" w:cs="Times New Roman"/>
          <w:sz w:val="24"/>
          <w:szCs w:val="24"/>
        </w:rPr>
        <w:t xml:space="preserve">Развитие культуры </w:t>
      </w:r>
      <w:r w:rsidRPr="002D2D41">
        <w:rPr>
          <w:rFonts w:ascii="Times New Roman" w:hAnsi="Times New Roman" w:cs="Times New Roman"/>
          <w:bCs/>
          <w:sz w:val="24"/>
          <w:szCs w:val="24"/>
        </w:rPr>
        <w:t xml:space="preserve">в Городовиковском городском </w:t>
      </w:r>
      <w:r w:rsidRPr="00EE7725">
        <w:rPr>
          <w:rFonts w:ascii="Times New Roman" w:hAnsi="Times New Roman" w:cs="Times New Roman"/>
          <w:bCs/>
          <w:sz w:val="24"/>
          <w:szCs w:val="24"/>
        </w:rPr>
        <w:t>муниципальном образовании Республики Калмыкия на 2020-2025гг.</w:t>
      </w:r>
      <w:r w:rsidRPr="00EE77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потребует финансовых затрат в сумме </w:t>
      </w:r>
      <w:r w:rsidR="0047594E" w:rsidRPr="0047594E">
        <w:rPr>
          <w:rFonts w:ascii="Times New Roman" w:eastAsia="Calibri" w:hAnsi="Times New Roman" w:cs="Times New Roman"/>
          <w:sz w:val="24"/>
          <w:szCs w:val="24"/>
          <w:lang w:eastAsia="en-US"/>
        </w:rPr>
        <w:t>51468,51</w:t>
      </w:r>
      <w:r w:rsidR="004759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77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тысяч рублей, в том числе </w:t>
      </w:r>
      <w:r w:rsidRPr="00EE7725">
        <w:rPr>
          <w:rFonts w:ascii="Times New Roman" w:hAnsi="Times New Roman" w:cs="Times New Roman"/>
          <w:bCs/>
          <w:sz w:val="24"/>
          <w:szCs w:val="24"/>
        </w:rPr>
        <w:t xml:space="preserve">за счет собственных средств бюджета Городовиковского ГМО- </w:t>
      </w:r>
      <w:r w:rsidR="0047594E" w:rsidRPr="0047594E">
        <w:rPr>
          <w:rFonts w:ascii="Times New Roman" w:eastAsia="Calibri" w:hAnsi="Times New Roman" w:cs="Times New Roman"/>
          <w:sz w:val="24"/>
          <w:szCs w:val="24"/>
          <w:lang w:eastAsia="en-US"/>
        </w:rPr>
        <w:t>51468,51</w:t>
      </w:r>
      <w:r w:rsidR="00DC30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E7725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End"/>
      <w:r w:rsidRPr="00EE7725">
        <w:rPr>
          <w:rFonts w:ascii="Times New Roman" w:hAnsi="Times New Roman" w:cs="Times New Roman"/>
          <w:bCs/>
          <w:sz w:val="24"/>
          <w:szCs w:val="24"/>
        </w:rPr>
        <w:t>. рублей.</w:t>
      </w:r>
    </w:p>
    <w:p w:rsidR="00015988" w:rsidRPr="002D2D41" w:rsidRDefault="00015988" w:rsidP="00015988">
      <w:pPr>
        <w:rPr>
          <w:rFonts w:ascii="Times New Roman" w:hAnsi="Times New Roman" w:cs="Times New Roman"/>
          <w:sz w:val="24"/>
          <w:szCs w:val="24"/>
        </w:rPr>
      </w:pPr>
      <w:r w:rsidRPr="00EE7725">
        <w:rPr>
          <w:rFonts w:ascii="Times New Roman" w:hAnsi="Times New Roman" w:cs="Times New Roman"/>
          <w:sz w:val="24"/>
          <w:szCs w:val="24"/>
        </w:rPr>
        <w:t>Объемы бюджетных ассигнований уточняются ежегодно при</w:t>
      </w:r>
      <w:r w:rsidRPr="002D2D41">
        <w:rPr>
          <w:rFonts w:ascii="Times New Roman" w:hAnsi="Times New Roman" w:cs="Times New Roman"/>
          <w:sz w:val="24"/>
          <w:szCs w:val="24"/>
        </w:rPr>
        <w:t xml:space="preserve"> формировании бюджета Городовиковского ГМО на очередной финансовый год и на плановый период.</w:t>
      </w:r>
    </w:p>
    <w:p w:rsidR="00015988" w:rsidRPr="002D2D41" w:rsidRDefault="00015988" w:rsidP="00015988">
      <w:pPr>
        <w:tabs>
          <w:tab w:val="left" w:pos="4755"/>
        </w:tabs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24DAD" w:rsidRPr="002D2D41" w:rsidRDefault="00F24DAD" w:rsidP="0016497B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DAD" w:rsidRPr="002D2D41" w:rsidRDefault="00F24DAD" w:rsidP="00F24DAD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2D2D41">
        <w:rPr>
          <w:rFonts w:ascii="Times New Roman" w:hAnsi="Times New Roman" w:cs="Times New Roman"/>
          <w:sz w:val="24"/>
          <w:szCs w:val="24"/>
        </w:rPr>
        <w:t>Настоящее Постановление разместить на официальном сайте Городовиковского городского муниципального образования Республики Калмыкия в сети «Интернет» (</w:t>
      </w:r>
      <w:hyperlink r:id="rId10" w:history="1">
        <w:r w:rsidRPr="002D2D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D2D4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2D2D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admgorodovikovsk</w:t>
        </w:r>
        <w:r w:rsidRPr="002D2D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D2D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2D2D4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2D2D41">
        <w:rPr>
          <w:rFonts w:ascii="Times New Roman" w:hAnsi="Times New Roman" w:cs="Times New Roman"/>
          <w:sz w:val="24"/>
          <w:szCs w:val="24"/>
        </w:rPr>
        <w:t>) и опубликовать в районной газете «Муниципальный Вестник».</w:t>
      </w:r>
    </w:p>
    <w:p w:rsidR="00F24DAD" w:rsidRPr="002D2D41" w:rsidRDefault="00F24DAD" w:rsidP="00F24DAD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2D2D4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D2D4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24DAD" w:rsidRPr="0078714C" w:rsidRDefault="00F24DAD" w:rsidP="00F24DAD">
      <w:pPr>
        <w:pStyle w:val="a4"/>
        <w:widowControl/>
        <w:autoSpaceDE/>
        <w:autoSpaceDN/>
        <w:adjustRightInd/>
        <w:ind w:left="360" w:firstLine="0"/>
        <w:jc w:val="lef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24DAD" w:rsidRPr="0078714C" w:rsidRDefault="00F24DAD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24DAD" w:rsidRPr="002D2D41" w:rsidRDefault="002D2D41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D2D41">
        <w:rPr>
          <w:rFonts w:ascii="Times New Roman" w:hAnsi="Times New Roman" w:cs="Times New Roman"/>
          <w:sz w:val="24"/>
          <w:szCs w:val="24"/>
        </w:rPr>
        <w:t>Глава</w:t>
      </w:r>
      <w:r w:rsidR="00F24DAD" w:rsidRPr="002D2D41">
        <w:rPr>
          <w:rFonts w:ascii="Times New Roman" w:hAnsi="Times New Roman" w:cs="Times New Roman"/>
          <w:sz w:val="24"/>
          <w:szCs w:val="24"/>
        </w:rPr>
        <w:t xml:space="preserve"> Городовиковского</w:t>
      </w:r>
    </w:p>
    <w:p w:rsidR="00F24DAD" w:rsidRPr="002D2D41" w:rsidRDefault="00F24DAD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D2D41">
        <w:rPr>
          <w:rFonts w:ascii="Times New Roman" w:hAnsi="Times New Roman" w:cs="Times New Roman"/>
          <w:sz w:val="24"/>
          <w:szCs w:val="24"/>
        </w:rPr>
        <w:t xml:space="preserve">ГМО РК (ахлачи)                                                                                            </w:t>
      </w:r>
      <w:r w:rsidR="002D2D41" w:rsidRPr="002D2D41">
        <w:rPr>
          <w:rFonts w:ascii="Times New Roman" w:hAnsi="Times New Roman" w:cs="Times New Roman"/>
          <w:sz w:val="24"/>
          <w:szCs w:val="24"/>
        </w:rPr>
        <w:t>А.А.Окунов</w:t>
      </w:r>
    </w:p>
    <w:p w:rsidR="00F24DAD" w:rsidRPr="002D2D41" w:rsidRDefault="00F24DAD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F24DAD" w:rsidRPr="002D2D41" w:rsidRDefault="00F24DAD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F24DAD" w:rsidRPr="002D2D41" w:rsidRDefault="00F24DAD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F24DAD" w:rsidRPr="002D2D41" w:rsidRDefault="00F24DAD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2D2D41">
        <w:rPr>
          <w:rFonts w:ascii="Times New Roman" w:hAnsi="Times New Roman" w:cs="Times New Roman"/>
          <w:sz w:val="18"/>
          <w:szCs w:val="18"/>
        </w:rPr>
        <w:t xml:space="preserve">Исп. </w:t>
      </w:r>
      <w:r w:rsidR="001B682C">
        <w:rPr>
          <w:rFonts w:ascii="Times New Roman" w:hAnsi="Times New Roman" w:cs="Times New Roman"/>
          <w:sz w:val="18"/>
          <w:szCs w:val="18"/>
        </w:rPr>
        <w:t>Худоконенко А.Ю</w:t>
      </w:r>
      <w:r w:rsidR="00663379">
        <w:rPr>
          <w:rFonts w:ascii="Times New Roman" w:hAnsi="Times New Roman" w:cs="Times New Roman"/>
          <w:sz w:val="18"/>
          <w:szCs w:val="18"/>
        </w:rPr>
        <w:t>.</w:t>
      </w:r>
    </w:p>
    <w:p w:rsidR="00F24DAD" w:rsidRDefault="00F24DAD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2D2D41">
        <w:rPr>
          <w:rFonts w:ascii="Times New Roman" w:hAnsi="Times New Roman" w:cs="Times New Roman"/>
          <w:sz w:val="18"/>
          <w:szCs w:val="18"/>
        </w:rPr>
        <w:t xml:space="preserve">         91-8-67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2DB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2D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постановлению администрации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2DB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 городского муниципального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2D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образования Республики Калмыкия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2DB2">
        <w:rPr>
          <w:rFonts w:ascii="Times New Roman" w:eastAsia="Calibri" w:hAnsi="Times New Roman" w:cs="Times New Roman"/>
          <w:sz w:val="24"/>
          <w:szCs w:val="24"/>
          <w:lang w:eastAsia="en-US"/>
        </w:rPr>
        <w:t>от 02.07.2020 г. №116-п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МУНИЦИПАЛЬНАЯ ПРОГРАММА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«Развитие культуры в Городовиковского </w:t>
      </w:r>
      <w:proofErr w:type="gramStart"/>
      <w:r w:rsidRPr="00232DB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городском</w:t>
      </w:r>
      <w:proofErr w:type="gramEnd"/>
      <w:r w:rsidRPr="00232DB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муниципальном </w:t>
      </w:r>
      <w:proofErr w:type="gramStart"/>
      <w:r w:rsidRPr="00232DB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образовании</w:t>
      </w:r>
      <w:proofErr w:type="gramEnd"/>
      <w:r w:rsidRPr="00232DB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Республики Калмыкия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на 2020-2025гг»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ПАСПОРТ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муниципальной программы «Развитие культуры </w:t>
      </w:r>
      <w:proofErr w:type="gramStart"/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gramStart"/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gramEnd"/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</w:pPr>
    </w:p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2411"/>
        <w:gridCol w:w="7371"/>
      </w:tblGrid>
      <w:tr w:rsidR="00232DB2" w:rsidRPr="00232DB2" w:rsidTr="0078714C"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737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«Развитие культуры </w:t>
            </w:r>
            <w:proofErr w:type="gramStart"/>
            <w:r w:rsidRPr="00232D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</w:t>
            </w:r>
            <w:proofErr w:type="gramEnd"/>
            <w:r w:rsidRPr="00232D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32D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Городовиковском</w:t>
            </w:r>
            <w:proofErr w:type="gramEnd"/>
            <w:r w:rsidRPr="00232D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годы»</w:t>
            </w:r>
          </w:p>
        </w:tc>
      </w:tr>
      <w:tr w:rsidR="00232DB2" w:rsidRPr="00232DB2" w:rsidTr="0078714C"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Подпрограммы </w:t>
            </w:r>
          </w:p>
        </w:tc>
        <w:tc>
          <w:tcPr>
            <w:tcW w:w="737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Подпрограмма «Развитие библиотечного дела </w:t>
            </w:r>
            <w:proofErr w:type="gramStart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gramEnd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годы»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Подпрограмма «Развитие досуга и повышение </w:t>
            </w:r>
            <w:proofErr w:type="gramStart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качества предоставления услуг учреждений культуры</w:t>
            </w:r>
            <w:proofErr w:type="gramEnd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Городовиковском городском муниципальном образовании РК на 2020-2025 годы»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32DB2" w:rsidRPr="00232DB2" w:rsidTr="0078714C"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Координатор</w:t>
            </w:r>
          </w:p>
        </w:tc>
        <w:tc>
          <w:tcPr>
            <w:tcW w:w="737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Главы администрации Городовиковского городского муниципального образования Республики Калмыкия</w:t>
            </w:r>
          </w:p>
        </w:tc>
      </w:tr>
      <w:tr w:rsidR="00232DB2" w:rsidRPr="00232DB2" w:rsidTr="0078714C"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737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Городовиковского городского муниципального образования Республики Калмыкия </w:t>
            </w:r>
          </w:p>
        </w:tc>
      </w:tr>
      <w:tr w:rsidR="00232DB2" w:rsidRPr="00232DB2" w:rsidTr="0078714C">
        <w:trPr>
          <w:trHeight w:val="595"/>
        </w:trPr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37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«Отдел культуры Городовиковского района РК»</w:t>
            </w:r>
          </w:p>
        </w:tc>
      </w:tr>
      <w:tr w:rsidR="00232DB2" w:rsidRPr="00232DB2" w:rsidTr="0078714C">
        <w:trPr>
          <w:trHeight w:val="595"/>
        </w:trPr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муниципальной программы</w:t>
            </w:r>
          </w:p>
        </w:tc>
        <w:tc>
          <w:tcPr>
            <w:tcW w:w="7371" w:type="dxa"/>
          </w:tcPr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spacing w:before="60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Повышение качества и доступности  муниципальных услуг в сфере культуры</w:t>
            </w:r>
          </w:p>
        </w:tc>
      </w:tr>
      <w:tr w:rsidR="00232DB2" w:rsidRPr="00232DB2" w:rsidTr="0078714C"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7371" w:type="dxa"/>
          </w:tcPr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spacing w:before="60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создание оптимального условия для удовлетворения социальных и культурно-досуговых потребностей населения</w:t>
            </w:r>
          </w:p>
          <w:p w:rsidR="00232DB2" w:rsidRPr="00232DB2" w:rsidRDefault="00232DB2" w:rsidP="00232DB2">
            <w:pPr>
              <w:ind w:firstLine="0"/>
              <w:textAlignment w:val="baseline"/>
              <w:rPr>
                <w:rFonts w:ascii="inherit" w:hAnsi="inherit"/>
                <w:color w:val="666666"/>
                <w:sz w:val="24"/>
                <w:szCs w:val="24"/>
                <w:highlight w:val="yellow"/>
              </w:rPr>
            </w:pPr>
            <w:r w:rsidRPr="00232D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снижение финансовой нагрузки на бюджет муниципального образования за счет сокращения платежей за топливно-энергетические ресурсы.</w:t>
            </w:r>
          </w:p>
        </w:tc>
      </w:tr>
      <w:tr w:rsidR="00232DB2" w:rsidRPr="00232DB2" w:rsidTr="0078714C"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Целевые индикаторы (показатели) эффективности муниципальной программы</w:t>
            </w:r>
          </w:p>
        </w:tc>
        <w:tc>
          <w:tcPr>
            <w:tcW w:w="7371" w:type="dxa"/>
          </w:tcPr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-уровень фактической обеспеченности библиотеками от нормативной потребности, процентов;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-среднее число книговыдач в расчете на 1000 человек населения, единиц;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88"/>
              <w:gridCol w:w="6"/>
            </w:tblGrid>
            <w:tr w:rsidR="00232DB2" w:rsidRPr="00232DB2" w:rsidTr="0078714C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</w:rPr>
                  </w:pPr>
                  <w:r w:rsidRPr="00232DB2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-количество посещений библиотек в расчете на 1 жителя в год, посещений.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</w:rPr>
                  </w:pPr>
                </w:p>
              </w:tc>
            </w:tr>
          </w:tbl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увеличение количества мероприятий в Городском доме культуры;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- повышение посещаемости Городского дома культуры </w:t>
            </w:r>
            <w:r w:rsidRPr="00232D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расчете на 1 жителя в год, посещений</w:t>
            </w:r>
            <w:r w:rsidRPr="00232DB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232DB2" w:rsidRPr="00232DB2" w:rsidTr="0078714C"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737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2020-2025 годы. Разбивка программных мероприятий на этапы не предусматривается.</w:t>
            </w:r>
          </w:p>
        </w:tc>
      </w:tr>
      <w:tr w:rsidR="00232DB2" w:rsidRPr="00232DB2" w:rsidTr="0078714C"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 муниципальной программы за счет средств бюджета муниципального образования</w:t>
            </w:r>
          </w:p>
        </w:tc>
        <w:tc>
          <w:tcPr>
            <w:tcW w:w="7371" w:type="dxa"/>
          </w:tcPr>
          <w:p w:rsidR="009C57DE" w:rsidRDefault="00232DB2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 xml:space="preserve">Всего на реализацию программы 2020-2025гг. предусмотрено </w:t>
            </w:r>
            <w:r w:rsidR="00DC0538" w:rsidRPr="00DC05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51468,51</w:t>
            </w:r>
            <w:r w:rsidR="00DC30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C57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9C57DE" w:rsidRDefault="009C57DE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 5155,28 тыс. руб.</w:t>
            </w:r>
          </w:p>
          <w:p w:rsidR="009C57DE" w:rsidRDefault="009C57DE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– 5803,63 тыс. руб.</w:t>
            </w:r>
          </w:p>
          <w:p w:rsidR="009C57DE" w:rsidRDefault="009C57DE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001B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7628</w:t>
            </w:r>
            <w:r w:rsidR="00377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001B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9C57DE" w:rsidRDefault="009C57DE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DC30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</w:t>
            </w:r>
            <w:r w:rsidR="00DC05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DC30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,7 тыс. руб.</w:t>
            </w:r>
          </w:p>
          <w:p w:rsidR="009C57DE" w:rsidRDefault="009C57DE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DC05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14228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DC30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232DB2" w:rsidRPr="00232DB2" w:rsidRDefault="009C57DE" w:rsidP="00DC05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DC05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109</w:t>
            </w:r>
            <w:r w:rsidR="00DC30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DC30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232DB2" w:rsidRPr="00232DB2" w:rsidTr="0078714C">
        <w:tc>
          <w:tcPr>
            <w:tcW w:w="24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Ожидаемые конечные результаты, оценка планируемой эффективности реализации муниципальной программы</w:t>
            </w:r>
          </w:p>
        </w:tc>
        <w:tc>
          <w:tcPr>
            <w:tcW w:w="737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предотвращение физического и морального износа зданий, оборудования и инвентаря;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повышение посещаемости Городского дома культуры;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увеличение количества культурно-массовых мероприятий и количества положительных отзывов о них;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укрепление материально-технической базы учреждения.</w:t>
            </w:r>
          </w:p>
        </w:tc>
      </w:tr>
    </w:tbl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32DB2">
        <w:rPr>
          <w:rFonts w:ascii="Times New Roman" w:hAnsi="Times New Roman" w:cs="Times New Roman"/>
          <w:b/>
          <w:sz w:val="24"/>
          <w:szCs w:val="24"/>
        </w:rPr>
        <w:t>Раздел 1. Общая характеристика сферы реализации муниципальной программы, приоритеты и прогноз ее развития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284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232DB2">
        <w:rPr>
          <w:rFonts w:ascii="Times New Roman" w:hAnsi="Times New Roman" w:cs="Times New Roman"/>
          <w:sz w:val="24"/>
          <w:szCs w:val="24"/>
        </w:rPr>
        <w:t>Муниципальная Программа «Развитие культуры в Городовиковском городском муниципальном образовании Республики Калмыкия на 2020-2025гг» разработана на основании Федерального Закона Российской Федерации от 06.10.2003г. № 131-ФЗ «Об общих принципах местного самоуправления в Российской Федерации», Федеральным Законом Российской Федерации от 7 мая 2013г.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</w:t>
      </w:r>
      <w:proofErr w:type="gramEnd"/>
      <w:r w:rsidRPr="00232DB2">
        <w:rPr>
          <w:rFonts w:ascii="Times New Roman" w:hAnsi="Times New Roman" w:cs="Times New Roman"/>
          <w:sz w:val="24"/>
          <w:szCs w:val="24"/>
        </w:rPr>
        <w:t xml:space="preserve"> процесса».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0"/>
        <w:jc w:val="left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232DB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284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Одной из актуальных проблем современного гражданского общества остается кризис духовных и нравственных ценностей. Учреждения культуры и искусства вносят определенный вклад в организацию профилактической работы по преодолению негативных явлений, встречающихся в обществе. Формирование благоприятной культурно-творческой среды в учреждениях культуры, предоставление возможностей для творческого развития личности, особенно детей и подростков, вовлечение их в культурно-досуговую деятельность – поможет преодолеть эти проблемы.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0"/>
        <w:jc w:val="left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284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На территории Городовиковского городского муниципального образования Республики Калмыкия функционирует 1 Дом культуры, который был сдан в эксплуатацию в 1975 году. Материальная база действующего объекта учреждения культуры изношена. Устойчивость и надежность здания и сооружения объекта социальной инфраструктуры требует значительных капиталовложений. Учредителем муниципального казенного учреждения является администрация Городовиковского городского муниципального образования РК. В соответствии с Уставом Дом культуры оказывает услуги в сфере культуры, эстетического, патриотического, нравственного воспитания населения, удовлетворения общественных потребностей в сохранении и развитии народной традиционной культуры, поддержки любительского художественного творчества, другой самодеятельной творческой инициативы и социально-культурной активности населения, организации его досуга и обеспечения инновационных процессов в сфере культуры.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284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232DB2">
        <w:rPr>
          <w:rFonts w:ascii="Times New Roman" w:hAnsi="Times New Roman" w:cs="Times New Roman"/>
          <w:sz w:val="24"/>
          <w:szCs w:val="24"/>
        </w:rPr>
        <w:t>Зрительный зал Дома культуры имеет 454 посадочных места.</w:t>
      </w:r>
      <w:proofErr w:type="gramEnd"/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284"/>
        <w:jc w:val="left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232DB2">
        <w:rPr>
          <w:rFonts w:ascii="Times New Roman" w:hAnsi="Times New Roman" w:cs="Times New Roman"/>
          <w:sz w:val="24"/>
          <w:szCs w:val="24"/>
        </w:rPr>
        <w:t xml:space="preserve">Периодичность проведения мероприятий в зрительном зале Дома культуры составляет 2-3 раза в месяц </w:t>
      </w:r>
      <w:proofErr w:type="gramStart"/>
      <w:r w:rsidRPr="00232DB2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Pr="00232DB2">
        <w:rPr>
          <w:rFonts w:ascii="Times New Roman" w:hAnsi="Times New Roman" w:cs="Times New Roman"/>
          <w:sz w:val="24"/>
          <w:szCs w:val="24"/>
        </w:rPr>
        <w:t xml:space="preserve"> работы. В Доме культуры проводятся обменные концерты, встречи, мероприятия организаций и учреждений города (профессиональные и календарные праздники, встречи выпускников, юбилейные мероприятия, выступления театров и государственных ансамблей, творческих коллективов республики и т.д.).    </w:t>
      </w:r>
    </w:p>
    <w:p w:rsidR="00232DB2" w:rsidRPr="00232DB2" w:rsidRDefault="00232DB2" w:rsidP="00232DB2">
      <w:pPr>
        <w:widowControl/>
        <w:autoSpaceDE/>
        <w:autoSpaceDN/>
        <w:adjustRightInd/>
        <w:ind w:firstLine="28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32D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Программа позволит наиболее эффективно использовать финансовые средства  на топливно-энергетические  ресурсы, значительно укрепить материально-техническую базу учреждения,  обеспечивать выполнение функций возложенных на администрацию Городовиковского городского муниципального образования Республики Калмыкия в части выполнения полномочий в сфере культуры</w:t>
      </w:r>
      <w:r w:rsidRPr="00232D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32DB2" w:rsidRPr="00232DB2" w:rsidRDefault="00232DB2" w:rsidP="00232DB2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2.Цели и задачи реализации муниципальной программы.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Цель программы - повышение качества и доступности  муниципальных услуг в сфере культуры.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Основными задачами программы являются: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/>
        <w:ind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создание оптимального условия для удовлетворения социальных и культурно-досуговых потребностей населения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</w:pPr>
      <w:r w:rsidRPr="00232D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снижение финансовой нагрузки на бюджет муниципального образования за счет сокращения платежей за топливно-энергетические ресурсы.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3.Целевые показатели (индикаторы) эффективности реализации программы, описание ожидаемых конечных результатов реализации муниципальной 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Состав показателей (индикаторов) программы определен, исходя из принципа необходимости и достаточности информации для характеристики достижения целей и решения задач программы.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4.Сроки и этапы реализации муниципальной программы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2DB2">
        <w:rPr>
          <w:rFonts w:ascii="Times New Roman" w:hAnsi="Times New Roman" w:cs="Times New Roman"/>
          <w:sz w:val="24"/>
          <w:szCs w:val="24"/>
        </w:rPr>
        <w:t>Срок реализации программы – 2020-2025 годы. Разбивка программных мероприятий на этапы не предусмотрена</w:t>
      </w:r>
      <w:r w:rsidRPr="00232DB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Раздел 5.Основные мероприятия муниципальной 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Программа, определяет целесообразность разработки и реализации нескольких направлений (подпрограмм), в том числе: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1.Подпрограмма «Развитие библиотечного дела»;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 xml:space="preserve">2.Подпрограмма "Развитие досуга и повышение </w:t>
      </w:r>
      <w:proofErr w:type="gramStart"/>
      <w:r w:rsidRPr="00232DB2">
        <w:rPr>
          <w:rFonts w:ascii="Times New Roman" w:hAnsi="Times New Roman" w:cs="Times New Roman"/>
          <w:sz w:val="24"/>
          <w:szCs w:val="24"/>
        </w:rPr>
        <w:t>качества предоставления услуг учреждений культуры</w:t>
      </w:r>
      <w:proofErr w:type="gramEnd"/>
      <w:r w:rsidRPr="00232DB2">
        <w:rPr>
          <w:rFonts w:ascii="Times New Roman" w:hAnsi="Times New Roman" w:cs="Times New Roman"/>
          <w:sz w:val="24"/>
          <w:szCs w:val="24"/>
        </w:rPr>
        <w:t>";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32DB2">
        <w:rPr>
          <w:rFonts w:ascii="Times New Roman" w:hAnsi="Times New Roman" w:cs="Times New Roman"/>
          <w:b/>
          <w:sz w:val="24"/>
          <w:szCs w:val="24"/>
        </w:rPr>
        <w:t>Раздел 6.Ресурсное обеспечение реализации муниципальной программы</w:t>
      </w:r>
    </w:p>
    <w:p w:rsidR="009C57DE" w:rsidRDefault="00232DB2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2DB2">
        <w:rPr>
          <w:rFonts w:ascii="Times New Roman" w:hAnsi="Times New Roman" w:cs="Times New Roman"/>
          <w:sz w:val="24"/>
          <w:szCs w:val="24"/>
        </w:rPr>
        <w:t>Всего на реализацию программы</w:t>
      </w:r>
      <w:r w:rsidR="00B30E85">
        <w:rPr>
          <w:rFonts w:ascii="Times New Roman" w:hAnsi="Times New Roman" w:cs="Times New Roman"/>
          <w:sz w:val="24"/>
          <w:szCs w:val="24"/>
        </w:rPr>
        <w:t xml:space="preserve"> 2020-2025гг. предусмотрено </w:t>
      </w:r>
      <w:r w:rsidR="00DC0538" w:rsidRPr="00DC0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51468,51 </w:t>
      </w:r>
      <w:r w:rsidR="00DC30A4" w:rsidRPr="00DC30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01B50" w:rsidRPr="00001B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C57DE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5155,28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5803,63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</w:t>
      </w:r>
      <w:r w:rsidR="00DC30A4" w:rsidRPr="00DC30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7628,7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</w:t>
      </w:r>
      <w:r w:rsidR="00DC30A4" w:rsidRPr="00DC30A4">
        <w:rPr>
          <w:rFonts w:ascii="Times New Roman" w:eastAsia="Calibri" w:hAnsi="Times New Roman" w:cs="Times New Roman"/>
          <w:sz w:val="24"/>
          <w:szCs w:val="24"/>
          <w:lang w:eastAsia="en-US"/>
        </w:rPr>
        <w:t>76</w:t>
      </w:r>
      <w:r w:rsidR="00DC0538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DC30A4" w:rsidRPr="00DC30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8,7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– </w:t>
      </w:r>
      <w:r w:rsidR="00DC0538">
        <w:rPr>
          <w:rFonts w:ascii="Times New Roman" w:eastAsia="Calibri" w:hAnsi="Times New Roman" w:cs="Times New Roman"/>
          <w:sz w:val="24"/>
          <w:szCs w:val="24"/>
          <w:lang w:eastAsia="en-US"/>
        </w:rPr>
        <w:t>14228</w:t>
      </w:r>
      <w:r w:rsidR="00001B50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DC30A4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0B14DD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– </w:t>
      </w:r>
      <w:r w:rsidR="00DC0538"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="00DC30A4">
        <w:rPr>
          <w:rFonts w:ascii="Times New Roman" w:eastAsia="Calibri" w:hAnsi="Times New Roman" w:cs="Times New Roman"/>
          <w:sz w:val="24"/>
          <w:szCs w:val="24"/>
          <w:lang w:eastAsia="en-US"/>
        </w:rPr>
        <w:t>953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DC30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9C57DE" w:rsidRPr="00232DB2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32DB2">
        <w:rPr>
          <w:rFonts w:ascii="Times New Roman" w:hAnsi="Times New Roman" w:cs="Times New Roman"/>
          <w:b/>
          <w:sz w:val="24"/>
          <w:szCs w:val="24"/>
        </w:rPr>
        <w:t>Раздел 7. Конечные результаты и оценка эффективности реализации муниципальной 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При реализации программы, учитывая продолжительный период ее реализации возможно возникновение рисков, связанных с социально – экономическими факторами, инфляцией и др., что может повлечь выполнение запланированных мероприятий не в полном объеме.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Решение Собрания депутатов ГГМО РК о бюджете на очередной финансовый год и в Программу.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Оценка эффективности программы осуществляется с использованием показателей выполнения программы, мониторинга и оценки степени достижения целевых значений программы, на основе которых будет проводиться анализ хода выполнения программы и приниматься оптимальные управленческие решения.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195"/>
        <w:jc w:val="center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r w:rsidRPr="00232DB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before="60" w:after="180"/>
        <w:ind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Подпрограмма 1</w:t>
      </w: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«Развитие библиотечного дела </w:t>
      </w:r>
      <w:proofErr w:type="gramStart"/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gramStart"/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gramEnd"/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Паспорт</w:t>
      </w: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подпрограммы муниципальной программы «Развитие культуры </w:t>
      </w:r>
      <w:proofErr w:type="gramStart"/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gramStart"/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Городовиковском</w:t>
      </w:r>
      <w:proofErr w:type="gramEnd"/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232DB2" w:rsidRPr="00232DB2" w:rsidTr="0078714C">
        <w:tc>
          <w:tcPr>
            <w:tcW w:w="2660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69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«Развитие библиотечного дела </w:t>
            </w:r>
            <w:proofErr w:type="gramStart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gramEnd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Республики Калмыкия на 2020-2025 годы»</w:t>
            </w:r>
          </w:p>
        </w:tc>
      </w:tr>
      <w:tr w:rsidR="00232DB2" w:rsidRPr="00232DB2" w:rsidTr="0078714C">
        <w:tc>
          <w:tcPr>
            <w:tcW w:w="2660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Координатор</w:t>
            </w:r>
          </w:p>
        </w:tc>
        <w:tc>
          <w:tcPr>
            <w:tcW w:w="69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Главы администрации Городовиковского городского муниципального образования Республики Калмыкия</w:t>
            </w:r>
          </w:p>
        </w:tc>
      </w:tr>
      <w:tr w:rsidR="00232DB2" w:rsidRPr="00232DB2" w:rsidTr="0078714C">
        <w:tc>
          <w:tcPr>
            <w:tcW w:w="2660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69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Городовиковского городского муниципального образования Республики Калмыкия</w:t>
            </w:r>
          </w:p>
        </w:tc>
      </w:tr>
      <w:tr w:rsidR="00232DB2" w:rsidRPr="00232DB2" w:rsidTr="0078714C">
        <w:tc>
          <w:tcPr>
            <w:tcW w:w="2660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91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МКУ «Отдел культуры Городовиковского района РК»</w:t>
            </w:r>
          </w:p>
        </w:tc>
      </w:tr>
      <w:tr w:rsidR="00232DB2" w:rsidRPr="00232DB2" w:rsidTr="0078714C">
        <w:tc>
          <w:tcPr>
            <w:tcW w:w="2660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Цель муниципальной подпрограммы</w:t>
            </w:r>
          </w:p>
        </w:tc>
        <w:tc>
          <w:tcPr>
            <w:tcW w:w="6911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Обеспечение устойчивого развития библиотечного дела на территории Городовиковского городского муниципального образования Республики Калмыкия, как информационных, культурных и просветительских учреждений, повышение доступности и качества библиотечных услуг</w:t>
            </w:r>
          </w:p>
        </w:tc>
      </w:tr>
      <w:tr w:rsidR="00232DB2" w:rsidRPr="00232DB2" w:rsidTr="0078714C">
        <w:tc>
          <w:tcPr>
            <w:tcW w:w="2660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Задачи муниципальной подпрограммы</w:t>
            </w:r>
          </w:p>
        </w:tc>
        <w:tc>
          <w:tcPr>
            <w:tcW w:w="6911" w:type="dxa"/>
          </w:tcPr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-укрепление и модернизация материально-технической базы библиотек;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-совершенствование организации библиотечного обслуживания населения;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-повышение качества формирования библиотечных фондов;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-обеспечение высокого уровня сохранности библиотечных фондов, в том числе редких и особо ценных документов;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-повышение квалификации кадрового потенциала библиотечных работников;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-формирование системы единого информационного пространства</w:t>
            </w:r>
          </w:p>
        </w:tc>
      </w:tr>
      <w:tr w:rsidR="00232DB2" w:rsidRPr="00232DB2" w:rsidTr="0078714C">
        <w:tc>
          <w:tcPr>
            <w:tcW w:w="2660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Целевые индикаторы (показатели) эффективности муниципальной подпрограммы</w:t>
            </w:r>
          </w:p>
        </w:tc>
        <w:tc>
          <w:tcPr>
            <w:tcW w:w="6911" w:type="dxa"/>
          </w:tcPr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-уровень фактической обеспеченности библиотеками от нормативной потребности, процентов;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-среднее число книговыдач в расчете на 1000 человек населения, единиц;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89"/>
              <w:gridCol w:w="6"/>
            </w:tblGrid>
            <w:tr w:rsidR="00232DB2" w:rsidRPr="00232DB2" w:rsidTr="0078714C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</w:rPr>
                  </w:pPr>
                  <w:r w:rsidRPr="00232DB2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-количество посещений библиотек в расчете на 1 жителя в год, посещений.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</w:rPr>
                  </w:pPr>
                </w:p>
              </w:tc>
            </w:tr>
          </w:tbl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232DB2" w:rsidRPr="00232DB2" w:rsidTr="0078714C">
        <w:tc>
          <w:tcPr>
            <w:tcW w:w="2660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Этапы и сроки реализации муниципальной подпрограммы</w:t>
            </w:r>
          </w:p>
        </w:tc>
        <w:tc>
          <w:tcPr>
            <w:tcW w:w="6911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2020-2025 годы. Разбивка подпрограммных мероприятий на этапы не предусматривается.</w:t>
            </w:r>
          </w:p>
        </w:tc>
      </w:tr>
      <w:tr w:rsidR="00232DB2" w:rsidRPr="00232DB2" w:rsidTr="0078714C">
        <w:tc>
          <w:tcPr>
            <w:tcW w:w="2660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Объемы бюджетных ассигнований муниципальной программы за счет средств бюджета муниципального образования</w:t>
            </w:r>
          </w:p>
        </w:tc>
        <w:tc>
          <w:tcPr>
            <w:tcW w:w="6911" w:type="dxa"/>
          </w:tcPr>
          <w:p w:rsidR="009C57DE" w:rsidRDefault="006F6938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подпрограммы 2020-2025гг. предусмотрено </w:t>
            </w:r>
            <w:r w:rsidR="00DC30A4" w:rsidRPr="00DC30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10729,93</w:t>
            </w:r>
            <w:r w:rsidR="00DC30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C57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9C57DE" w:rsidRDefault="009C57DE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 1462,7 тыс. руб.</w:t>
            </w:r>
          </w:p>
          <w:p w:rsidR="009C57DE" w:rsidRDefault="009C57DE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– 1914,93 тыс. руб.</w:t>
            </w:r>
          </w:p>
          <w:p w:rsidR="009C57DE" w:rsidRDefault="009C57DE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377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DC30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961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DC30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9C57DE" w:rsidRDefault="009C57DE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DC30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1718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DC30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9C57DE" w:rsidRDefault="009C57DE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 1</w:t>
            </w:r>
            <w:r w:rsidR="00DC30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DC30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232DB2" w:rsidRPr="00232DB2" w:rsidRDefault="009C57DE" w:rsidP="00DC30A4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DC30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DC30A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232DB2" w:rsidRPr="00232DB2" w:rsidTr="0078714C">
        <w:tc>
          <w:tcPr>
            <w:tcW w:w="2660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Ожидаемые конечные результаты, оценка эффективности </w:t>
            </w: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реализации муниципальной подпрограммы</w:t>
            </w:r>
          </w:p>
        </w:tc>
        <w:tc>
          <w:tcPr>
            <w:tcW w:w="6911" w:type="dxa"/>
          </w:tcPr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-уровень фактической обеспеченности библиотеками от нормативной потребности – 100 %;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-увеличение доли муниципальных библиотек, подключенных к </w:t>
            </w: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информационно-телекоммуникационной сети «Интернет», в общем количестве библиотек Городовиковского городского муниципального образования Республики Калмыкия до 100 %;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-сохранение числа книговыдач на уровне 5,6 экз. книговыдач в расчете на 1000 человек населения, единиц;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-сохранение среднего числа посещений библиотек на уровне 2,6 посещений в расчете на 1 жителя в год, посещений.</w:t>
            </w:r>
          </w:p>
        </w:tc>
      </w:tr>
    </w:tbl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DB2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232DB2">
        <w:rPr>
          <w:rFonts w:ascii="Tahoma" w:hAnsi="Tahoma" w:cs="Tahoma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r w:rsidRPr="00232DB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Общая характеристика сферы реализации муниципальной подпрограммы, приоритеты и прогноз ее развития.</w:t>
      </w:r>
    </w:p>
    <w:p w:rsidR="00232DB2" w:rsidRPr="00232DB2" w:rsidRDefault="00232DB2" w:rsidP="00232DB2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 Библиотеки выполняют важнейшие социальные и коммуникативные функции, являются одним из базовых элементов культурной, просветительской и информационной инфраструктуры. Основные услуги библиотек бесплатны.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Городовиковском</w:t>
      </w:r>
      <w:proofErr w:type="gramEnd"/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муниципальном образовании РК 2 библиотеки, из них 1 – городская библиотека, 1 – детская библиотека.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Целями деятельности муниципальных библиотек являются: формирование и сохранение фонда краеведческих и национальных документов; формирование фонда отечественных и иностранных документов, способствующих повышению интеллектуального потенциала населения города, удовлетворению запросов; организация библиотечного обслуживания населения Городовиковского городского муниципального образования РК.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Обеспеченность библиотеками на территории города не соответствует нормативной потребности. Услугами публичных библиотек пользуются 40% населения города.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Объем библиотечного фонда библиотек города составляет 622,6 единиц хранения</w:t>
      </w:r>
      <w:r w:rsidRPr="00232DB2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проблемы в организации библиотечного дела заключаются в следующем: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1.недостаточное обновление и комплектование книжных фондов библиотек.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Книжный фонд является основой функционирования библиотеки как социального института и главным источником удовлетворения читательских потребностей. Основная цель формирования фонда – достижение соответствия его состава запросам пользователей и задачам библиотеки. От состояния книжных фондов, систематического и планомерного их пополнения в значительной мере зависит успех работы библиотеки;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2.недостаточный темп информатизации библиотек.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Отставание в области внедрения информационных технологий в библиотеках города, в результате сокращается возможность информационного обеспечения потребителей;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3.слабая материально-техническая база библиотек города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Успешной реализации Подпрограммы будут являться: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 Расширение использования современных информационно-коммуникационных технологий и электронных продуктов.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 Увеличение количества читателей библиотек.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 Количество книговыдач.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 Увеличение количества посещений.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 В рамках компьютеризации библиотек города будут созданы автоматизированные рабочие места с подключением к сети Интернет, электронный каталог, сайт библиотеки, создание электронной библиотеки краеведческих изданий.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333333"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shd w:val="clear" w:color="auto" w:fill="FFFFFF"/>
        </w:rPr>
      </w:pPr>
      <w:r w:rsidRPr="00232D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Раздел 2. Цели и задачи реализации муниципальной подпрограммы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Принципы деятельности библиотек, гарантирующие права человека, общественных объединений, народов и этнических общностей на свободный доступ к информации, свободное духовное развитие, приобщение к ценностям национальной и мировой культуры, а также на культурную, научную и образовательную деятельность установлены Федеральным законом от 29 декабря 1994 года №78-ФЗ «О библиотечном деле». Федеральный закон регулирует общие вопросы организации библиотечного дела, взаимоотношений между государством, гражданами, предприятиями, учреждениями и организациями в области библиотечного дела в соответствии с принципами и нормами международного права. В соответствии с данным законом органы местного самоуправления обеспечивают финансирование комплектования и обеспечения сохранности фондов муниципальных библиотек и реализацию прав граждан на библиотечное обслуживание.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2021 году не менее 90 процентов, что имеет непосредственное отношение к муниципальным услугам, предоставляемым в целях библиотечного обслуживания населения.</w:t>
      </w:r>
      <w:proofErr w:type="gramEnd"/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Планом мероприятий («дорожной картой») «Изменения, направленные на повышение эффективности сферы культуры в Республике Калмыкия», утвержденным Постановлением Правительства Республики Калмыкия от 27.2.2013г. № 82 определены направления и система мероприятий, направленных на повышение эффективности сферы культуры в Республике Калмыкия, а также целевые показатели (индикаторы) развития сферы культуры до 2025 года.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Цель подпрограммы – обеспечение устойчивого развития библиотечного дела на территории Городовиковского городского муниципального образования Республики Калмыкия, как информационных, культурных и просветительских учреждений, повышение доступности и качества библиотечных услуг.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Для достижения поставленной цели определяет следующие задачи: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 укрепление и модернизация материально-технической базы библиотек;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 совершенствование организации библиотечного обслуживания населения;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-повышение качества формирования библиотечных фондов;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-обеспечение высокого уровня сохранности библиотечных фондов, в том числе редких и особо ценных документов;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-повышение квалификации кадрового потенциала библиотечных работников;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-формирование системы единого информационного пространства;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-обеспечить высокий уровень удовлетворенности населения города качеством предоставления государственных и муниципальных услуг к 2025г.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внедрение и использование информационно-коммуникативных технологий в деятельности муниципальных библиотек </w:t>
      </w:r>
      <w:proofErr w:type="gramStart"/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Городовиковском</w:t>
      </w:r>
      <w:proofErr w:type="gramEnd"/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муниципальном образовании Республики Калмыкии.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3.Целевые показатели (индикаторы) эффективности реализации подпрограммы, описание ожидаемых конечных результатов реализации муниципальной подпрограммы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Состав целевых показателей эффективности реализации подпрограммы определен в ее паспорте. Методика расчета целевых показателей эффективности реализации подпрограммы, выраженных количественно, осуществляется расчетным способом, описанным для программы в целом.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4.Сроки и этапы реализации муниципальной подпрограммы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Срок реализации подпрограммы – 2020-2025 годы. Разбивка подпрограммных мероприятий на этапы не предусмотрена.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5.Основные мероприятия муниципальной подпрограммы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основных мероприятий подпрограммы приведен в приложении №2 к настоящей программе.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6.Ресурсное обеспечение реализации муниципальной подпрограммы</w:t>
      </w:r>
    </w:p>
    <w:p w:rsidR="009C57DE" w:rsidRDefault="006F6938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подпрограммы 2020-2025гг. предусмотрено </w:t>
      </w:r>
      <w:r w:rsidR="00DC30A4" w:rsidRPr="00DC30A4">
        <w:rPr>
          <w:rFonts w:ascii="Times New Roman" w:eastAsia="Calibri" w:hAnsi="Times New Roman" w:cs="Times New Roman"/>
          <w:sz w:val="24"/>
          <w:szCs w:val="24"/>
          <w:lang w:eastAsia="en-US"/>
        </w:rPr>
        <w:t>10729,93</w:t>
      </w:r>
      <w:r w:rsidR="00377A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C57DE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1462,7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1914,93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</w:t>
      </w:r>
      <w:r w:rsidR="00377AA9">
        <w:rPr>
          <w:rFonts w:ascii="Times New Roman" w:eastAsia="Calibri" w:hAnsi="Times New Roman" w:cs="Times New Roman"/>
          <w:sz w:val="24"/>
          <w:szCs w:val="24"/>
          <w:lang w:eastAsia="en-US"/>
        </w:rPr>
        <w:t>19</w:t>
      </w:r>
      <w:r w:rsidR="00DC30A4">
        <w:rPr>
          <w:rFonts w:ascii="Times New Roman" w:eastAsia="Calibri" w:hAnsi="Times New Roman" w:cs="Times New Roman"/>
          <w:sz w:val="24"/>
          <w:szCs w:val="24"/>
          <w:lang w:eastAsia="en-US"/>
        </w:rPr>
        <w:t>61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DC30A4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</w:t>
      </w:r>
      <w:r w:rsidR="00377AA9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DC30A4">
        <w:rPr>
          <w:rFonts w:ascii="Times New Roman" w:eastAsia="Calibri" w:hAnsi="Times New Roman" w:cs="Times New Roman"/>
          <w:sz w:val="24"/>
          <w:szCs w:val="24"/>
          <w:lang w:eastAsia="en-US"/>
        </w:rPr>
        <w:t>718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DC30A4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1</w:t>
      </w:r>
      <w:r w:rsidR="00DC30A4">
        <w:rPr>
          <w:rFonts w:ascii="Times New Roman" w:eastAsia="Calibri" w:hAnsi="Times New Roman" w:cs="Times New Roman"/>
          <w:sz w:val="24"/>
          <w:szCs w:val="24"/>
          <w:lang w:eastAsia="en-US"/>
        </w:rPr>
        <w:t>806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DC30A4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6F6938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– </w:t>
      </w:r>
      <w:r w:rsidR="00DC30A4">
        <w:rPr>
          <w:rFonts w:ascii="Times New Roman" w:eastAsia="Calibri" w:hAnsi="Times New Roman" w:cs="Times New Roman"/>
          <w:sz w:val="24"/>
          <w:szCs w:val="24"/>
          <w:lang w:eastAsia="en-US"/>
        </w:rPr>
        <w:t>1866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DC30A4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2DB2" w:rsidRPr="00232DB2" w:rsidRDefault="00232DB2" w:rsidP="000B14DD">
      <w:pPr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7.Конечные результаты и оценка эффективности реализации муниципальной подпрограммы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Конечным результатом реализации подпрограммы является решение поставленных задач. Для оценки конечных результатов подпрограммы определены показатели (индикаторы), значения которых на конец реализации подпрограммы (концу 2025 года) достигнут следующих значений: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1.уровень фактической обеспеченности библиотеками от нормативной потребности – 100 %;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2. сохранение числа книговыдач на уровне 5,6 экз. книговыдач в расчете на 1000 человек населения, единиц;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3. сохранение среднего числа посещений библиотек на уровне 2,6 посещений в расчете на 1 жителя в год, посещений.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Методика </w:t>
      </w:r>
      <w:proofErr w:type="gramStart"/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расчета целевых показателей эффективности реализации муниципальной подпрограммы</w:t>
      </w:r>
      <w:proofErr w:type="gramEnd"/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в соответствии с Методикой оценки эффективности муниципальных программ, описанным для программы в целом.</w:t>
      </w:r>
    </w:p>
    <w:p w:rsidR="00232DB2" w:rsidRPr="00232DB2" w:rsidRDefault="00232DB2" w:rsidP="00232DB2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663379" w:rsidRPr="00232DB2" w:rsidRDefault="00663379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Подпрограмма 2</w:t>
      </w: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«Развитие досуга и повышение </w:t>
      </w:r>
      <w:proofErr w:type="gramStart"/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качества предоставления услуг учреждений культуры</w:t>
      </w:r>
      <w:proofErr w:type="gramEnd"/>
      <w:r w:rsidRPr="00232D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 Городовиковском городском муниципальном образовании Республики Калмыкия на 2020-2025 годы»</w:t>
      </w: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Паспорт</w:t>
      </w: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подпрограммы муниципальной программы «Развитие культуры </w:t>
      </w:r>
      <w:proofErr w:type="gramStart"/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gramStart"/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Городовиковском</w:t>
      </w:r>
      <w:proofErr w:type="gramEnd"/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232DB2" w:rsidRPr="00232DB2" w:rsidRDefault="00232DB2" w:rsidP="00232DB2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232DB2" w:rsidRPr="00232DB2" w:rsidTr="0078714C">
        <w:tc>
          <w:tcPr>
            <w:tcW w:w="2376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232D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подпрограммы</w:t>
            </w:r>
          </w:p>
        </w:tc>
        <w:tc>
          <w:tcPr>
            <w:tcW w:w="7195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«Развитие досуга и повышение </w:t>
            </w:r>
            <w:proofErr w:type="gramStart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качества предоставления услуг учреждений культуры</w:t>
            </w:r>
            <w:proofErr w:type="gramEnd"/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Городовиковском городском муниципальном образовании Республики Калмыкия на 2020-2025 годы»</w:t>
            </w:r>
          </w:p>
        </w:tc>
      </w:tr>
      <w:tr w:rsidR="00232DB2" w:rsidRPr="00232DB2" w:rsidTr="0078714C">
        <w:tc>
          <w:tcPr>
            <w:tcW w:w="2376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2D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Координатор</w:t>
            </w:r>
          </w:p>
        </w:tc>
        <w:tc>
          <w:tcPr>
            <w:tcW w:w="7195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Главы администрации Городовиковского городского муниципального образования Республики Калмыкия</w:t>
            </w:r>
          </w:p>
        </w:tc>
      </w:tr>
      <w:tr w:rsidR="00232DB2" w:rsidRPr="00232DB2" w:rsidTr="0078714C">
        <w:tc>
          <w:tcPr>
            <w:tcW w:w="2376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195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Городовиковского городского муниципального образования Республики Калмыкия</w:t>
            </w:r>
          </w:p>
        </w:tc>
      </w:tr>
      <w:tr w:rsidR="00232DB2" w:rsidRPr="00232DB2" w:rsidTr="0078714C">
        <w:tc>
          <w:tcPr>
            <w:tcW w:w="2376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195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МКУ «</w:t>
            </w:r>
            <w:r w:rsidRPr="00232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культуры Городовиковского района РК»</w:t>
            </w:r>
          </w:p>
        </w:tc>
      </w:tr>
      <w:tr w:rsidR="00232DB2" w:rsidRPr="00232DB2" w:rsidTr="0078714C">
        <w:tc>
          <w:tcPr>
            <w:tcW w:w="2376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7195" w:type="dxa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973"/>
            </w:tblGrid>
            <w:tr w:rsidR="00232DB2" w:rsidRPr="00232DB2" w:rsidTr="0078714C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ahoma" w:hAnsi="Tahoma" w:cs="Tahoma"/>
                      <w:color w:val="333333"/>
                      <w:sz w:val="23"/>
                      <w:szCs w:val="23"/>
                      <w:highlight w:val="yellow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highlight w:val="yellow"/>
                    </w:rPr>
                  </w:pPr>
                  <w:r w:rsidRPr="00232DB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Создание условий для организации досуга, повышение доступности объема и разнообразия услуг в сфере культуры.</w:t>
                  </w:r>
                </w:p>
              </w:tc>
            </w:tr>
            <w:tr w:rsidR="00232DB2" w:rsidRPr="00232DB2" w:rsidTr="0078714C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ahoma" w:hAnsi="Tahoma" w:cs="Tahoma"/>
                      <w:color w:val="333333"/>
                      <w:sz w:val="23"/>
                      <w:szCs w:val="23"/>
                      <w:highlight w:val="yellow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32DB2" w:rsidRPr="00232DB2" w:rsidTr="0078714C">
        <w:tc>
          <w:tcPr>
            <w:tcW w:w="2376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719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-повышение качества жизни жителей города путем предоставления им возможности самореализации через регулярное занятия творчеством;</w:t>
            </w:r>
            <w:proofErr w:type="gramEnd"/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-обеспечение доступа населения города к культурным ценностям и участию в культурной жизни города;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3C3C3C"/>
                <w:sz w:val="24"/>
                <w:szCs w:val="24"/>
                <w:highlight w:val="yellow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-повышение эффективности деятельности учреждений культуры и </w:t>
            </w:r>
            <w:proofErr w:type="gramStart"/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качества</w:t>
            </w:r>
            <w:proofErr w:type="gramEnd"/>
            <w:r w:rsidRPr="00232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оказываемых учреждениями культуры муниципальных услуг.</w:t>
            </w:r>
          </w:p>
        </w:tc>
      </w:tr>
      <w:tr w:rsidR="00232DB2" w:rsidRPr="00232DB2" w:rsidTr="0078714C">
        <w:tc>
          <w:tcPr>
            <w:tcW w:w="2376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эффективности муниципальной подпрограммы</w:t>
            </w:r>
          </w:p>
        </w:tc>
        <w:tc>
          <w:tcPr>
            <w:tcW w:w="719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увеличение количества мероприятий в Городском доме культуры;</w:t>
            </w:r>
          </w:p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32DB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- повышение посещаемости Городского дома культуры </w:t>
            </w:r>
            <w:r w:rsidRPr="00232D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расчете на 1 жителя в год, посещений</w:t>
            </w:r>
            <w:r w:rsidRPr="00232DB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232DB2" w:rsidRPr="00232DB2" w:rsidTr="0078714C">
        <w:tc>
          <w:tcPr>
            <w:tcW w:w="2376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719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2020-2025 годы. Разбивка подпрограммных мероприятий на этапы не предусматривается.</w:t>
            </w:r>
          </w:p>
        </w:tc>
      </w:tr>
      <w:tr w:rsidR="00232DB2" w:rsidRPr="00232DB2" w:rsidTr="0078714C">
        <w:tc>
          <w:tcPr>
            <w:tcW w:w="2376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 за счет средств бюджета муниципального образования</w:t>
            </w:r>
          </w:p>
        </w:tc>
        <w:tc>
          <w:tcPr>
            <w:tcW w:w="7195" w:type="dxa"/>
          </w:tcPr>
          <w:p w:rsidR="009C57DE" w:rsidRDefault="00232DB2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2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на реализацию подпрограммы 2020-2025г.г. предусмотрено –</w:t>
            </w:r>
            <w:r w:rsidR="00DC05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40738</w:t>
            </w:r>
            <w:r w:rsidR="000278DD" w:rsidRPr="0002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,58</w:t>
            </w:r>
            <w:r w:rsidR="0002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C57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9C57DE" w:rsidRDefault="009C57DE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 3692,58 тыс. руб.</w:t>
            </w:r>
          </w:p>
          <w:p w:rsidR="009C57DE" w:rsidRDefault="009C57DE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– 3888,7 тыс. руб.</w:t>
            </w:r>
          </w:p>
          <w:p w:rsidR="009C57DE" w:rsidRDefault="009C57DE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02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5667</w:t>
            </w:r>
            <w:r w:rsidR="00377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02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9C57DE" w:rsidRDefault="009C57DE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 5</w:t>
            </w:r>
            <w:r w:rsidR="0002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DC05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02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02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9C57DE" w:rsidRDefault="009C57DE" w:rsidP="009C57DE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DC05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  <w:r w:rsidR="0002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02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232DB2" w:rsidRPr="00232DB2" w:rsidRDefault="009C57DE" w:rsidP="00DC0538">
            <w:pPr>
              <w:widowControl/>
              <w:ind w:firstLine="0"/>
              <w:jc w:val="left"/>
              <w:rPr>
                <w:b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DC05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02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0278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232DB2" w:rsidRPr="00232DB2" w:rsidTr="0078714C">
        <w:tc>
          <w:tcPr>
            <w:tcW w:w="2376" w:type="dxa"/>
          </w:tcPr>
          <w:p w:rsidR="00232DB2" w:rsidRPr="00232DB2" w:rsidRDefault="00232DB2" w:rsidP="00232DB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2DB2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результаты, оценка планируемой </w:t>
            </w:r>
            <w:r w:rsidRPr="00232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 реализации муниципальной подпрограммы</w:t>
            </w:r>
          </w:p>
        </w:tc>
        <w:tc>
          <w:tcPr>
            <w:tcW w:w="7195" w:type="dxa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973"/>
            </w:tblGrid>
            <w:tr w:rsidR="00232DB2" w:rsidRPr="00232DB2" w:rsidTr="0078714C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D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Конечным результатом реализации подпрограммы является создание благоприятных условий для творческой деятельности и самореализации жителей города, разнообразие, качество и доступность предлагаемых услуг и мероприятий в сфере культуры.</w:t>
                  </w:r>
                </w:p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DB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Для оценки результатов определены целевые показатели (индикаторы) подпрограммы, значения которых на конец реализации подпрограммы (к концу 2025 года) достигнут следующих значений:</w:t>
                  </w:r>
                </w:p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D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количества организованных культурно-массовых мероприятий, концертов и концертных программ.</w:t>
                  </w:r>
                </w:p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D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Среднее количество посетителей организованных культурно-массовых мероприятий, концертов и концертных программ, иных зрелищных мероприятий (в расчете на одно мероприятие) -100 чел.</w:t>
                  </w:r>
                </w:p>
                <w:p w:rsidR="00232DB2" w:rsidRPr="00232DB2" w:rsidRDefault="00232DB2" w:rsidP="00232D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232D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Среднее число детей в возрасте до 14 лет - участников клубных формирований, в расчете на 1000 детей в возрасте до 14 лет- 50%.</w:t>
                  </w:r>
                </w:p>
              </w:tc>
            </w:tr>
          </w:tbl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232DB2" w:rsidRPr="00232DB2" w:rsidRDefault="00232DB2" w:rsidP="00232DB2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32DB2" w:rsidRPr="00232DB2" w:rsidRDefault="00232DB2" w:rsidP="00232DB2">
      <w:pPr>
        <w:widowControl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32DB2">
        <w:rPr>
          <w:rFonts w:ascii="Times New Roman" w:hAnsi="Times New Roman" w:cs="Times New Roman"/>
          <w:b/>
          <w:bCs/>
          <w:sz w:val="24"/>
          <w:szCs w:val="24"/>
        </w:rPr>
        <w:t xml:space="preserve"> Раздел </w:t>
      </w:r>
      <w:r w:rsidRPr="00232D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1.Общая характеристика сферы реализации муниципальной подпрограммы, приоритеты и прогноз ее развития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В целях организации культурного досуга населения Городовиковского городского муниципального образования Республики Калмыкия осуществляет деятельность муниципальное казенное учреждение «Отдел культуры Городовиковского района РК»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Ежегодно в городе проводится более 270 культурно-массовых мероприятий, в числе которых: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- Государственные, календарные, профессиональные праздники,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- Общественно-значимые мероприятия;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- Патриотические мероприятия;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- Конкурсы и фестивали.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DB2">
        <w:rPr>
          <w:rFonts w:ascii="Times New Roman" w:hAnsi="Times New Roman" w:cs="Times New Roman"/>
          <w:color w:val="000000" w:themeColor="text1"/>
          <w:sz w:val="24"/>
          <w:szCs w:val="24"/>
        </w:rPr>
        <w:t>По состоянию на 01.01.2020 года в учреждении культуры города работают 12 человек, из них всего 3 имеют специальное образование, что составляет 25% обеспеченности квалифицированными кадрами. Дефицит в квалифицированных кадрах обусловлен низким общественным престижем профессии и низким уровнем оплаты труда, средняя заработная плата составляет 16 тыс. рублей.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b/>
          <w:bCs/>
          <w:sz w:val="24"/>
          <w:szCs w:val="24"/>
        </w:rPr>
        <w:t>Раздел 2.Цели и задачи реализации муниципальной подпрограммы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232DB2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2025 году не менее 90 процентов, что имеет непосредственное отношение к муниципальным услугам, предоставляемым в целях организации досуга населения, и услугам организаций культуры.</w:t>
      </w:r>
      <w:proofErr w:type="gramEnd"/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Планом мероприятий («дорожной картой») «Изменения, направленные на повышение эффективности сферы культуры в Республике Калмыкия», утвержденным постановление Правительства Республики Калмыкия от 27февраля 2013 года № 82, определены направления и система мероприятий, направленных на повышение эффективности сферы культуры в Республике Калмыкия, а также целевые показатели (индикаторы) развития сферы культуры до 2025 года.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  <w:r w:rsidRPr="00232DB2">
        <w:rPr>
          <w:rFonts w:ascii="Times New Roman" w:hAnsi="Times New Roman" w:cs="Times New Roman"/>
          <w:sz w:val="24"/>
          <w:szCs w:val="24"/>
        </w:rPr>
        <w:t>В числе направлений развития сферы культуры, имеющих непосредственное отношение к организации досуга населения, и услугам организаций культуры, определены следующие направления: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- повышение качества и расширение спектра государственных (муниципальных) услуг в сфере культуры;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lastRenderedPageBreak/>
        <w:t>- создание условий для творческой самореализации жителей Республики Калмыкия;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- вовлечение населения в создание и продвижение культурного продукта;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- участие сферы культуры в формировании комфортной среды жизнедеятельности города.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В соответствии с приоритетами государственной политики, в рамках полномочий органов местного самоуправления, определены цель и задачи подпрограммы.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Целью подпрограммы является создание условий для развития культуры, повышение доступности объема и разнообразия услуг в сфере культуры.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Задачи подпрограммы: Повышение качества жизни жителей города путем предоставления им возможности самореализации через регулярное занятия творчеством;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Обеспечение доступа населения города к культурным ценностям и участию в культурной жизни города.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 xml:space="preserve">Повышение эффективности деятельности учреждений культуры и </w:t>
      </w:r>
      <w:proofErr w:type="gramStart"/>
      <w:r w:rsidRPr="00232DB2">
        <w:rPr>
          <w:rFonts w:ascii="Times New Roman" w:hAnsi="Times New Roman" w:cs="Times New Roman"/>
          <w:sz w:val="24"/>
          <w:szCs w:val="24"/>
        </w:rPr>
        <w:t>качества</w:t>
      </w:r>
      <w:proofErr w:type="gramEnd"/>
      <w:r w:rsidRPr="00232DB2">
        <w:rPr>
          <w:rFonts w:ascii="Times New Roman" w:hAnsi="Times New Roman" w:cs="Times New Roman"/>
          <w:sz w:val="24"/>
          <w:szCs w:val="24"/>
        </w:rPr>
        <w:t xml:space="preserve"> оказываемых учреждениями культуры муниципальных услуг;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DB2">
        <w:rPr>
          <w:rFonts w:ascii="Times New Roman" w:hAnsi="Times New Roman" w:cs="Times New Roman"/>
          <w:b/>
          <w:sz w:val="24"/>
          <w:szCs w:val="24"/>
        </w:rPr>
        <w:t>Раздел 3.Целевые показатели (индикаторы) эффективности реализации подпрограммы, описание ожидаемых конечных результатов реализации муниципальной подпрограммы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Состав целевых показателей эффективности реализации подпрограммы определен в ее паспорте. Методика расчета целевых показателей эффективности реализации подпрограммы, выраженных количественно, осуществляется расчетным способом, описанным для программы в целом.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DB2">
        <w:rPr>
          <w:rFonts w:ascii="Times New Roman" w:hAnsi="Times New Roman" w:cs="Times New Roman"/>
          <w:b/>
          <w:sz w:val="24"/>
          <w:szCs w:val="24"/>
        </w:rPr>
        <w:t>Раздел 4.Сроки и этапы реализации муниципальной подпрограммы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Срок реализации подпрограммы – 2020-2025 годы. Разбивка подпрограммных мероприятий на этапы не предусмотрена.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DB2">
        <w:rPr>
          <w:rFonts w:ascii="Times New Roman" w:hAnsi="Times New Roman" w:cs="Times New Roman"/>
          <w:b/>
          <w:sz w:val="24"/>
          <w:szCs w:val="24"/>
        </w:rPr>
        <w:t>Раздел 5.Основные мероприятия муниципальной подпрограммы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232DB2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приведен в приложении №2 к настоящей программе.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DB2">
        <w:rPr>
          <w:rFonts w:ascii="Times New Roman" w:hAnsi="Times New Roman" w:cs="Times New Roman"/>
          <w:b/>
          <w:sz w:val="24"/>
          <w:szCs w:val="24"/>
        </w:rPr>
        <w:t>Раздел 6.Ресурсное обеспечение реализации муниципальной подпрограммы</w:t>
      </w:r>
    </w:p>
    <w:p w:rsidR="009C57DE" w:rsidRDefault="00232DB2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sz w:val="24"/>
          <w:szCs w:val="24"/>
          <w:lang w:eastAsia="en-US"/>
        </w:rPr>
        <w:t>Всего на реализацию подпрограммы 2020-2025г.г. предусмотрено –</w:t>
      </w:r>
      <w:r w:rsidR="009C57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C0538" w:rsidRPr="00DC0538">
        <w:rPr>
          <w:rFonts w:ascii="Times New Roman" w:eastAsia="Calibri" w:hAnsi="Times New Roman" w:cs="Times New Roman"/>
          <w:sz w:val="24"/>
          <w:szCs w:val="24"/>
          <w:lang w:eastAsia="en-US"/>
        </w:rPr>
        <w:t>40738,58</w:t>
      </w:r>
      <w:r w:rsidR="00DC05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C57DE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3692,58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3888,7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</w:t>
      </w:r>
      <w:r w:rsidR="000278DD" w:rsidRPr="000278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5667,4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</w:t>
      </w:r>
      <w:r w:rsidR="000278DD" w:rsidRPr="000278DD">
        <w:rPr>
          <w:rFonts w:ascii="Times New Roman" w:eastAsia="Calibri" w:hAnsi="Times New Roman" w:cs="Times New Roman"/>
          <w:sz w:val="24"/>
          <w:szCs w:val="24"/>
          <w:lang w:eastAsia="en-US"/>
        </w:rPr>
        <w:t>59</w:t>
      </w:r>
      <w:r w:rsidR="00DC0538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0278DD" w:rsidRPr="000278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9,9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– </w:t>
      </w:r>
      <w:r w:rsidR="00EF1F4B">
        <w:rPr>
          <w:rFonts w:ascii="Times New Roman" w:eastAsia="Calibri" w:hAnsi="Times New Roman" w:cs="Times New Roman"/>
          <w:sz w:val="24"/>
          <w:szCs w:val="24"/>
          <w:lang w:eastAsia="en-US"/>
        </w:rPr>
        <w:t>12</w:t>
      </w:r>
      <w:r w:rsidR="000278DD" w:rsidRPr="000278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422,6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0B14DD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– </w:t>
      </w:r>
      <w:r w:rsidR="00EF1F4B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0278DD" w:rsidRPr="000278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087,4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9C57DE" w:rsidRDefault="009C57DE" w:rsidP="009C57D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2DB2" w:rsidRPr="00232DB2" w:rsidRDefault="00232DB2" w:rsidP="000B14DD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Раздел 7.</w:t>
      </w:r>
      <w:r w:rsidR="000B14D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232D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Конечные результаты и оценки эффективности реализации муниципальной подпрограммы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2D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Ожидаемые конечные результаты подпрограммы определены в ее паспорте. Методика </w:t>
      </w:r>
      <w:proofErr w:type="gramStart"/>
      <w:r w:rsidRPr="00232DB2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расчета целевых показателей эффективности реализации муниципальной подпрограммы</w:t>
      </w:r>
      <w:proofErr w:type="gramEnd"/>
      <w:r w:rsidRPr="00232DB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осуществляется в соответствии с Методикой оценки эффективности муниципальных программ, описанным для программы в целом.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232DB2" w:rsidRPr="00232DB2" w:rsidSect="0078714C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232DB2" w:rsidRPr="00232DB2" w:rsidRDefault="00232DB2" w:rsidP="00232DB2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eastAsiaTheme="minorHAnsi"/>
          <w:lang w:eastAsia="en-US"/>
        </w:rPr>
        <w:lastRenderedPageBreak/>
        <w:t xml:space="preserve"> </w:t>
      </w:r>
      <w:r w:rsidRPr="00232DB2">
        <w:rPr>
          <w:sz w:val="28"/>
          <w:szCs w:val="28"/>
        </w:rPr>
        <w:t xml:space="preserve">  </w:t>
      </w:r>
      <w:r w:rsidRPr="00232D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Приложение №1 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к муниципальной программе 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«Развитие культуры  </w:t>
      </w:r>
      <w:proofErr w:type="gramStart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>в</w:t>
      </w:r>
      <w:proofErr w:type="gramEnd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Городовиковском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городском муниципальном </w:t>
      </w:r>
      <w:proofErr w:type="gramStart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>образовании</w:t>
      </w:r>
      <w:proofErr w:type="gramEnd"/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Республики Калмыкия на 2020-2025гг.»</w:t>
      </w: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32DB2" w:rsidRPr="00232DB2" w:rsidRDefault="00232DB2" w:rsidP="00232DB2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32DB2">
        <w:rPr>
          <w:rFonts w:ascii="Times New Roman" w:hAnsi="Times New Roman" w:cs="Times New Roman"/>
          <w:b/>
          <w:sz w:val="22"/>
          <w:szCs w:val="22"/>
        </w:rPr>
        <w:t>Сведения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232DB2">
        <w:rPr>
          <w:rFonts w:ascii="Times New Roman" w:hAnsi="Times New Roman" w:cs="Times New Roman"/>
          <w:b/>
          <w:sz w:val="22"/>
          <w:szCs w:val="22"/>
        </w:rPr>
        <w:t xml:space="preserve">о составе и значениях целевых показателей (индикаторов) муниципальной программы </w:t>
      </w:r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«Развитие культуры </w:t>
      </w:r>
      <w:proofErr w:type="gramStart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в</w:t>
      </w:r>
      <w:proofErr w:type="gramEnd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proofErr w:type="gramStart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Городовиковском</w:t>
      </w:r>
      <w:proofErr w:type="gramEnd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городском муниципальном образовании Республики Калмыкия на 2020-2025 годы»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4536"/>
        <w:gridCol w:w="992"/>
        <w:gridCol w:w="1134"/>
        <w:gridCol w:w="1134"/>
        <w:gridCol w:w="1134"/>
        <w:gridCol w:w="1134"/>
        <w:gridCol w:w="1134"/>
        <w:gridCol w:w="1134"/>
        <w:gridCol w:w="1637"/>
      </w:tblGrid>
      <w:tr w:rsidR="00232DB2" w:rsidRPr="00232DB2" w:rsidTr="0078714C">
        <w:trPr>
          <w:trHeight w:val="472"/>
        </w:trPr>
        <w:tc>
          <w:tcPr>
            <w:tcW w:w="567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418" w:type="dxa"/>
            <w:gridSpan w:val="2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4536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441" w:type="dxa"/>
            <w:gridSpan w:val="7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Значения целевых показателей (индикаторов)</w:t>
            </w:r>
          </w:p>
        </w:tc>
      </w:tr>
      <w:tr w:rsidR="00232DB2" w:rsidRPr="00232DB2" w:rsidTr="0078714C">
        <w:trPr>
          <w:trHeight w:val="525"/>
        </w:trPr>
        <w:tc>
          <w:tcPr>
            <w:tcW w:w="567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отчетный (базовый) 2019 год</w:t>
            </w:r>
          </w:p>
        </w:tc>
        <w:tc>
          <w:tcPr>
            <w:tcW w:w="1134" w:type="dxa"/>
            <w:vMerge w:val="restart"/>
          </w:tcPr>
          <w:p w:rsidR="00232DB2" w:rsidRPr="00232DB2" w:rsidRDefault="0035210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отчетный</w:t>
            </w:r>
            <w:r w:rsidR="00232DB2"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2020 год</w:t>
            </w:r>
          </w:p>
        </w:tc>
        <w:tc>
          <w:tcPr>
            <w:tcW w:w="1134" w:type="dxa"/>
            <w:vMerge w:val="restart"/>
          </w:tcPr>
          <w:p w:rsidR="00232DB2" w:rsidRPr="00232DB2" w:rsidRDefault="0035210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текущий</w:t>
            </w:r>
            <w:r w:rsidR="00232DB2"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2021 год</w:t>
            </w:r>
          </w:p>
        </w:tc>
        <w:tc>
          <w:tcPr>
            <w:tcW w:w="1134" w:type="dxa"/>
            <w:vMerge w:val="restart"/>
          </w:tcPr>
          <w:p w:rsidR="00232DB2" w:rsidRPr="00232DB2" w:rsidRDefault="0035210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очередной</w:t>
            </w:r>
            <w:r w:rsidR="00232DB2"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2022 год</w:t>
            </w:r>
          </w:p>
        </w:tc>
        <w:tc>
          <w:tcPr>
            <w:tcW w:w="1134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2023 год</w:t>
            </w:r>
          </w:p>
        </w:tc>
        <w:tc>
          <w:tcPr>
            <w:tcW w:w="1134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2024 год</w:t>
            </w:r>
          </w:p>
        </w:tc>
        <w:tc>
          <w:tcPr>
            <w:tcW w:w="1637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2025 год завершения действия программы</w:t>
            </w:r>
          </w:p>
        </w:tc>
      </w:tr>
      <w:tr w:rsidR="00232DB2" w:rsidRPr="00232DB2" w:rsidTr="0078714C">
        <w:trPr>
          <w:trHeight w:val="255"/>
        </w:trPr>
        <w:tc>
          <w:tcPr>
            <w:tcW w:w="567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709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Пп</w:t>
            </w:r>
          </w:p>
        </w:tc>
        <w:tc>
          <w:tcPr>
            <w:tcW w:w="4536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37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969" w:type="dxa"/>
            <w:gridSpan w:val="9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Наименование подпрограммы «Развитие библиотечного дела в ГГМО РК на 2020-2025гг»</w:t>
            </w:r>
          </w:p>
        </w:tc>
      </w:tr>
      <w:tr w:rsidR="00232DB2" w:rsidRPr="00232DB2" w:rsidTr="0078714C"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-уровень фактической обеспеченности библиотеками от нормативной потребности;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3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232DB2" w:rsidRPr="00232DB2" w:rsidTr="0078714C"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-среднее число книговыдач в расчете на 1000 человек населения;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</w:t>
            </w:r>
            <w:proofErr w:type="gramEnd"/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3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232DB2" w:rsidRPr="00232DB2" w:rsidTr="0078714C"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-количество посещений библиотек в расчете на 1 жителя в год.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63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</w:tr>
      <w:tr w:rsidR="00232DB2" w:rsidRPr="00232DB2" w:rsidTr="0078714C"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69" w:type="dxa"/>
            <w:gridSpan w:val="9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Наименование подпрограммы «Развитие досуга и повышение </w:t>
            </w:r>
            <w:proofErr w:type="gramStart"/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качества предоставления услуг учреждений культуры</w:t>
            </w:r>
            <w:proofErr w:type="gramEnd"/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в ГГМО РК на 2020-2025гг»</w:t>
            </w:r>
          </w:p>
        </w:tc>
      </w:tr>
      <w:tr w:rsidR="00232DB2" w:rsidRPr="00232DB2" w:rsidTr="0078714C"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увеличение количества мероприятий в Городском доме культуры;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277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285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296</w:t>
            </w:r>
          </w:p>
        </w:tc>
        <w:tc>
          <w:tcPr>
            <w:tcW w:w="1134" w:type="dxa"/>
            <w:tcBorders>
              <w:top w:val="nil"/>
            </w:tcBorders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304</w:t>
            </w:r>
          </w:p>
        </w:tc>
        <w:tc>
          <w:tcPr>
            <w:tcW w:w="1134" w:type="dxa"/>
            <w:tcBorders>
              <w:top w:val="nil"/>
            </w:tcBorders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318</w:t>
            </w:r>
          </w:p>
        </w:tc>
        <w:tc>
          <w:tcPr>
            <w:tcW w:w="163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318</w:t>
            </w:r>
          </w:p>
        </w:tc>
      </w:tr>
      <w:tr w:rsidR="00232DB2" w:rsidRPr="00232DB2" w:rsidTr="0078714C">
        <w:trPr>
          <w:trHeight w:val="684"/>
        </w:trPr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32DB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- повышение посещаемости Городского дома культуры </w:t>
            </w:r>
            <w:r w:rsidRPr="00232D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расчете на 1 жителя в год.</w:t>
            </w:r>
          </w:p>
          <w:p w:rsidR="00232DB2" w:rsidRPr="00232DB2" w:rsidRDefault="00232DB2" w:rsidP="00232DB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55450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57000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58000</w:t>
            </w:r>
          </w:p>
        </w:tc>
        <w:tc>
          <w:tcPr>
            <w:tcW w:w="113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59200</w:t>
            </w:r>
          </w:p>
        </w:tc>
        <w:tc>
          <w:tcPr>
            <w:tcW w:w="1134" w:type="dxa"/>
            <w:tcBorders>
              <w:top w:val="nil"/>
            </w:tcBorders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60800</w:t>
            </w:r>
          </w:p>
        </w:tc>
        <w:tc>
          <w:tcPr>
            <w:tcW w:w="1134" w:type="dxa"/>
            <w:tcBorders>
              <w:top w:val="nil"/>
            </w:tcBorders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63600</w:t>
            </w:r>
          </w:p>
        </w:tc>
        <w:tc>
          <w:tcPr>
            <w:tcW w:w="163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63600</w:t>
            </w:r>
          </w:p>
        </w:tc>
      </w:tr>
    </w:tbl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 xml:space="preserve">Приложение №2 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к муниципальной программе 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«Развитие культуры  </w:t>
      </w:r>
      <w:proofErr w:type="gramStart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>в</w:t>
      </w:r>
      <w:proofErr w:type="gramEnd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Городовиковском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городском муниципальном </w:t>
      </w:r>
      <w:proofErr w:type="gramStart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>образовании</w:t>
      </w:r>
      <w:proofErr w:type="gramEnd"/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Республики Калмыкия на 2020-2025гг.»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Перечень основных мероприятий муниципальной программы «Развитие культуры </w:t>
      </w:r>
      <w:proofErr w:type="gramStart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в</w:t>
      </w:r>
      <w:proofErr w:type="gramEnd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proofErr w:type="gramStart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Городовиковском</w:t>
      </w:r>
      <w:proofErr w:type="gramEnd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городском муниципальном образовании Республики Калмыкия на 2020-2025 годы»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tbl>
      <w:tblPr>
        <w:tblStyle w:val="a5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1"/>
        <w:gridCol w:w="700"/>
        <w:gridCol w:w="700"/>
        <w:gridCol w:w="696"/>
        <w:gridCol w:w="4574"/>
        <w:gridCol w:w="2127"/>
        <w:gridCol w:w="992"/>
        <w:gridCol w:w="3685"/>
        <w:gridCol w:w="1701"/>
      </w:tblGrid>
      <w:tr w:rsidR="00232DB2" w:rsidRPr="00232DB2" w:rsidTr="0078714C">
        <w:trPr>
          <w:trHeight w:val="165"/>
        </w:trPr>
        <w:tc>
          <w:tcPr>
            <w:tcW w:w="2797" w:type="dxa"/>
            <w:gridSpan w:val="4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4574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основного мероприятия, мероприятия</w:t>
            </w:r>
          </w:p>
        </w:tc>
        <w:tc>
          <w:tcPr>
            <w:tcW w:w="2127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Ответственный исполнитель программы, соисполнители</w:t>
            </w:r>
          </w:p>
        </w:tc>
        <w:tc>
          <w:tcPr>
            <w:tcW w:w="992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Срок выполнения</w:t>
            </w:r>
          </w:p>
        </w:tc>
        <w:tc>
          <w:tcPr>
            <w:tcW w:w="3685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Ожидаемый непосредственный результат</w:t>
            </w:r>
          </w:p>
        </w:tc>
        <w:tc>
          <w:tcPr>
            <w:tcW w:w="1701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Взаимосвязь с целевыми показателями (индикаторами)</w:t>
            </w:r>
          </w:p>
        </w:tc>
      </w:tr>
      <w:tr w:rsidR="00232DB2" w:rsidRPr="00232DB2" w:rsidTr="0078714C">
        <w:trPr>
          <w:trHeight w:val="90"/>
        </w:trPr>
        <w:tc>
          <w:tcPr>
            <w:tcW w:w="70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700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Пп</w:t>
            </w:r>
          </w:p>
        </w:tc>
        <w:tc>
          <w:tcPr>
            <w:tcW w:w="700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696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4574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c>
          <w:tcPr>
            <w:tcW w:w="701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0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0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6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7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«Развитие библиотечного дела в ГГМО РК на 2020-2025гг»</w:t>
            </w:r>
          </w:p>
        </w:tc>
        <w:tc>
          <w:tcPr>
            <w:tcW w:w="212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c>
          <w:tcPr>
            <w:tcW w:w="701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6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7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Деятельность городских библиотек</w:t>
            </w:r>
          </w:p>
        </w:tc>
        <w:tc>
          <w:tcPr>
            <w:tcW w:w="212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368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качества организации библиотечно-информационного обслуживания читателей,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привлечение новых читателей в библиотеку</w:t>
            </w:r>
          </w:p>
        </w:tc>
        <w:tc>
          <w:tcPr>
            <w:tcW w:w="170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232DB2" w:rsidRPr="00232DB2" w:rsidTr="0078714C">
        <w:tc>
          <w:tcPr>
            <w:tcW w:w="701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96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7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бюджетов поселений в бюджет муниципального района по передаваемым полномочиям по организации библиотечного обслуживания</w:t>
            </w:r>
          </w:p>
        </w:tc>
        <w:tc>
          <w:tcPr>
            <w:tcW w:w="212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368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посещаемости Городского дома культуры,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количества культурно-массовых мероприятий и количества положительных отзывов о них</w:t>
            </w:r>
          </w:p>
        </w:tc>
        <w:tc>
          <w:tcPr>
            <w:tcW w:w="170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232DB2" w:rsidRPr="00232DB2" w:rsidTr="0078714C">
        <w:tc>
          <w:tcPr>
            <w:tcW w:w="701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0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0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6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7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«Развитие досуга и повышение </w:t>
            </w:r>
            <w:proofErr w:type="gramStart"/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качества предоставления услуг учреждений культуры</w:t>
            </w:r>
            <w:proofErr w:type="gramEnd"/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в ГГМО РК на 2020-2025гг»</w:t>
            </w:r>
          </w:p>
        </w:tc>
        <w:tc>
          <w:tcPr>
            <w:tcW w:w="212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c>
          <w:tcPr>
            <w:tcW w:w="701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6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7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Создание условий для организации досуга Дома культуры</w:t>
            </w:r>
          </w:p>
        </w:tc>
        <w:tc>
          <w:tcPr>
            <w:tcW w:w="212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368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посещаемости Городского дома культуры,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количества культурно-массовых мероприятий и количества положительных отзывов о них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232DB2" w:rsidRPr="00232DB2" w:rsidTr="0078714C">
        <w:trPr>
          <w:trHeight w:val="1278"/>
        </w:trPr>
        <w:tc>
          <w:tcPr>
            <w:tcW w:w="701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0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96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74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Передаваемые полномочия по созданию досуга и обеспечению жителей города услугами культуры</w:t>
            </w:r>
          </w:p>
        </w:tc>
        <w:tc>
          <w:tcPr>
            <w:tcW w:w="212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368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посещаемости Городского дома культуры,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количества культурно-массовых мероприятий и количества положительных отзывов о них</w:t>
            </w:r>
          </w:p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</w:tr>
    </w:tbl>
    <w:p w:rsidR="00232DB2" w:rsidRPr="00232DB2" w:rsidRDefault="00232DB2" w:rsidP="00232DB2">
      <w:pPr>
        <w:tabs>
          <w:tab w:val="left" w:pos="4755"/>
        </w:tabs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</w:p>
    <w:p w:rsidR="00232DB2" w:rsidRPr="00232DB2" w:rsidRDefault="00232DB2" w:rsidP="00232DB2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 xml:space="preserve">Приложение №3 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к муниципальной программе 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«Развитие культуры  </w:t>
      </w:r>
      <w:proofErr w:type="gramStart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>в</w:t>
      </w:r>
      <w:proofErr w:type="gramEnd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Городовиковском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городском муниципальном </w:t>
      </w:r>
      <w:proofErr w:type="gramStart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>образовании</w:t>
      </w:r>
      <w:proofErr w:type="gramEnd"/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Республики Калмыкия на 2020-2025гг.»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Ресурсное обеспечение реализации муниципальной программы «Развитие культуры </w:t>
      </w:r>
      <w:proofErr w:type="gramStart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в</w:t>
      </w:r>
      <w:proofErr w:type="gramEnd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proofErr w:type="gramStart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Городовиковском</w:t>
      </w:r>
      <w:proofErr w:type="gramEnd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городском муниципальном образовании Республики Калмыкия на 2020-2025 годы»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71"/>
        <w:gridCol w:w="500"/>
        <w:gridCol w:w="571"/>
        <w:gridCol w:w="428"/>
        <w:gridCol w:w="395"/>
        <w:gridCol w:w="2780"/>
        <w:gridCol w:w="1701"/>
        <w:gridCol w:w="567"/>
        <w:gridCol w:w="567"/>
        <w:gridCol w:w="567"/>
        <w:gridCol w:w="709"/>
        <w:gridCol w:w="567"/>
        <w:gridCol w:w="992"/>
        <w:gridCol w:w="992"/>
        <w:gridCol w:w="993"/>
        <w:gridCol w:w="992"/>
        <w:gridCol w:w="992"/>
        <w:gridCol w:w="928"/>
      </w:tblGrid>
      <w:tr w:rsidR="00232DB2" w:rsidRPr="00232DB2" w:rsidTr="0078714C">
        <w:trPr>
          <w:trHeight w:val="135"/>
        </w:trPr>
        <w:tc>
          <w:tcPr>
            <w:tcW w:w="2465" w:type="dxa"/>
            <w:gridSpan w:val="5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780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1701" w:type="dxa"/>
            <w:vMerge w:val="restart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Ответственный исполнитель программы, соисполнители</w:t>
            </w:r>
          </w:p>
        </w:tc>
        <w:tc>
          <w:tcPr>
            <w:tcW w:w="2977" w:type="dxa"/>
            <w:gridSpan w:val="5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5889" w:type="dxa"/>
            <w:gridSpan w:val="6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Расходы бюджета муниципального образования (тыс. руб.), годы</w:t>
            </w:r>
          </w:p>
        </w:tc>
      </w:tr>
      <w:tr w:rsidR="00232DB2" w:rsidRPr="00232DB2" w:rsidTr="0078714C">
        <w:trPr>
          <w:trHeight w:val="330"/>
        </w:trPr>
        <w:tc>
          <w:tcPr>
            <w:tcW w:w="57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500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Пп</w:t>
            </w:r>
          </w:p>
        </w:tc>
        <w:tc>
          <w:tcPr>
            <w:tcW w:w="571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428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395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2780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709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67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992" w:type="dxa"/>
          </w:tcPr>
          <w:p w:rsidR="00232DB2" w:rsidRPr="00232DB2" w:rsidRDefault="0035210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отчетный</w:t>
            </w:r>
            <w:r w:rsidR="00232DB2"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2020г.</w:t>
            </w:r>
          </w:p>
        </w:tc>
        <w:tc>
          <w:tcPr>
            <w:tcW w:w="992" w:type="dxa"/>
          </w:tcPr>
          <w:p w:rsidR="00232DB2" w:rsidRPr="00232DB2" w:rsidRDefault="0035210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текущий</w:t>
            </w:r>
            <w:r w:rsidR="00232DB2"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2021г.</w:t>
            </w:r>
          </w:p>
        </w:tc>
        <w:tc>
          <w:tcPr>
            <w:tcW w:w="993" w:type="dxa"/>
          </w:tcPr>
          <w:p w:rsidR="00232DB2" w:rsidRPr="00232DB2" w:rsidRDefault="0035210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очередной</w:t>
            </w:r>
            <w:r w:rsidR="00232DB2"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период 2022г.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2023г.</w:t>
            </w:r>
          </w:p>
        </w:tc>
        <w:tc>
          <w:tcPr>
            <w:tcW w:w="992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2024г.</w:t>
            </w:r>
          </w:p>
        </w:tc>
        <w:tc>
          <w:tcPr>
            <w:tcW w:w="928" w:type="dxa"/>
          </w:tcPr>
          <w:p w:rsidR="00232DB2" w:rsidRPr="00232DB2" w:rsidRDefault="00232DB2" w:rsidP="00232DB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период завершения действия программы 2025г.</w:t>
            </w:r>
          </w:p>
        </w:tc>
      </w:tr>
      <w:tr w:rsidR="004C4B9E" w:rsidRPr="00232DB2" w:rsidTr="0078714C">
        <w:trPr>
          <w:trHeight w:val="1110"/>
        </w:trPr>
        <w:tc>
          <w:tcPr>
            <w:tcW w:w="571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00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Муниципальная программа «Развитие культуры в ГГМО РК на 2020-2025гг»</w:t>
            </w:r>
          </w:p>
        </w:tc>
        <w:tc>
          <w:tcPr>
            <w:tcW w:w="1701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4910000000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992" w:type="dxa"/>
          </w:tcPr>
          <w:p w:rsidR="004C4B9E" w:rsidRPr="008D6503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5803,63</w:t>
            </w:r>
          </w:p>
        </w:tc>
        <w:tc>
          <w:tcPr>
            <w:tcW w:w="993" w:type="dxa"/>
          </w:tcPr>
          <w:p w:rsidR="004C4B9E" w:rsidRPr="009C57DE" w:rsidRDefault="000278DD" w:rsidP="000278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7628</w:t>
            </w:r>
            <w:r w:rsidR="00D8151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4C4B9E" w:rsidRPr="009C57DE" w:rsidRDefault="000278DD" w:rsidP="00EF1F4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278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76</w:t>
            </w:r>
            <w:r w:rsidR="00EF1F4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</w:t>
            </w:r>
            <w:r w:rsidRPr="000278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992" w:type="dxa"/>
          </w:tcPr>
          <w:p w:rsidR="004C4B9E" w:rsidRPr="009C57DE" w:rsidRDefault="00EF1F4B" w:rsidP="00D815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</w:t>
            </w:r>
            <w:r w:rsidR="000278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228</w:t>
            </w:r>
            <w:r w:rsidR="004C4B9E"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928" w:type="dxa"/>
          </w:tcPr>
          <w:p w:rsidR="004C4B9E" w:rsidRPr="006F6938" w:rsidRDefault="00EF1F4B" w:rsidP="000278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  <w:r w:rsidR="000278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953,5</w:t>
            </w:r>
          </w:p>
        </w:tc>
      </w:tr>
      <w:tr w:rsidR="004C4B9E" w:rsidRPr="00232DB2" w:rsidTr="0078714C">
        <w:trPr>
          <w:trHeight w:val="1410"/>
        </w:trPr>
        <w:tc>
          <w:tcPr>
            <w:tcW w:w="57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992" w:type="dxa"/>
          </w:tcPr>
          <w:p w:rsidR="004C4B9E" w:rsidRPr="008D6503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5803,63</w:t>
            </w:r>
          </w:p>
        </w:tc>
        <w:tc>
          <w:tcPr>
            <w:tcW w:w="993" w:type="dxa"/>
          </w:tcPr>
          <w:p w:rsidR="004C4B9E" w:rsidRPr="009C57DE" w:rsidRDefault="000278DD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278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7628,7</w:t>
            </w:r>
            <w:r w:rsidR="00D815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4C4B9E" w:rsidRPr="009C57DE" w:rsidRDefault="00EF1F4B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F1F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7698,7</w:t>
            </w:r>
          </w:p>
        </w:tc>
        <w:tc>
          <w:tcPr>
            <w:tcW w:w="992" w:type="dxa"/>
          </w:tcPr>
          <w:p w:rsidR="004C4B9E" w:rsidRPr="009C57DE" w:rsidRDefault="00EF1F4B" w:rsidP="00D815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F1F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14228,7</w:t>
            </w:r>
          </w:p>
        </w:tc>
        <w:tc>
          <w:tcPr>
            <w:tcW w:w="928" w:type="dxa"/>
          </w:tcPr>
          <w:p w:rsidR="004C4B9E" w:rsidRPr="006F6938" w:rsidRDefault="00EF1F4B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F1F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10953,5</w:t>
            </w:r>
          </w:p>
        </w:tc>
      </w:tr>
      <w:tr w:rsidR="004C4B9E" w:rsidRPr="00232DB2" w:rsidTr="0078714C">
        <w:trPr>
          <w:trHeight w:val="330"/>
        </w:trPr>
        <w:tc>
          <w:tcPr>
            <w:tcW w:w="571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1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«Развитие библиотечного дела в ГГМО РК на 2020-2025гг»</w:t>
            </w:r>
          </w:p>
        </w:tc>
        <w:tc>
          <w:tcPr>
            <w:tcW w:w="1701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4910000000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992" w:type="dxa"/>
          </w:tcPr>
          <w:p w:rsidR="004C4B9E" w:rsidRPr="008D6503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1914,93</w:t>
            </w:r>
          </w:p>
        </w:tc>
        <w:tc>
          <w:tcPr>
            <w:tcW w:w="993" w:type="dxa"/>
          </w:tcPr>
          <w:p w:rsidR="004C4B9E" w:rsidRPr="009C57DE" w:rsidRDefault="00D81519" w:rsidP="000278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19</w:t>
            </w:r>
            <w:r w:rsidR="000278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61</w:t>
            </w:r>
            <w:r w:rsidR="004C4B9E"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 w:rsidR="000278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 w:rsidR="004C4B9E" w:rsidRPr="009C57DE" w:rsidRDefault="00D81519" w:rsidP="000278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0278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718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 w:rsidR="000278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</w:tcPr>
          <w:p w:rsidR="004C4B9E" w:rsidRPr="009C57DE" w:rsidRDefault="00D81519" w:rsidP="000278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0278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806</w:t>
            </w:r>
            <w:r w:rsidR="004C4B9E"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 w:rsidR="000278D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28" w:type="dxa"/>
          </w:tcPr>
          <w:p w:rsidR="004C4B9E" w:rsidRPr="006F6938" w:rsidRDefault="000278DD" w:rsidP="000278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1866</w:t>
            </w:r>
            <w:r w:rsidR="004C4B9E" w:rsidRPr="006F69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4C4B9E" w:rsidRPr="00232DB2" w:rsidTr="0078714C">
        <w:trPr>
          <w:trHeight w:val="360"/>
        </w:trPr>
        <w:tc>
          <w:tcPr>
            <w:tcW w:w="57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992" w:type="dxa"/>
          </w:tcPr>
          <w:p w:rsidR="004C4B9E" w:rsidRPr="008D6503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1914,93</w:t>
            </w:r>
          </w:p>
        </w:tc>
        <w:tc>
          <w:tcPr>
            <w:tcW w:w="993" w:type="dxa"/>
          </w:tcPr>
          <w:p w:rsidR="004C4B9E" w:rsidRPr="009C57DE" w:rsidRDefault="000278DD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278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1961,3</w:t>
            </w:r>
          </w:p>
        </w:tc>
        <w:tc>
          <w:tcPr>
            <w:tcW w:w="992" w:type="dxa"/>
          </w:tcPr>
          <w:p w:rsidR="004C4B9E" w:rsidRPr="009C57DE" w:rsidRDefault="000278DD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278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1718,8</w:t>
            </w:r>
          </w:p>
        </w:tc>
        <w:tc>
          <w:tcPr>
            <w:tcW w:w="992" w:type="dxa"/>
          </w:tcPr>
          <w:p w:rsidR="004C4B9E" w:rsidRPr="009C57DE" w:rsidRDefault="000278DD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278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1806,1</w:t>
            </w:r>
          </w:p>
        </w:tc>
        <w:tc>
          <w:tcPr>
            <w:tcW w:w="928" w:type="dxa"/>
          </w:tcPr>
          <w:p w:rsidR="004C4B9E" w:rsidRPr="006F6938" w:rsidRDefault="000278DD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278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1866,1</w:t>
            </w:r>
          </w:p>
        </w:tc>
      </w:tr>
      <w:tr w:rsidR="004C4B9E" w:rsidRPr="00232DB2" w:rsidTr="0078714C">
        <w:tc>
          <w:tcPr>
            <w:tcW w:w="571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8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Деятельность городских библиотек</w:t>
            </w:r>
          </w:p>
        </w:tc>
        <w:tc>
          <w:tcPr>
            <w:tcW w:w="1701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ГГМО РК, МКУ «Отдел культуры </w:t>
            </w: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Городовиковского района РК»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726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4910105010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2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152,1</w:t>
            </w:r>
          </w:p>
        </w:tc>
        <w:tc>
          <w:tcPr>
            <w:tcW w:w="992" w:type="dxa"/>
          </w:tcPr>
          <w:p w:rsidR="004C4B9E" w:rsidRPr="008D6503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270,8</w:t>
            </w:r>
          </w:p>
        </w:tc>
        <w:tc>
          <w:tcPr>
            <w:tcW w:w="993" w:type="dxa"/>
          </w:tcPr>
          <w:p w:rsidR="004C4B9E" w:rsidRPr="009C57DE" w:rsidRDefault="000278DD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</w:t>
            </w:r>
            <w:r w:rsidR="00D8151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</w:tcPr>
          <w:p w:rsidR="004C4B9E" w:rsidRPr="009C57DE" w:rsidRDefault="00EF1F4B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150</w:t>
            </w:r>
            <w:r w:rsidR="004C4B9E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</w:tcPr>
          <w:p w:rsidR="004C4B9E" w:rsidRPr="009C57DE" w:rsidRDefault="00EF1F4B" w:rsidP="000278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</w:t>
            </w:r>
            <w:r w:rsidR="004C4B9E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 w:rsidR="000278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28" w:type="dxa"/>
          </w:tcPr>
          <w:p w:rsidR="004C4B9E" w:rsidRPr="006F6938" w:rsidRDefault="00EF1F4B" w:rsidP="000278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232</w:t>
            </w:r>
            <w:r w:rsidR="004C4B9E"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 w:rsidR="000278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4C4B9E" w:rsidRPr="00232DB2" w:rsidTr="0078714C">
        <w:tc>
          <w:tcPr>
            <w:tcW w:w="57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4910105010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4C4B9E" w:rsidRPr="008D6503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157,83</w:t>
            </w:r>
          </w:p>
        </w:tc>
        <w:tc>
          <w:tcPr>
            <w:tcW w:w="993" w:type="dxa"/>
          </w:tcPr>
          <w:p w:rsidR="004C4B9E" w:rsidRPr="009C57DE" w:rsidRDefault="000278DD" w:rsidP="000278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175.0</w:t>
            </w:r>
          </w:p>
        </w:tc>
        <w:tc>
          <w:tcPr>
            <w:tcW w:w="992" w:type="dxa"/>
          </w:tcPr>
          <w:p w:rsidR="004C4B9E" w:rsidRPr="009C57DE" w:rsidRDefault="000278DD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175</w:t>
            </w:r>
            <w:r w:rsidR="004C4B9E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</w:tcPr>
          <w:p w:rsidR="004C4B9E" w:rsidRPr="009C57DE" w:rsidRDefault="004C4B9E" w:rsidP="000278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="000278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8" w:type="dxa"/>
          </w:tcPr>
          <w:p w:rsidR="004C4B9E" w:rsidRPr="006F6938" w:rsidRDefault="004C4B9E" w:rsidP="000278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="000278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  <w:r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4C4B9E" w:rsidRPr="00232DB2" w:rsidTr="0078714C">
        <w:tc>
          <w:tcPr>
            <w:tcW w:w="571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8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бюджетов поселений в бюджет муниципального района по передаваемым полномочиям по организации библиотечного обслуживания</w:t>
            </w:r>
          </w:p>
        </w:tc>
        <w:tc>
          <w:tcPr>
            <w:tcW w:w="1701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49101М5030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992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1309,1</w:t>
            </w:r>
          </w:p>
        </w:tc>
        <w:tc>
          <w:tcPr>
            <w:tcW w:w="992" w:type="dxa"/>
          </w:tcPr>
          <w:p w:rsidR="004C4B9E" w:rsidRPr="008D6503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1486,3</w:t>
            </w:r>
          </w:p>
        </w:tc>
        <w:tc>
          <w:tcPr>
            <w:tcW w:w="993" w:type="dxa"/>
          </w:tcPr>
          <w:p w:rsidR="004C4B9E" w:rsidRPr="009C57DE" w:rsidRDefault="004C4B9E" w:rsidP="00CF04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="00CF0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86,3</w:t>
            </w:r>
          </w:p>
        </w:tc>
        <w:tc>
          <w:tcPr>
            <w:tcW w:w="992" w:type="dxa"/>
          </w:tcPr>
          <w:p w:rsidR="004C4B9E" w:rsidRPr="009C57DE" w:rsidRDefault="004C4B9E" w:rsidP="00CF04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="000278D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393</w:t>
            </w: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 w:rsidR="00CF0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</w:tcPr>
          <w:p w:rsidR="004C4B9E" w:rsidRPr="009C57DE" w:rsidRDefault="00CF04E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0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1393,8</w:t>
            </w:r>
          </w:p>
        </w:tc>
        <w:tc>
          <w:tcPr>
            <w:tcW w:w="928" w:type="dxa"/>
          </w:tcPr>
          <w:p w:rsidR="004C4B9E" w:rsidRPr="006F6938" w:rsidRDefault="00CF04EE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0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1393,8</w:t>
            </w:r>
          </w:p>
        </w:tc>
      </w:tr>
      <w:tr w:rsidR="004C4B9E" w:rsidRPr="00232DB2" w:rsidTr="0078714C">
        <w:trPr>
          <w:trHeight w:val="690"/>
        </w:trPr>
        <w:tc>
          <w:tcPr>
            <w:tcW w:w="571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1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«Развитие досуга и повышение </w:t>
            </w:r>
            <w:proofErr w:type="gramStart"/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качества предоставления услуг учреждений культуры</w:t>
            </w:r>
            <w:proofErr w:type="gramEnd"/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в ГГМО РК на 2020-2025гг»</w:t>
            </w:r>
          </w:p>
        </w:tc>
        <w:tc>
          <w:tcPr>
            <w:tcW w:w="1701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9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4920000000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992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992" w:type="dxa"/>
          </w:tcPr>
          <w:p w:rsidR="004C4B9E" w:rsidRPr="008D6503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3888,7</w:t>
            </w:r>
          </w:p>
        </w:tc>
        <w:tc>
          <w:tcPr>
            <w:tcW w:w="993" w:type="dxa"/>
          </w:tcPr>
          <w:p w:rsidR="004C4B9E" w:rsidRPr="009C57DE" w:rsidRDefault="00CF04EE" w:rsidP="00CF04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5667</w:t>
            </w:r>
            <w:r w:rsidR="00D8151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</w:tcPr>
          <w:p w:rsidR="004C4B9E" w:rsidRPr="009C57DE" w:rsidRDefault="004C4B9E" w:rsidP="00EF1F4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</w:t>
            </w:r>
            <w:r w:rsidR="00CF04E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</w:t>
            </w:r>
            <w:r w:rsidR="00EF1F4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</w:t>
            </w:r>
            <w:r w:rsidR="00CF04E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</w:t>
            </w:r>
            <w:r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 w:rsidR="00CF04E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</w:tcPr>
          <w:p w:rsidR="004C4B9E" w:rsidRPr="009C57DE" w:rsidRDefault="00EF1F4B" w:rsidP="00CF04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12</w:t>
            </w:r>
            <w:r w:rsidR="00CF04E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422</w:t>
            </w:r>
            <w:r w:rsidR="004C4B9E"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 w:rsidR="00CF04E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28" w:type="dxa"/>
          </w:tcPr>
          <w:p w:rsidR="004C4B9E" w:rsidRPr="006F6938" w:rsidRDefault="00EF1F4B" w:rsidP="00CF04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</w:t>
            </w:r>
            <w:r w:rsidR="00CF04E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087</w:t>
            </w:r>
            <w:r w:rsidR="004C4B9E" w:rsidRPr="006F693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 w:rsidR="00CF04E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4C4B9E" w:rsidRPr="00232DB2" w:rsidTr="0078714C">
        <w:trPr>
          <w:trHeight w:val="690"/>
        </w:trPr>
        <w:tc>
          <w:tcPr>
            <w:tcW w:w="57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992" w:type="dxa"/>
          </w:tcPr>
          <w:p w:rsidR="004C4B9E" w:rsidRPr="008D6503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3888,7</w:t>
            </w:r>
          </w:p>
        </w:tc>
        <w:tc>
          <w:tcPr>
            <w:tcW w:w="993" w:type="dxa"/>
          </w:tcPr>
          <w:p w:rsidR="004C4B9E" w:rsidRPr="009C57DE" w:rsidRDefault="00CF04E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0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5667,4</w:t>
            </w:r>
          </w:p>
        </w:tc>
        <w:tc>
          <w:tcPr>
            <w:tcW w:w="992" w:type="dxa"/>
          </w:tcPr>
          <w:p w:rsidR="004C4B9E" w:rsidRPr="009C57DE" w:rsidRDefault="00EF1F4B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F1F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5979,9</w:t>
            </w:r>
          </w:p>
        </w:tc>
        <w:tc>
          <w:tcPr>
            <w:tcW w:w="992" w:type="dxa"/>
          </w:tcPr>
          <w:p w:rsidR="004C4B9E" w:rsidRPr="009C57DE" w:rsidRDefault="00EF1F4B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F1F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12422,6</w:t>
            </w:r>
          </w:p>
        </w:tc>
        <w:tc>
          <w:tcPr>
            <w:tcW w:w="928" w:type="dxa"/>
          </w:tcPr>
          <w:p w:rsidR="004C4B9E" w:rsidRPr="006F6938" w:rsidRDefault="00EF1F4B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F1F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9087,4</w:t>
            </w:r>
          </w:p>
        </w:tc>
      </w:tr>
      <w:tr w:rsidR="004C4B9E" w:rsidRPr="00232DB2" w:rsidTr="0078714C">
        <w:tc>
          <w:tcPr>
            <w:tcW w:w="571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8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Создание условий для организации досуга Дома культуры</w:t>
            </w:r>
          </w:p>
        </w:tc>
        <w:tc>
          <w:tcPr>
            <w:tcW w:w="1701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4920105210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2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777,28</w:t>
            </w:r>
          </w:p>
        </w:tc>
        <w:tc>
          <w:tcPr>
            <w:tcW w:w="992" w:type="dxa"/>
          </w:tcPr>
          <w:p w:rsidR="004C4B9E" w:rsidRPr="008D6503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25,4</w:t>
            </w:r>
          </w:p>
        </w:tc>
        <w:tc>
          <w:tcPr>
            <w:tcW w:w="993" w:type="dxa"/>
          </w:tcPr>
          <w:p w:rsidR="004C4B9E" w:rsidRPr="009C57DE" w:rsidRDefault="00CF04EE" w:rsidP="00CF04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</w:t>
            </w:r>
            <w:r w:rsidR="004C4B9E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4C4B9E" w:rsidRPr="009C57DE" w:rsidRDefault="00CF04EE" w:rsidP="00CF04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182</w:t>
            </w:r>
            <w:r w:rsidR="004C4B9E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928" w:type="dxa"/>
          </w:tcPr>
          <w:p w:rsidR="004C4B9E" w:rsidRPr="006F6938" w:rsidRDefault="00CF04EE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="004C4B9E"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00,0</w:t>
            </w:r>
          </w:p>
        </w:tc>
      </w:tr>
      <w:tr w:rsidR="004C4B9E" w:rsidRPr="00232DB2" w:rsidTr="0078714C">
        <w:tc>
          <w:tcPr>
            <w:tcW w:w="57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4920105210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992" w:type="dxa"/>
          </w:tcPr>
          <w:p w:rsidR="004C4B9E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4C4B9E" w:rsidRPr="008D6503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733,1</w:t>
            </w:r>
          </w:p>
        </w:tc>
        <w:tc>
          <w:tcPr>
            <w:tcW w:w="993" w:type="dxa"/>
          </w:tcPr>
          <w:p w:rsidR="004C4B9E" w:rsidRPr="009C57DE" w:rsidRDefault="00CF04EE" w:rsidP="00CF04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1000</w:t>
            </w:r>
            <w:r w:rsidR="008D1D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992" w:type="dxa"/>
          </w:tcPr>
          <w:p w:rsidR="004C4B9E" w:rsidRPr="009C57DE" w:rsidRDefault="00CF04E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1050</w:t>
            </w:r>
            <w:r w:rsidR="004C4B9E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28" w:type="dxa"/>
          </w:tcPr>
          <w:p w:rsidR="004C4B9E" w:rsidRPr="006F6938" w:rsidRDefault="004C4B9E" w:rsidP="00CF04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  <w:r w:rsidR="00CF0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  <w:r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4C4B9E" w:rsidRPr="00232DB2" w:rsidTr="0078714C">
        <w:tc>
          <w:tcPr>
            <w:tcW w:w="57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4920105210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992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66,70</w:t>
            </w:r>
          </w:p>
        </w:tc>
        <w:tc>
          <w:tcPr>
            <w:tcW w:w="992" w:type="dxa"/>
          </w:tcPr>
          <w:p w:rsidR="004C4B9E" w:rsidRPr="008D6503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993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992" w:type="dxa"/>
          </w:tcPr>
          <w:p w:rsidR="004C4B9E" w:rsidRPr="009C57DE" w:rsidRDefault="00CF04E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  <w:r w:rsidR="004C4B9E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28" w:type="dxa"/>
          </w:tcPr>
          <w:p w:rsidR="004C4B9E" w:rsidRPr="006F6938" w:rsidRDefault="00CF04EE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  <w:r w:rsidR="004C4B9E"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4C4B9E" w:rsidRPr="00232DB2" w:rsidTr="0078714C">
        <w:tc>
          <w:tcPr>
            <w:tcW w:w="57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C4B9E" w:rsidRPr="001E4FCF" w:rsidRDefault="004C4B9E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4C4B9E" w:rsidRPr="001E4FCF" w:rsidRDefault="004C4B9E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4C4B9E" w:rsidRPr="001E4FCF" w:rsidRDefault="004C4B9E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4C4B9E" w:rsidRPr="001E4FCF" w:rsidRDefault="004C4B9E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492010523</w:t>
            </w:r>
            <w:r w:rsidRPr="001E4FC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4C4B9E" w:rsidRPr="001E4FCF" w:rsidRDefault="004C4B9E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92" w:type="dxa"/>
          </w:tcPr>
          <w:p w:rsidR="004C4B9E" w:rsidRPr="001E4FCF" w:rsidRDefault="004C4B9E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4C4B9E" w:rsidRPr="008D6503" w:rsidRDefault="004C4B9E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4C4B9E" w:rsidRPr="009C57DE" w:rsidRDefault="00CF04E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  <w:r w:rsidR="004C4B9E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</w:tcPr>
          <w:p w:rsidR="004C4B9E" w:rsidRPr="009C57DE" w:rsidRDefault="00CF04E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  <w:r w:rsidR="004C4B9E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</w:tcPr>
          <w:p w:rsidR="004C4B9E" w:rsidRPr="009C57DE" w:rsidRDefault="00CF04E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  <w:r w:rsidR="004C4B9E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28" w:type="dxa"/>
          </w:tcPr>
          <w:p w:rsidR="004C4B9E" w:rsidRPr="006F6938" w:rsidRDefault="00CF04EE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  <w:r w:rsidR="004C4B9E" w:rsidRPr="006F69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</w:t>
            </w:r>
          </w:p>
        </w:tc>
      </w:tr>
      <w:tr w:rsidR="004C4B9E" w:rsidRPr="00232DB2" w:rsidTr="0078714C">
        <w:tc>
          <w:tcPr>
            <w:tcW w:w="57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726</w:t>
            </w:r>
          </w:p>
        </w:tc>
        <w:tc>
          <w:tcPr>
            <w:tcW w:w="567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4920105230</w:t>
            </w:r>
          </w:p>
        </w:tc>
        <w:tc>
          <w:tcPr>
            <w:tcW w:w="567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992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4C4B9E" w:rsidRPr="009C57DE" w:rsidRDefault="004C4B9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</w:tcPr>
          <w:p w:rsidR="004C4B9E" w:rsidRPr="009C57DE" w:rsidRDefault="008D1DF0" w:rsidP="00CF04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  <w:r w:rsidR="00CF0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  <w:r w:rsidR="004C4B9E"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 w:rsidR="00CF0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4C4B9E" w:rsidRPr="009C57DE" w:rsidRDefault="00CF04E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992" w:type="dxa"/>
          </w:tcPr>
          <w:p w:rsidR="004C4B9E" w:rsidRPr="009C57DE" w:rsidRDefault="00CF04E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28" w:type="dxa"/>
          </w:tcPr>
          <w:p w:rsidR="004C4B9E" w:rsidRPr="006F6938" w:rsidRDefault="00CF04E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55,0</w:t>
            </w:r>
          </w:p>
        </w:tc>
      </w:tr>
      <w:tr w:rsidR="004C4B9E" w:rsidRPr="00232DB2" w:rsidTr="0078714C">
        <w:tc>
          <w:tcPr>
            <w:tcW w:w="571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28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Передаваемые полномочия по созданию досуга и </w:t>
            </w: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обеспечению жителей города услугами культуры</w:t>
            </w:r>
          </w:p>
        </w:tc>
        <w:tc>
          <w:tcPr>
            <w:tcW w:w="1701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Администрация ГГМО РК, МКУ </w:t>
            </w: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«Отдел культуры Городовиковского района РК»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726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49201М20</w:t>
            </w: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567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540</w:t>
            </w:r>
          </w:p>
        </w:tc>
        <w:tc>
          <w:tcPr>
            <w:tcW w:w="992" w:type="dxa"/>
          </w:tcPr>
          <w:p w:rsidR="004C4B9E" w:rsidRPr="00232DB2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2848,6</w:t>
            </w:r>
          </w:p>
        </w:tc>
        <w:tc>
          <w:tcPr>
            <w:tcW w:w="992" w:type="dxa"/>
          </w:tcPr>
          <w:p w:rsidR="004C4B9E" w:rsidRPr="008D6503" w:rsidRDefault="004C4B9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3060,2</w:t>
            </w:r>
          </w:p>
        </w:tc>
        <w:tc>
          <w:tcPr>
            <w:tcW w:w="993" w:type="dxa"/>
          </w:tcPr>
          <w:p w:rsidR="004C4B9E" w:rsidRPr="009C57DE" w:rsidRDefault="004C4B9E" w:rsidP="00CF04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  <w:r w:rsidR="00CF0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82,4</w:t>
            </w:r>
          </w:p>
        </w:tc>
        <w:tc>
          <w:tcPr>
            <w:tcW w:w="992" w:type="dxa"/>
          </w:tcPr>
          <w:p w:rsidR="004C4B9E" w:rsidRPr="009C57DE" w:rsidRDefault="004C4B9E" w:rsidP="00CF04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  <w:r w:rsidR="00CF0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842</w:t>
            </w:r>
            <w:r w:rsidRPr="009C57D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 w:rsidR="00CF0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</w:tcPr>
          <w:p w:rsidR="004C4B9E" w:rsidRPr="009C57DE" w:rsidRDefault="00CF04E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0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3842,6</w:t>
            </w:r>
          </w:p>
        </w:tc>
        <w:tc>
          <w:tcPr>
            <w:tcW w:w="928" w:type="dxa"/>
          </w:tcPr>
          <w:p w:rsidR="004C4B9E" w:rsidRPr="006F6938" w:rsidRDefault="00CF04EE" w:rsidP="00F90B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0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3842,6</w:t>
            </w:r>
          </w:p>
        </w:tc>
      </w:tr>
    </w:tbl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232DB2" w:rsidRPr="00232DB2" w:rsidRDefault="00232DB2" w:rsidP="00232DB2">
      <w:pPr>
        <w:tabs>
          <w:tab w:val="left" w:pos="4755"/>
        </w:tabs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tabs>
          <w:tab w:val="left" w:pos="4755"/>
        </w:tabs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tabs>
          <w:tab w:val="left" w:pos="4755"/>
        </w:tabs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32DB2" w:rsidRPr="00232DB2" w:rsidRDefault="00232DB2" w:rsidP="00232DB2">
      <w:pPr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Приложение №4 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к муниципальной программе 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«Развитие культуры  </w:t>
      </w:r>
      <w:proofErr w:type="gramStart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>в</w:t>
      </w:r>
      <w:proofErr w:type="gramEnd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Городовиковском</w:t>
      </w:r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городском муниципальном </w:t>
      </w:r>
      <w:proofErr w:type="gramStart"/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>образовании</w:t>
      </w:r>
      <w:proofErr w:type="gramEnd"/>
    </w:p>
    <w:p w:rsidR="00232DB2" w:rsidRPr="00232DB2" w:rsidRDefault="00232DB2" w:rsidP="00232DB2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32DB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Республики Калмыкия на 2020-2025гг.»</w:t>
      </w: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232DB2" w:rsidRPr="00232DB2" w:rsidRDefault="00232DB2" w:rsidP="00232DB2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Прогнозная (справочная) оценка </w:t>
      </w:r>
      <w:proofErr w:type="gramStart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ресурсного</w:t>
      </w:r>
      <w:proofErr w:type="gramEnd"/>
      <w:r w:rsidRPr="00232DB2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обеспечение реализации муниципальной программы «Развитие культуры в Городовиковском городском муниципальном образовании Республики Калмыкия на 2020-2025 годы»</w:t>
      </w:r>
    </w:p>
    <w:p w:rsidR="00232DB2" w:rsidRPr="00232DB2" w:rsidRDefault="00232DB2" w:rsidP="00232DB2">
      <w:pPr>
        <w:tabs>
          <w:tab w:val="left" w:pos="4755"/>
        </w:tabs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2637"/>
        <w:gridCol w:w="3581"/>
        <w:gridCol w:w="1113"/>
        <w:gridCol w:w="1125"/>
        <w:gridCol w:w="1133"/>
        <w:gridCol w:w="1055"/>
        <w:gridCol w:w="1130"/>
        <w:gridCol w:w="1121"/>
        <w:gridCol w:w="1216"/>
      </w:tblGrid>
      <w:tr w:rsidR="00232DB2" w:rsidRPr="00232DB2" w:rsidTr="0078714C">
        <w:trPr>
          <w:trHeight w:val="120"/>
        </w:trPr>
        <w:tc>
          <w:tcPr>
            <w:tcW w:w="1701" w:type="dxa"/>
            <w:gridSpan w:val="2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637" w:type="dxa"/>
            <w:vMerge w:val="restart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программы, подпрограммы</w:t>
            </w:r>
          </w:p>
        </w:tc>
        <w:tc>
          <w:tcPr>
            <w:tcW w:w="3581" w:type="dxa"/>
            <w:vMerge w:val="restart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7893" w:type="dxa"/>
            <w:gridSpan w:val="7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Оценка расходов, тыс. руб.</w:t>
            </w:r>
          </w:p>
        </w:tc>
      </w:tr>
      <w:tr w:rsidR="00232DB2" w:rsidRPr="00232DB2" w:rsidTr="0078714C">
        <w:trPr>
          <w:trHeight w:val="120"/>
        </w:trPr>
        <w:tc>
          <w:tcPr>
            <w:tcW w:w="85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850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Пп</w:t>
            </w: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25" w:type="dxa"/>
          </w:tcPr>
          <w:p w:rsidR="00232DB2" w:rsidRPr="00232DB2" w:rsidRDefault="0035210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отчетный</w:t>
            </w:r>
            <w:r w:rsidR="00232DB2"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2020г.</w:t>
            </w:r>
          </w:p>
        </w:tc>
        <w:tc>
          <w:tcPr>
            <w:tcW w:w="1133" w:type="dxa"/>
          </w:tcPr>
          <w:p w:rsidR="00232DB2" w:rsidRPr="00232DB2" w:rsidRDefault="0035210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текущий</w:t>
            </w:r>
            <w:r w:rsidR="00232DB2"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2021г.</w:t>
            </w:r>
          </w:p>
        </w:tc>
        <w:tc>
          <w:tcPr>
            <w:tcW w:w="1055" w:type="dxa"/>
          </w:tcPr>
          <w:p w:rsidR="00232DB2" w:rsidRPr="00232DB2" w:rsidRDefault="0035210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очередной</w:t>
            </w:r>
            <w:r w:rsidR="00232DB2"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период 2022г.</w:t>
            </w:r>
          </w:p>
        </w:tc>
        <w:tc>
          <w:tcPr>
            <w:tcW w:w="1130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2023г.</w:t>
            </w:r>
          </w:p>
        </w:tc>
        <w:tc>
          <w:tcPr>
            <w:tcW w:w="112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период 2024г.</w:t>
            </w:r>
          </w:p>
        </w:tc>
        <w:tc>
          <w:tcPr>
            <w:tcW w:w="1216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период завершения действия программы 2025г.</w:t>
            </w:r>
          </w:p>
        </w:tc>
      </w:tr>
      <w:tr w:rsidR="009C57DE" w:rsidRPr="00232DB2" w:rsidTr="0078714C">
        <w:trPr>
          <w:trHeight w:val="210"/>
        </w:trPr>
        <w:tc>
          <w:tcPr>
            <w:tcW w:w="851" w:type="dxa"/>
            <w:vMerge w:val="restart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vMerge w:val="restart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 w:val="restart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Муниципальная программа «Развитие культуры в ГГМО РК на 2020-2025гг»</w:t>
            </w: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13" w:type="dxa"/>
          </w:tcPr>
          <w:p w:rsidR="009C57DE" w:rsidRPr="00006D77" w:rsidRDefault="00EF1F4B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51468</w:t>
            </w:r>
            <w:r w:rsidR="00CF04EE" w:rsidRPr="00CF0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,51</w:t>
            </w: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1133" w:type="dxa"/>
          </w:tcPr>
          <w:p w:rsidR="009C57DE" w:rsidRPr="008D6503" w:rsidRDefault="009C57D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5803,63</w:t>
            </w:r>
          </w:p>
        </w:tc>
        <w:tc>
          <w:tcPr>
            <w:tcW w:w="1055" w:type="dxa"/>
          </w:tcPr>
          <w:p w:rsidR="009C57DE" w:rsidRPr="009C57DE" w:rsidRDefault="00CF04EE" w:rsidP="00CF04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7628</w:t>
            </w:r>
            <w:r w:rsidR="008D1DF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0" w:type="dxa"/>
          </w:tcPr>
          <w:p w:rsidR="009C57DE" w:rsidRPr="009C57DE" w:rsidRDefault="00CF04EE" w:rsidP="00EF1F4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F04E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76</w:t>
            </w:r>
            <w:r w:rsidR="00EF1F4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</w:t>
            </w:r>
            <w:r w:rsidRPr="00CF04E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121" w:type="dxa"/>
          </w:tcPr>
          <w:p w:rsidR="009C57DE" w:rsidRPr="009C57DE" w:rsidRDefault="00EF1F4B" w:rsidP="008D1DF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</w:t>
            </w:r>
            <w:r w:rsidR="00CF04E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228</w:t>
            </w:r>
            <w:r w:rsidR="009C57DE"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216" w:type="dxa"/>
          </w:tcPr>
          <w:p w:rsidR="009C57DE" w:rsidRPr="008D6503" w:rsidRDefault="00EF1F4B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</w:t>
            </w:r>
            <w:r w:rsidR="00CF04E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953,5</w:t>
            </w:r>
          </w:p>
        </w:tc>
      </w:tr>
      <w:tr w:rsidR="009C57DE" w:rsidRPr="00232DB2" w:rsidTr="0078714C">
        <w:trPr>
          <w:trHeight w:val="255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113" w:type="dxa"/>
          </w:tcPr>
          <w:p w:rsidR="009C57DE" w:rsidRPr="00D676A6" w:rsidRDefault="00EF1F4B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F1F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51468,51</w:t>
            </w: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1133" w:type="dxa"/>
          </w:tcPr>
          <w:p w:rsidR="009C57DE" w:rsidRPr="008D6503" w:rsidRDefault="009C57D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5803,63</w:t>
            </w:r>
          </w:p>
        </w:tc>
        <w:tc>
          <w:tcPr>
            <w:tcW w:w="1055" w:type="dxa"/>
          </w:tcPr>
          <w:p w:rsidR="009C57DE" w:rsidRPr="009C57DE" w:rsidRDefault="00CF04E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0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7628,7</w:t>
            </w:r>
          </w:p>
        </w:tc>
        <w:tc>
          <w:tcPr>
            <w:tcW w:w="1130" w:type="dxa"/>
          </w:tcPr>
          <w:p w:rsidR="009C57DE" w:rsidRPr="009C57DE" w:rsidRDefault="00EF1F4B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F1F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7698,7</w:t>
            </w:r>
          </w:p>
        </w:tc>
        <w:tc>
          <w:tcPr>
            <w:tcW w:w="1121" w:type="dxa"/>
          </w:tcPr>
          <w:p w:rsidR="009C57DE" w:rsidRPr="009C57DE" w:rsidRDefault="00EF1F4B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F1F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14228,7</w:t>
            </w:r>
          </w:p>
        </w:tc>
        <w:tc>
          <w:tcPr>
            <w:tcW w:w="1216" w:type="dxa"/>
          </w:tcPr>
          <w:p w:rsidR="009C57DE" w:rsidRPr="008D6503" w:rsidRDefault="00EF1F4B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F1F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10953,5</w:t>
            </w:r>
          </w:p>
        </w:tc>
      </w:tr>
      <w:tr w:rsidR="009C57DE" w:rsidRPr="00232DB2" w:rsidTr="0078714C">
        <w:trPr>
          <w:trHeight w:val="210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в том числе:</w:t>
            </w:r>
          </w:p>
        </w:tc>
        <w:tc>
          <w:tcPr>
            <w:tcW w:w="1113" w:type="dxa"/>
          </w:tcPr>
          <w:p w:rsidR="009C57DE" w:rsidRPr="00D676A6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C57DE" w:rsidRPr="00232DB2" w:rsidTr="0078714C">
        <w:trPr>
          <w:trHeight w:val="120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113" w:type="dxa"/>
          </w:tcPr>
          <w:p w:rsidR="009C57DE" w:rsidRPr="00D676A6" w:rsidRDefault="00EF1F4B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EF1F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51468,51</w:t>
            </w: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5155,28</w:t>
            </w:r>
          </w:p>
        </w:tc>
        <w:tc>
          <w:tcPr>
            <w:tcW w:w="1133" w:type="dxa"/>
          </w:tcPr>
          <w:p w:rsidR="009C57DE" w:rsidRPr="008D6503" w:rsidRDefault="009C57D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5803,63</w:t>
            </w:r>
          </w:p>
        </w:tc>
        <w:tc>
          <w:tcPr>
            <w:tcW w:w="1055" w:type="dxa"/>
          </w:tcPr>
          <w:p w:rsidR="009C57DE" w:rsidRPr="009C57DE" w:rsidRDefault="00CF04EE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F04E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7628,7</w:t>
            </w:r>
          </w:p>
        </w:tc>
        <w:tc>
          <w:tcPr>
            <w:tcW w:w="1130" w:type="dxa"/>
          </w:tcPr>
          <w:p w:rsidR="009C57DE" w:rsidRPr="009C57DE" w:rsidRDefault="00EF1F4B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F1F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7698,7</w:t>
            </w:r>
          </w:p>
        </w:tc>
        <w:tc>
          <w:tcPr>
            <w:tcW w:w="1121" w:type="dxa"/>
          </w:tcPr>
          <w:p w:rsidR="009C57DE" w:rsidRPr="009C57DE" w:rsidRDefault="00EF1F4B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F1F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14228,7</w:t>
            </w:r>
          </w:p>
        </w:tc>
        <w:tc>
          <w:tcPr>
            <w:tcW w:w="1216" w:type="dxa"/>
          </w:tcPr>
          <w:p w:rsidR="009C57DE" w:rsidRPr="008D6503" w:rsidRDefault="00EF1F4B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F1F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10953,5</w:t>
            </w:r>
          </w:p>
        </w:tc>
      </w:tr>
      <w:tr w:rsidR="009C57DE" w:rsidRPr="00232DB2" w:rsidTr="0078714C">
        <w:trPr>
          <w:trHeight w:val="120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113" w:type="dxa"/>
          </w:tcPr>
          <w:p w:rsidR="009C57DE" w:rsidRPr="0078714C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C57DE" w:rsidRPr="00232DB2" w:rsidTr="0078714C">
        <w:trPr>
          <w:trHeight w:val="105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113" w:type="dxa"/>
          </w:tcPr>
          <w:p w:rsidR="009C57DE" w:rsidRPr="0078714C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C57DE" w:rsidRPr="00232DB2" w:rsidTr="0078714C">
        <w:trPr>
          <w:trHeight w:val="120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113" w:type="dxa"/>
          </w:tcPr>
          <w:p w:rsidR="009C57DE" w:rsidRPr="0078714C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C57DE" w:rsidRPr="00232DB2" w:rsidTr="0078714C">
        <w:trPr>
          <w:trHeight w:val="105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13" w:type="dxa"/>
          </w:tcPr>
          <w:p w:rsidR="009C57DE" w:rsidRPr="0078714C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C57DE" w:rsidRPr="00232DB2" w:rsidTr="0078714C">
        <w:trPr>
          <w:trHeight w:val="105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средства бюджета Республики Калмыкия, планируемые к </w:t>
            </w: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привлечению</w:t>
            </w:r>
          </w:p>
        </w:tc>
        <w:tc>
          <w:tcPr>
            <w:tcW w:w="1113" w:type="dxa"/>
          </w:tcPr>
          <w:p w:rsidR="009C57DE" w:rsidRPr="0078714C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C57DE" w:rsidRPr="00232DB2" w:rsidTr="0078714C">
        <w:trPr>
          <w:trHeight w:val="110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113" w:type="dxa"/>
          </w:tcPr>
          <w:p w:rsidR="009C57DE" w:rsidRPr="0078714C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C57DE" w:rsidRPr="00232DB2" w:rsidTr="0078714C">
        <w:trPr>
          <w:trHeight w:val="195"/>
        </w:trPr>
        <w:tc>
          <w:tcPr>
            <w:tcW w:w="851" w:type="dxa"/>
            <w:vMerge w:val="restart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37" w:type="dxa"/>
            <w:vMerge w:val="restart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«Развитие библиотечного дела в ГГМО РК на 2020-2025гг»</w:t>
            </w: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13" w:type="dxa"/>
          </w:tcPr>
          <w:p w:rsidR="009C57DE" w:rsidRPr="00AF0905" w:rsidRDefault="009C57DE" w:rsidP="00C864D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 w:rsidR="00C864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0729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 w:rsidR="00C864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  <w:r w:rsidRPr="00D676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1133" w:type="dxa"/>
          </w:tcPr>
          <w:p w:rsidR="009C57DE" w:rsidRPr="008D6503" w:rsidRDefault="009C57D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1914,93</w:t>
            </w:r>
          </w:p>
        </w:tc>
        <w:tc>
          <w:tcPr>
            <w:tcW w:w="1055" w:type="dxa"/>
          </w:tcPr>
          <w:p w:rsidR="009C57DE" w:rsidRPr="009C57DE" w:rsidRDefault="00C864D5" w:rsidP="00C864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1961</w:t>
            </w:r>
            <w:r w:rsidR="009C57DE"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0" w:type="dxa"/>
          </w:tcPr>
          <w:p w:rsidR="009C57DE" w:rsidRPr="009C57DE" w:rsidRDefault="00C864D5" w:rsidP="00C864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1718</w:t>
            </w:r>
            <w:r w:rsidR="009C57DE"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1" w:type="dxa"/>
          </w:tcPr>
          <w:p w:rsidR="009C57DE" w:rsidRPr="009C57DE" w:rsidRDefault="009C57DE" w:rsidP="00C864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C864D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806</w:t>
            </w:r>
            <w:r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 w:rsidR="00C864D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6" w:type="dxa"/>
          </w:tcPr>
          <w:p w:rsidR="009C57DE" w:rsidRPr="008D6503" w:rsidRDefault="00C864D5" w:rsidP="00C864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1866</w:t>
            </w:r>
            <w:r w:rsidR="009C57DE"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9C57DE" w:rsidRPr="00232DB2" w:rsidTr="0078714C">
        <w:trPr>
          <w:trHeight w:val="255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113" w:type="dxa"/>
          </w:tcPr>
          <w:p w:rsidR="009C57DE" w:rsidRPr="00D676A6" w:rsidRDefault="00C864D5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864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10729,93</w:t>
            </w: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1133" w:type="dxa"/>
          </w:tcPr>
          <w:p w:rsidR="009C57DE" w:rsidRPr="008D6503" w:rsidRDefault="009C57D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1914,93</w:t>
            </w:r>
          </w:p>
        </w:tc>
        <w:tc>
          <w:tcPr>
            <w:tcW w:w="1055" w:type="dxa"/>
          </w:tcPr>
          <w:p w:rsidR="009C57DE" w:rsidRPr="009C57DE" w:rsidRDefault="00C864D5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864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1961,3</w:t>
            </w:r>
          </w:p>
        </w:tc>
        <w:tc>
          <w:tcPr>
            <w:tcW w:w="1130" w:type="dxa"/>
          </w:tcPr>
          <w:p w:rsidR="009C57DE" w:rsidRPr="009C57DE" w:rsidRDefault="00C864D5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864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1718,8</w:t>
            </w:r>
          </w:p>
        </w:tc>
        <w:tc>
          <w:tcPr>
            <w:tcW w:w="1121" w:type="dxa"/>
          </w:tcPr>
          <w:p w:rsidR="009C57DE" w:rsidRPr="009C57DE" w:rsidRDefault="00C864D5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864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1806,1</w:t>
            </w:r>
          </w:p>
        </w:tc>
        <w:tc>
          <w:tcPr>
            <w:tcW w:w="1216" w:type="dxa"/>
          </w:tcPr>
          <w:p w:rsidR="009C57DE" w:rsidRPr="008D6503" w:rsidRDefault="00C864D5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864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1866,1</w:t>
            </w:r>
          </w:p>
        </w:tc>
      </w:tr>
      <w:tr w:rsidR="009C57DE" w:rsidRPr="00232DB2" w:rsidTr="0078714C">
        <w:trPr>
          <w:trHeight w:val="105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113" w:type="dxa"/>
          </w:tcPr>
          <w:p w:rsidR="009C57DE" w:rsidRPr="00D676A6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C57DE" w:rsidRPr="00232DB2" w:rsidTr="0078714C">
        <w:trPr>
          <w:trHeight w:val="120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113" w:type="dxa"/>
          </w:tcPr>
          <w:p w:rsidR="009C57DE" w:rsidRPr="00D676A6" w:rsidRDefault="00C864D5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C864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10729,93</w:t>
            </w: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1462,7</w:t>
            </w:r>
          </w:p>
        </w:tc>
        <w:tc>
          <w:tcPr>
            <w:tcW w:w="1133" w:type="dxa"/>
          </w:tcPr>
          <w:p w:rsidR="009C57DE" w:rsidRPr="008D6503" w:rsidRDefault="009C57D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1914,93</w:t>
            </w:r>
          </w:p>
        </w:tc>
        <w:tc>
          <w:tcPr>
            <w:tcW w:w="1055" w:type="dxa"/>
          </w:tcPr>
          <w:p w:rsidR="009C57DE" w:rsidRPr="009C57DE" w:rsidRDefault="00C864D5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864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1961,3</w:t>
            </w:r>
          </w:p>
        </w:tc>
        <w:tc>
          <w:tcPr>
            <w:tcW w:w="1130" w:type="dxa"/>
          </w:tcPr>
          <w:p w:rsidR="009C57DE" w:rsidRPr="009C57DE" w:rsidRDefault="00C864D5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864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1718,8</w:t>
            </w:r>
          </w:p>
        </w:tc>
        <w:tc>
          <w:tcPr>
            <w:tcW w:w="1121" w:type="dxa"/>
          </w:tcPr>
          <w:p w:rsidR="009C57DE" w:rsidRPr="009C57DE" w:rsidRDefault="00C864D5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864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1806,1</w:t>
            </w:r>
          </w:p>
        </w:tc>
        <w:tc>
          <w:tcPr>
            <w:tcW w:w="1216" w:type="dxa"/>
          </w:tcPr>
          <w:p w:rsidR="009C57DE" w:rsidRPr="008D6503" w:rsidRDefault="00C864D5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864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1866,1</w:t>
            </w:r>
          </w:p>
        </w:tc>
      </w:tr>
      <w:tr w:rsidR="009C57DE" w:rsidRPr="00232DB2" w:rsidTr="0078714C">
        <w:trPr>
          <w:trHeight w:val="95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113" w:type="dxa"/>
          </w:tcPr>
          <w:p w:rsidR="009C57DE" w:rsidRPr="0078714C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C57DE" w:rsidRPr="00232DB2" w:rsidTr="0078714C">
        <w:trPr>
          <w:trHeight w:val="95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113" w:type="dxa"/>
          </w:tcPr>
          <w:p w:rsidR="009C57DE" w:rsidRPr="0078714C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C57DE" w:rsidRPr="00232DB2" w:rsidTr="0078714C">
        <w:trPr>
          <w:trHeight w:val="120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113" w:type="dxa"/>
          </w:tcPr>
          <w:p w:rsidR="009C57DE" w:rsidRPr="0078714C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C57DE" w:rsidRPr="00232DB2" w:rsidTr="0078714C">
        <w:trPr>
          <w:trHeight w:val="95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13" w:type="dxa"/>
          </w:tcPr>
          <w:p w:rsidR="009C57DE" w:rsidRPr="0078714C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C57DE" w:rsidRPr="00232DB2" w:rsidTr="0078714C">
        <w:trPr>
          <w:trHeight w:val="120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13" w:type="dxa"/>
          </w:tcPr>
          <w:p w:rsidR="009C57DE" w:rsidRPr="0078714C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C57DE" w:rsidRPr="00232DB2" w:rsidTr="0078714C">
        <w:trPr>
          <w:trHeight w:val="300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113" w:type="dxa"/>
          </w:tcPr>
          <w:p w:rsidR="009C57DE" w:rsidRPr="0078714C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55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0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1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16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C57DE" w:rsidRPr="00232DB2" w:rsidTr="0078714C">
        <w:trPr>
          <w:trHeight w:val="240"/>
        </w:trPr>
        <w:tc>
          <w:tcPr>
            <w:tcW w:w="851" w:type="dxa"/>
            <w:vMerge w:val="restart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37" w:type="dxa"/>
            <w:vMerge w:val="restart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«Развитие досуга и повышение </w:t>
            </w:r>
            <w:proofErr w:type="gramStart"/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качества предоставления услуг учреждений культуры</w:t>
            </w:r>
            <w:proofErr w:type="gramEnd"/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в ГГМО РК на 2020-2025гг»</w:t>
            </w: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13" w:type="dxa"/>
          </w:tcPr>
          <w:p w:rsidR="009C57DE" w:rsidRPr="004C4B32" w:rsidRDefault="00EF1F4B" w:rsidP="007B3FBE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40738</w:t>
            </w:r>
            <w:r w:rsidR="008D1DF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,5</w:t>
            </w:r>
            <w:r w:rsidR="009C57DE" w:rsidRPr="00D676A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1133" w:type="dxa"/>
          </w:tcPr>
          <w:p w:rsidR="009C57DE" w:rsidRPr="008D6503" w:rsidRDefault="009C57D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3888,7</w:t>
            </w:r>
          </w:p>
        </w:tc>
        <w:tc>
          <w:tcPr>
            <w:tcW w:w="1055" w:type="dxa"/>
          </w:tcPr>
          <w:p w:rsidR="009C57DE" w:rsidRPr="009C57DE" w:rsidRDefault="00C864D5" w:rsidP="00C864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5667</w:t>
            </w:r>
            <w:r w:rsidR="008D1DF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0" w:type="dxa"/>
          </w:tcPr>
          <w:p w:rsidR="009C57DE" w:rsidRPr="009C57DE" w:rsidRDefault="00C864D5" w:rsidP="00EF1F4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59</w:t>
            </w:r>
            <w:r w:rsidR="00EF1F4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</w:t>
            </w:r>
            <w:r w:rsidR="009C57DE"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21" w:type="dxa"/>
          </w:tcPr>
          <w:p w:rsidR="009C57DE" w:rsidRPr="009C57DE" w:rsidRDefault="00EF1F4B" w:rsidP="00C864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12</w:t>
            </w:r>
            <w:r w:rsidR="00C864D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422</w:t>
            </w:r>
            <w:r w:rsidR="009C57DE" w:rsidRPr="009C57D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 w:rsidR="00C864D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16" w:type="dxa"/>
          </w:tcPr>
          <w:p w:rsidR="009C57DE" w:rsidRPr="008D6503" w:rsidRDefault="00EF1F4B" w:rsidP="00C864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</w:t>
            </w:r>
            <w:r w:rsidR="00C864D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087</w:t>
            </w:r>
            <w:r w:rsidR="009C57DE" w:rsidRPr="008D65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,</w:t>
            </w:r>
            <w:r w:rsidR="00C864D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9C57DE" w:rsidRPr="00232DB2" w:rsidTr="0078714C">
        <w:trPr>
          <w:trHeight w:val="240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113" w:type="dxa"/>
          </w:tcPr>
          <w:p w:rsidR="009C57DE" w:rsidRPr="00D676A6" w:rsidRDefault="00EF1F4B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F1F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40738,58</w:t>
            </w: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1133" w:type="dxa"/>
          </w:tcPr>
          <w:p w:rsidR="009C57DE" w:rsidRPr="008D6503" w:rsidRDefault="009C57D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3888,7</w:t>
            </w:r>
          </w:p>
        </w:tc>
        <w:tc>
          <w:tcPr>
            <w:tcW w:w="1055" w:type="dxa"/>
          </w:tcPr>
          <w:p w:rsidR="009C57DE" w:rsidRPr="009C57DE" w:rsidRDefault="00C864D5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864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5667,4</w:t>
            </w:r>
          </w:p>
        </w:tc>
        <w:tc>
          <w:tcPr>
            <w:tcW w:w="1130" w:type="dxa"/>
          </w:tcPr>
          <w:p w:rsidR="009C57DE" w:rsidRPr="009C57DE" w:rsidRDefault="00EF1F4B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F1F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5979,9</w:t>
            </w:r>
          </w:p>
        </w:tc>
        <w:tc>
          <w:tcPr>
            <w:tcW w:w="1121" w:type="dxa"/>
          </w:tcPr>
          <w:p w:rsidR="009C57DE" w:rsidRPr="009C57DE" w:rsidRDefault="00EF1F4B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F1F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12422,6</w:t>
            </w:r>
          </w:p>
        </w:tc>
        <w:tc>
          <w:tcPr>
            <w:tcW w:w="1216" w:type="dxa"/>
          </w:tcPr>
          <w:p w:rsidR="009C57DE" w:rsidRPr="008D6503" w:rsidRDefault="00EF1F4B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F1F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9087,4</w:t>
            </w:r>
          </w:p>
        </w:tc>
      </w:tr>
      <w:tr w:rsidR="009C57DE" w:rsidRPr="00232DB2" w:rsidTr="0078714C">
        <w:trPr>
          <w:trHeight w:val="240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113" w:type="dxa"/>
          </w:tcPr>
          <w:p w:rsidR="009C57DE" w:rsidRPr="00D676A6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9C57DE" w:rsidRPr="009C57DE" w:rsidRDefault="009C57DE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9C57DE" w:rsidRPr="008D6503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C57DE" w:rsidRPr="00232DB2" w:rsidTr="0078714C">
        <w:trPr>
          <w:trHeight w:val="210"/>
        </w:trPr>
        <w:tc>
          <w:tcPr>
            <w:tcW w:w="851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113" w:type="dxa"/>
          </w:tcPr>
          <w:p w:rsidR="009C57DE" w:rsidRPr="00D676A6" w:rsidRDefault="00EF1F4B" w:rsidP="000A0725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EF1F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40738,58</w:t>
            </w:r>
          </w:p>
        </w:tc>
        <w:tc>
          <w:tcPr>
            <w:tcW w:w="1125" w:type="dxa"/>
          </w:tcPr>
          <w:p w:rsidR="009C57DE" w:rsidRPr="00232DB2" w:rsidRDefault="009C57DE" w:rsidP="008D6503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3692,58</w:t>
            </w:r>
          </w:p>
        </w:tc>
        <w:tc>
          <w:tcPr>
            <w:tcW w:w="1133" w:type="dxa"/>
          </w:tcPr>
          <w:p w:rsidR="009C57DE" w:rsidRPr="008D6503" w:rsidRDefault="009C57DE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D65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3888,7</w:t>
            </w:r>
          </w:p>
        </w:tc>
        <w:tc>
          <w:tcPr>
            <w:tcW w:w="1055" w:type="dxa"/>
          </w:tcPr>
          <w:p w:rsidR="009C57DE" w:rsidRPr="009C57DE" w:rsidRDefault="00C864D5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864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5667,4</w:t>
            </w:r>
          </w:p>
        </w:tc>
        <w:tc>
          <w:tcPr>
            <w:tcW w:w="1130" w:type="dxa"/>
          </w:tcPr>
          <w:p w:rsidR="009C57DE" w:rsidRPr="009C57DE" w:rsidRDefault="00EF1F4B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F1F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5979,9</w:t>
            </w:r>
          </w:p>
        </w:tc>
        <w:tc>
          <w:tcPr>
            <w:tcW w:w="1121" w:type="dxa"/>
          </w:tcPr>
          <w:p w:rsidR="009C57DE" w:rsidRPr="009C57DE" w:rsidRDefault="00EF1F4B" w:rsidP="000A07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F1F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12422,6</w:t>
            </w:r>
          </w:p>
        </w:tc>
        <w:tc>
          <w:tcPr>
            <w:tcW w:w="1216" w:type="dxa"/>
          </w:tcPr>
          <w:p w:rsidR="009C57DE" w:rsidRPr="008D6503" w:rsidRDefault="00EF1F4B" w:rsidP="008D65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F1F4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9087,4</w:t>
            </w:r>
          </w:p>
        </w:tc>
      </w:tr>
      <w:tr w:rsidR="00232DB2" w:rsidRPr="00232DB2" w:rsidTr="0078714C">
        <w:trPr>
          <w:trHeight w:val="210"/>
        </w:trPr>
        <w:tc>
          <w:tcPr>
            <w:tcW w:w="85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11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232DB2" w:rsidRPr="009C57DE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232DB2" w:rsidRPr="009C57DE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232DB2" w:rsidRPr="009C57DE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rPr>
          <w:trHeight w:val="120"/>
        </w:trPr>
        <w:tc>
          <w:tcPr>
            <w:tcW w:w="85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11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232DB2" w:rsidRPr="009C57DE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232DB2" w:rsidRPr="009C57DE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232DB2" w:rsidRPr="009C57DE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rPr>
          <w:trHeight w:val="105"/>
        </w:trPr>
        <w:tc>
          <w:tcPr>
            <w:tcW w:w="85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11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232DB2" w:rsidRPr="009C57DE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232DB2" w:rsidRPr="009C57DE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232DB2" w:rsidRPr="009C57DE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rPr>
          <w:trHeight w:val="120"/>
        </w:trPr>
        <w:tc>
          <w:tcPr>
            <w:tcW w:w="85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1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232DB2" w:rsidRPr="009C57DE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232DB2" w:rsidRPr="009C57DE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232DB2" w:rsidRPr="009C57DE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rPr>
          <w:trHeight w:val="120"/>
        </w:trPr>
        <w:tc>
          <w:tcPr>
            <w:tcW w:w="85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1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32DB2" w:rsidRPr="00232DB2" w:rsidTr="0078714C">
        <w:trPr>
          <w:trHeight w:val="95"/>
        </w:trPr>
        <w:tc>
          <w:tcPr>
            <w:tcW w:w="851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37" w:type="dxa"/>
            <w:vMerge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8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32DB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11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5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16" w:type="dxa"/>
          </w:tcPr>
          <w:p w:rsidR="00232DB2" w:rsidRPr="00232DB2" w:rsidRDefault="00232DB2" w:rsidP="00232DB2">
            <w:pPr>
              <w:tabs>
                <w:tab w:val="left" w:pos="4755"/>
              </w:tabs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232DB2" w:rsidRPr="00232DB2" w:rsidRDefault="00232DB2" w:rsidP="00232DB2">
      <w:pPr>
        <w:tabs>
          <w:tab w:val="left" w:pos="4755"/>
        </w:tabs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  <w:sectPr w:rsidR="00232DB2" w:rsidRPr="00232DB2" w:rsidSect="0078714C">
          <w:pgSz w:w="16838" w:h="11906" w:orient="landscape"/>
          <w:pgMar w:top="851" w:right="567" w:bottom="850" w:left="1134" w:header="708" w:footer="708" w:gutter="0"/>
          <w:cols w:space="708"/>
          <w:docGrid w:linePitch="360"/>
        </w:sectPr>
      </w:pPr>
    </w:p>
    <w:p w:rsidR="00232DB2" w:rsidRPr="00232DB2" w:rsidRDefault="00232DB2" w:rsidP="00232DB2">
      <w:pPr>
        <w:tabs>
          <w:tab w:val="left" w:pos="4755"/>
        </w:tabs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0D6465" w:rsidRPr="001D25D7" w:rsidRDefault="000D6465" w:rsidP="000D6465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5D7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0D6465" w:rsidRPr="001D25D7" w:rsidRDefault="000D6465" w:rsidP="000D646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5D7">
        <w:rPr>
          <w:rFonts w:ascii="Times New Roman" w:hAnsi="Times New Roman" w:cs="Times New Roman"/>
          <w:b/>
          <w:sz w:val="24"/>
          <w:szCs w:val="24"/>
        </w:rPr>
        <w:t>к постановлению администрации Городовиковского</w:t>
      </w:r>
    </w:p>
    <w:p w:rsidR="000D6465" w:rsidRPr="001D25D7" w:rsidRDefault="000D6465" w:rsidP="000D646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5D7">
        <w:rPr>
          <w:rFonts w:ascii="Times New Roman" w:hAnsi="Times New Roman" w:cs="Times New Roman"/>
          <w:b/>
          <w:sz w:val="24"/>
          <w:szCs w:val="24"/>
        </w:rPr>
        <w:t>ГМО РК  «</w:t>
      </w:r>
      <w:r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Постановление администрации Городовиковского ГМО РК от 02 июля 2020г. №116-п «</w:t>
      </w:r>
      <w:r w:rsidRPr="001D25D7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программы «Развитие </w:t>
      </w:r>
      <w:r w:rsidRPr="00FA604E">
        <w:rPr>
          <w:rFonts w:ascii="Times New Roman" w:hAnsi="Times New Roman" w:cs="Times New Roman"/>
          <w:b/>
          <w:sz w:val="24"/>
          <w:szCs w:val="24"/>
        </w:rPr>
        <w:t>культуры</w:t>
      </w:r>
      <w:r w:rsidRPr="001D25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D25D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D25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D25D7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gramEnd"/>
      <w:r w:rsidRPr="001D25D7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 Республики Калмыкия на 2020-2025гг.»</w:t>
      </w:r>
    </w:p>
    <w:p w:rsidR="000D6465" w:rsidRPr="001D25D7" w:rsidRDefault="000D6465" w:rsidP="000D6465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0D6465" w:rsidRPr="001D25D7" w:rsidRDefault="000D6465" w:rsidP="000D646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1D25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25D7">
        <w:rPr>
          <w:rFonts w:ascii="Times New Roman" w:hAnsi="Times New Roman" w:cs="Times New Roman"/>
          <w:sz w:val="24"/>
          <w:szCs w:val="24"/>
        </w:rPr>
        <w:t>Настоящ</w:t>
      </w:r>
      <w:r>
        <w:rPr>
          <w:rFonts w:ascii="Times New Roman" w:hAnsi="Times New Roman" w:cs="Times New Roman"/>
          <w:sz w:val="24"/>
          <w:szCs w:val="24"/>
        </w:rPr>
        <w:t>ее постановление</w:t>
      </w:r>
      <w:r w:rsidRPr="001D25D7">
        <w:rPr>
          <w:rFonts w:ascii="Times New Roman" w:hAnsi="Times New Roman" w:cs="Times New Roman"/>
          <w:sz w:val="24"/>
          <w:szCs w:val="24"/>
        </w:rPr>
        <w:t xml:space="preserve"> администрации Городовиковского городского муниципального образования Республики Калмыкия «О</w:t>
      </w:r>
      <w:r>
        <w:rPr>
          <w:rFonts w:ascii="Times New Roman" w:hAnsi="Times New Roman" w:cs="Times New Roman"/>
          <w:sz w:val="24"/>
          <w:szCs w:val="24"/>
        </w:rPr>
        <w:t>внесении изменений и дополнений в Постановление администрации Городовиковского ГМО РК от 02 июля 2020г. №116-п «О</w:t>
      </w:r>
      <w:r w:rsidRPr="001D25D7">
        <w:rPr>
          <w:rFonts w:ascii="Times New Roman" w:hAnsi="Times New Roman" w:cs="Times New Roman"/>
          <w:sz w:val="24"/>
          <w:szCs w:val="24"/>
        </w:rPr>
        <w:t xml:space="preserve">б утверждении муниципальной программы «Развитие </w:t>
      </w:r>
      <w:r w:rsidRPr="00FA604E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Pr="001D25D7">
        <w:rPr>
          <w:rFonts w:ascii="Times New Roman" w:hAnsi="Times New Roman" w:cs="Times New Roman"/>
          <w:sz w:val="24"/>
          <w:szCs w:val="24"/>
        </w:rPr>
        <w:t>в Городовиковском городском муниципальном образовании Республики Калмыкия на 2020-2025гг.» разработан на основании Постановления администрации ГГМО РК от 29.01.2020г. № 25-п «Об утверждении перечня муниципальных программ Городовиковского городского муниципального образования Республики</w:t>
      </w:r>
      <w:proofErr w:type="gramEnd"/>
      <w:r w:rsidRPr="001D25D7">
        <w:rPr>
          <w:rFonts w:ascii="Times New Roman" w:hAnsi="Times New Roman" w:cs="Times New Roman"/>
          <w:sz w:val="24"/>
          <w:szCs w:val="24"/>
        </w:rPr>
        <w:t xml:space="preserve"> Калмыкия, подлежащих реализации на среднесрочный период 2020-2025 годы» с изм. и доп.,</w:t>
      </w:r>
      <w:r w:rsidRPr="001D25D7">
        <w:rPr>
          <w:rFonts w:ascii="Times New Roman" w:hAnsi="Times New Roman" w:cs="Times New Roman"/>
        </w:rPr>
        <w:t xml:space="preserve"> </w:t>
      </w:r>
      <w:r w:rsidRPr="001D25D7">
        <w:rPr>
          <w:rFonts w:ascii="Times New Roman" w:hAnsi="Times New Roman" w:cs="Times New Roman"/>
          <w:sz w:val="24"/>
          <w:szCs w:val="24"/>
        </w:rPr>
        <w:t xml:space="preserve">в соответствии с Порядком разработки, реализации и оценки эффективности муниципальных программ Городовиковского городского муниципального образования РК, утвержденным Постановлением администрации Городовиковского городского муниципального образования РК от 10.03.2020г. №55-п. </w:t>
      </w:r>
    </w:p>
    <w:p w:rsidR="000D6465" w:rsidRPr="001D25D7" w:rsidRDefault="000D6465" w:rsidP="000D646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D6465" w:rsidRPr="001D25D7" w:rsidRDefault="000D6465" w:rsidP="000D646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D6465" w:rsidRPr="001D25D7" w:rsidRDefault="000D6465" w:rsidP="000D6465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D6465" w:rsidRPr="001D25D7" w:rsidRDefault="000D6465" w:rsidP="000D6465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5D7">
        <w:rPr>
          <w:rFonts w:ascii="Times New Roman" w:hAnsi="Times New Roman" w:cs="Times New Roman"/>
          <w:b/>
          <w:bCs/>
          <w:sz w:val="24"/>
          <w:szCs w:val="24"/>
        </w:rPr>
        <w:t>ФИНАНСОВО – ЭКОНОМИЧЕСКОЕ ОБОСНОВАНИЕ</w:t>
      </w:r>
    </w:p>
    <w:p w:rsidR="000D6465" w:rsidRPr="001D25D7" w:rsidRDefault="000D6465" w:rsidP="000D646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5D7">
        <w:rPr>
          <w:rFonts w:ascii="Times New Roman" w:hAnsi="Times New Roman" w:cs="Times New Roman"/>
          <w:b/>
          <w:sz w:val="24"/>
          <w:szCs w:val="24"/>
        </w:rPr>
        <w:t>к постановлению администрации Городовиковского</w:t>
      </w:r>
    </w:p>
    <w:p w:rsidR="000D6465" w:rsidRPr="001D25D7" w:rsidRDefault="000D6465" w:rsidP="000D646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5D7">
        <w:rPr>
          <w:rFonts w:ascii="Times New Roman" w:hAnsi="Times New Roman" w:cs="Times New Roman"/>
          <w:b/>
          <w:sz w:val="24"/>
          <w:szCs w:val="24"/>
        </w:rPr>
        <w:t xml:space="preserve">ГМО РК </w:t>
      </w:r>
      <w:r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в Постановление администрации Городовиковского ГМО РК от 02 июля 2020г. №116-п </w:t>
      </w:r>
      <w:r w:rsidRPr="001D25D7">
        <w:rPr>
          <w:rFonts w:ascii="Times New Roman" w:hAnsi="Times New Roman" w:cs="Times New Roman"/>
          <w:b/>
          <w:sz w:val="24"/>
          <w:szCs w:val="24"/>
        </w:rPr>
        <w:t xml:space="preserve">«Об утверждении муниципальной программы «Развитие </w:t>
      </w:r>
      <w:r w:rsidRPr="00AD5315">
        <w:rPr>
          <w:rFonts w:ascii="Times New Roman" w:hAnsi="Times New Roman" w:cs="Times New Roman"/>
          <w:b/>
          <w:sz w:val="24"/>
          <w:szCs w:val="24"/>
        </w:rPr>
        <w:t>культуры</w:t>
      </w:r>
      <w:r w:rsidRPr="001D25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D25D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D25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D25D7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gramEnd"/>
      <w:r w:rsidRPr="001D25D7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 Республики Калмыкия на 2020-2025гг.»</w:t>
      </w:r>
    </w:p>
    <w:p w:rsidR="000D6465" w:rsidRPr="001D25D7" w:rsidRDefault="000D6465" w:rsidP="000D6465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0D6465" w:rsidRPr="001D25D7" w:rsidRDefault="000D6465" w:rsidP="000D6465">
      <w:pPr>
        <w:widowControl/>
        <w:ind w:firstLine="709"/>
        <w:rPr>
          <w:rFonts w:ascii="Times New Roman" w:hAnsi="Times New Roman" w:cs="Times New Roman"/>
          <w:bCs/>
          <w:sz w:val="24"/>
          <w:szCs w:val="24"/>
          <w:highlight w:val="yellow"/>
        </w:rPr>
      </w:pPr>
      <w:proofErr w:type="gramStart"/>
      <w:r w:rsidRPr="001D25D7">
        <w:rPr>
          <w:rFonts w:ascii="Times New Roman" w:hAnsi="Times New Roman" w:cs="Times New Roman"/>
          <w:bCs/>
          <w:color w:val="000000"/>
          <w:sz w:val="24"/>
          <w:szCs w:val="24"/>
        </w:rPr>
        <w:t>Настоящ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ее постановление</w:t>
      </w:r>
      <w:r w:rsidRPr="001D25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D25D7">
        <w:rPr>
          <w:rFonts w:ascii="Times New Roman" w:hAnsi="Times New Roman" w:cs="Times New Roman"/>
          <w:bCs/>
          <w:sz w:val="24"/>
          <w:szCs w:val="24"/>
        </w:rPr>
        <w:t xml:space="preserve">администрации Городовиковского городского муниципального образования Республики Калмыкия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 внесении изменений и дополнений в Постановление администрации Городовиковского ГМО РК от 02 июля 2020г. №116-п </w:t>
      </w:r>
      <w:r w:rsidRPr="001D25D7">
        <w:rPr>
          <w:rFonts w:ascii="Times New Roman" w:hAnsi="Times New Roman" w:cs="Times New Roman"/>
          <w:bCs/>
          <w:sz w:val="24"/>
          <w:szCs w:val="24"/>
        </w:rPr>
        <w:t>«Об утверждении муниципальной программы «</w:t>
      </w:r>
      <w:r w:rsidRPr="001D25D7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D677D3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Pr="001D25D7">
        <w:rPr>
          <w:rFonts w:ascii="Times New Roman" w:hAnsi="Times New Roman" w:cs="Times New Roman"/>
          <w:bCs/>
          <w:sz w:val="24"/>
          <w:szCs w:val="24"/>
        </w:rPr>
        <w:t>в Городовиковском городском муниципальном образовании Республики Калмыкия на 2020-2025гг.</w:t>
      </w:r>
      <w:r w:rsidRPr="001D25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потребует финансовых затрат в </w:t>
      </w:r>
      <w:r w:rsidRPr="001D25D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сумме </w:t>
      </w:r>
      <w:r w:rsidR="00EF1F4B" w:rsidRPr="00EF1F4B">
        <w:rPr>
          <w:rFonts w:ascii="Times New Roman" w:eastAsia="Calibri" w:hAnsi="Times New Roman" w:cs="Times New Roman"/>
          <w:sz w:val="24"/>
          <w:szCs w:val="24"/>
          <w:lang w:eastAsia="en-US"/>
        </w:rPr>
        <w:t>51468,51</w:t>
      </w:r>
      <w:r w:rsidR="00EF1F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D25D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тысяч рублей, в том числе </w:t>
      </w:r>
      <w:r w:rsidRPr="001D25D7">
        <w:rPr>
          <w:rFonts w:ascii="Times New Roman" w:hAnsi="Times New Roman" w:cs="Times New Roman"/>
          <w:bCs/>
          <w:sz w:val="22"/>
          <w:szCs w:val="22"/>
        </w:rPr>
        <w:t xml:space="preserve">за счет собственных средств бюджета Городовиковского ГМО- </w:t>
      </w:r>
      <w:r w:rsidR="00EF1F4B" w:rsidRPr="00EF1F4B">
        <w:rPr>
          <w:rFonts w:ascii="Times New Roman" w:eastAsia="Calibri" w:hAnsi="Times New Roman" w:cs="Times New Roman"/>
          <w:sz w:val="24"/>
          <w:szCs w:val="24"/>
          <w:lang w:eastAsia="en-US"/>
        </w:rPr>
        <w:t>51468,51</w:t>
      </w:r>
      <w:r w:rsidR="00EF1F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D25D7">
        <w:rPr>
          <w:rFonts w:ascii="Times New Roman" w:hAnsi="Times New Roman" w:cs="Times New Roman"/>
          <w:bCs/>
          <w:sz w:val="22"/>
          <w:szCs w:val="22"/>
        </w:rPr>
        <w:t>тыс</w:t>
      </w:r>
      <w:proofErr w:type="gramEnd"/>
      <w:r w:rsidRPr="001D25D7">
        <w:rPr>
          <w:rFonts w:ascii="Times New Roman" w:hAnsi="Times New Roman" w:cs="Times New Roman"/>
          <w:bCs/>
          <w:sz w:val="22"/>
          <w:szCs w:val="22"/>
        </w:rPr>
        <w:t>.</w:t>
      </w:r>
      <w:r w:rsidRPr="001D25D7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:rsidR="000D6465" w:rsidRPr="001D25D7" w:rsidRDefault="000D6465" w:rsidP="000D6465">
      <w:pPr>
        <w:rPr>
          <w:rFonts w:ascii="Times New Roman" w:hAnsi="Times New Roman" w:cs="Times New Roman"/>
          <w:sz w:val="24"/>
          <w:szCs w:val="24"/>
        </w:rPr>
      </w:pPr>
      <w:r w:rsidRPr="001D25D7">
        <w:rPr>
          <w:rFonts w:ascii="Times New Roman" w:hAnsi="Times New Roman" w:cs="Times New Roman"/>
          <w:sz w:val="24"/>
          <w:szCs w:val="24"/>
        </w:rPr>
        <w:t>Объемы бюджетных ассигнований уточняются ежегодно при формировании бюджета Городовиковского ГМО на очередной финансовый год и на плановый период.</w:t>
      </w:r>
    </w:p>
    <w:p w:rsidR="0021549C" w:rsidRPr="00DC0835" w:rsidRDefault="0021549C" w:rsidP="00F24DA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sectPr w:rsidR="0021549C" w:rsidRPr="00DC0835" w:rsidSect="003F785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033D"/>
    <w:multiLevelType w:val="hybridMultilevel"/>
    <w:tmpl w:val="3F9C9D2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401A4"/>
    <w:multiLevelType w:val="multilevel"/>
    <w:tmpl w:val="CD864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5205BEF"/>
    <w:multiLevelType w:val="hybridMultilevel"/>
    <w:tmpl w:val="E2BCD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374FC"/>
    <w:multiLevelType w:val="hybridMultilevel"/>
    <w:tmpl w:val="96107D8A"/>
    <w:lvl w:ilvl="0" w:tplc="EFBC7E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856EA8"/>
    <w:multiLevelType w:val="multilevel"/>
    <w:tmpl w:val="D446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645066"/>
    <w:multiLevelType w:val="hybridMultilevel"/>
    <w:tmpl w:val="288E35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E5066"/>
    <w:multiLevelType w:val="hybridMultilevel"/>
    <w:tmpl w:val="C2EECB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60D61"/>
    <w:multiLevelType w:val="hybridMultilevel"/>
    <w:tmpl w:val="7C74D4BC"/>
    <w:lvl w:ilvl="0" w:tplc="54A6B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624295"/>
    <w:multiLevelType w:val="hybridMultilevel"/>
    <w:tmpl w:val="EADC77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21B95"/>
    <w:multiLevelType w:val="hybridMultilevel"/>
    <w:tmpl w:val="90D25876"/>
    <w:lvl w:ilvl="0" w:tplc="930E009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91685"/>
    <w:multiLevelType w:val="multilevel"/>
    <w:tmpl w:val="CD864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E06625B"/>
    <w:multiLevelType w:val="hybridMultilevel"/>
    <w:tmpl w:val="684CBCE4"/>
    <w:lvl w:ilvl="0" w:tplc="B570F9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9E7CF2"/>
    <w:multiLevelType w:val="hybridMultilevel"/>
    <w:tmpl w:val="7A98C0C8"/>
    <w:lvl w:ilvl="0" w:tplc="C4F21FC0">
      <w:start w:val="2025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B4690"/>
    <w:multiLevelType w:val="hybridMultilevel"/>
    <w:tmpl w:val="8ACC4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12"/>
  </w:num>
  <w:num w:numId="9">
    <w:abstractNumId w:val="0"/>
  </w:num>
  <w:num w:numId="10">
    <w:abstractNumId w:val="3"/>
  </w:num>
  <w:num w:numId="11">
    <w:abstractNumId w:val="11"/>
  </w:num>
  <w:num w:numId="12">
    <w:abstractNumId w:val="9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97"/>
    <w:rsid w:val="00000AAA"/>
    <w:rsid w:val="00001B50"/>
    <w:rsid w:val="00006D77"/>
    <w:rsid w:val="00014787"/>
    <w:rsid w:val="00015988"/>
    <w:rsid w:val="00016CB8"/>
    <w:rsid w:val="00017E3E"/>
    <w:rsid w:val="00022773"/>
    <w:rsid w:val="000278DD"/>
    <w:rsid w:val="00051141"/>
    <w:rsid w:val="00051306"/>
    <w:rsid w:val="00061D8A"/>
    <w:rsid w:val="00076439"/>
    <w:rsid w:val="000830E2"/>
    <w:rsid w:val="000845BD"/>
    <w:rsid w:val="000A0725"/>
    <w:rsid w:val="000A7D3E"/>
    <w:rsid w:val="000B14DD"/>
    <w:rsid w:val="000B5F67"/>
    <w:rsid w:val="000C25A7"/>
    <w:rsid w:val="000C310E"/>
    <w:rsid w:val="000D6465"/>
    <w:rsid w:val="000E5EE6"/>
    <w:rsid w:val="000F6905"/>
    <w:rsid w:val="000F746D"/>
    <w:rsid w:val="00103E57"/>
    <w:rsid w:val="00120909"/>
    <w:rsid w:val="00120E8B"/>
    <w:rsid w:val="00123BD9"/>
    <w:rsid w:val="00132087"/>
    <w:rsid w:val="00135750"/>
    <w:rsid w:val="0016497B"/>
    <w:rsid w:val="00171A55"/>
    <w:rsid w:val="00172DFC"/>
    <w:rsid w:val="00177691"/>
    <w:rsid w:val="00177E0D"/>
    <w:rsid w:val="00182CF4"/>
    <w:rsid w:val="00183683"/>
    <w:rsid w:val="001836CB"/>
    <w:rsid w:val="00191E24"/>
    <w:rsid w:val="001938BE"/>
    <w:rsid w:val="001A263E"/>
    <w:rsid w:val="001A6E8E"/>
    <w:rsid w:val="001B15EB"/>
    <w:rsid w:val="001B40BF"/>
    <w:rsid w:val="001B6774"/>
    <w:rsid w:val="001B682C"/>
    <w:rsid w:val="001B7C0A"/>
    <w:rsid w:val="001E4640"/>
    <w:rsid w:val="001E4FCF"/>
    <w:rsid w:val="001F0566"/>
    <w:rsid w:val="001F37D4"/>
    <w:rsid w:val="00200D02"/>
    <w:rsid w:val="00204B57"/>
    <w:rsid w:val="0020731C"/>
    <w:rsid w:val="00210B56"/>
    <w:rsid w:val="0021500A"/>
    <w:rsid w:val="0021549C"/>
    <w:rsid w:val="002210A2"/>
    <w:rsid w:val="00232DB2"/>
    <w:rsid w:val="00247E4D"/>
    <w:rsid w:val="0025257B"/>
    <w:rsid w:val="00255EC6"/>
    <w:rsid w:val="00264596"/>
    <w:rsid w:val="002674A2"/>
    <w:rsid w:val="0027170E"/>
    <w:rsid w:val="00281183"/>
    <w:rsid w:val="00291C06"/>
    <w:rsid w:val="00294691"/>
    <w:rsid w:val="002A3068"/>
    <w:rsid w:val="002A36F2"/>
    <w:rsid w:val="002A5D15"/>
    <w:rsid w:val="002A6063"/>
    <w:rsid w:val="002B0765"/>
    <w:rsid w:val="002B0CA8"/>
    <w:rsid w:val="002B16A9"/>
    <w:rsid w:val="002C3AC6"/>
    <w:rsid w:val="002C5AD8"/>
    <w:rsid w:val="002D0415"/>
    <w:rsid w:val="002D2D41"/>
    <w:rsid w:val="002E4767"/>
    <w:rsid w:val="002E5507"/>
    <w:rsid w:val="00305D69"/>
    <w:rsid w:val="00306F14"/>
    <w:rsid w:val="00310D26"/>
    <w:rsid w:val="003113E5"/>
    <w:rsid w:val="0032557C"/>
    <w:rsid w:val="00327160"/>
    <w:rsid w:val="0034007E"/>
    <w:rsid w:val="00352102"/>
    <w:rsid w:val="003564B2"/>
    <w:rsid w:val="00361D00"/>
    <w:rsid w:val="00377AA9"/>
    <w:rsid w:val="00392B77"/>
    <w:rsid w:val="00396626"/>
    <w:rsid w:val="003A6E4F"/>
    <w:rsid w:val="003B4046"/>
    <w:rsid w:val="003B63D3"/>
    <w:rsid w:val="003C0538"/>
    <w:rsid w:val="003C3A9E"/>
    <w:rsid w:val="003E292D"/>
    <w:rsid w:val="003F5068"/>
    <w:rsid w:val="003F7854"/>
    <w:rsid w:val="00405130"/>
    <w:rsid w:val="00415EE6"/>
    <w:rsid w:val="00422750"/>
    <w:rsid w:val="004307DB"/>
    <w:rsid w:val="00430989"/>
    <w:rsid w:val="004374E1"/>
    <w:rsid w:val="00442FE6"/>
    <w:rsid w:val="00443707"/>
    <w:rsid w:val="00446D35"/>
    <w:rsid w:val="004506C1"/>
    <w:rsid w:val="004518F2"/>
    <w:rsid w:val="004560B3"/>
    <w:rsid w:val="0047594E"/>
    <w:rsid w:val="004865D3"/>
    <w:rsid w:val="0049173F"/>
    <w:rsid w:val="0049687C"/>
    <w:rsid w:val="004A1A9B"/>
    <w:rsid w:val="004A3355"/>
    <w:rsid w:val="004A3B28"/>
    <w:rsid w:val="004B45D9"/>
    <w:rsid w:val="004C4B32"/>
    <w:rsid w:val="004C4B9E"/>
    <w:rsid w:val="004E3C82"/>
    <w:rsid w:val="004E5739"/>
    <w:rsid w:val="004E6C8C"/>
    <w:rsid w:val="004F641C"/>
    <w:rsid w:val="004F791C"/>
    <w:rsid w:val="00511D69"/>
    <w:rsid w:val="00522BEC"/>
    <w:rsid w:val="00524DC7"/>
    <w:rsid w:val="00525641"/>
    <w:rsid w:val="0053606B"/>
    <w:rsid w:val="00540E0C"/>
    <w:rsid w:val="00551F6D"/>
    <w:rsid w:val="00556473"/>
    <w:rsid w:val="00572B6A"/>
    <w:rsid w:val="005753F2"/>
    <w:rsid w:val="00585ED9"/>
    <w:rsid w:val="005C2EBD"/>
    <w:rsid w:val="005C4E5D"/>
    <w:rsid w:val="005C593E"/>
    <w:rsid w:val="005D19CE"/>
    <w:rsid w:val="005D7877"/>
    <w:rsid w:val="005F6630"/>
    <w:rsid w:val="0060519B"/>
    <w:rsid w:val="00630D3D"/>
    <w:rsid w:val="00645B8B"/>
    <w:rsid w:val="00663379"/>
    <w:rsid w:val="006970D6"/>
    <w:rsid w:val="006B06D6"/>
    <w:rsid w:val="006B3504"/>
    <w:rsid w:val="006B4F5C"/>
    <w:rsid w:val="006F6938"/>
    <w:rsid w:val="00706098"/>
    <w:rsid w:val="00706F1D"/>
    <w:rsid w:val="007375D0"/>
    <w:rsid w:val="007519B7"/>
    <w:rsid w:val="00755E3C"/>
    <w:rsid w:val="00761F43"/>
    <w:rsid w:val="0076335E"/>
    <w:rsid w:val="00766FAD"/>
    <w:rsid w:val="007801EC"/>
    <w:rsid w:val="0078714C"/>
    <w:rsid w:val="007A18A3"/>
    <w:rsid w:val="007B3FBE"/>
    <w:rsid w:val="007B629E"/>
    <w:rsid w:val="007C023A"/>
    <w:rsid w:val="007C79DD"/>
    <w:rsid w:val="007D5C4E"/>
    <w:rsid w:val="007F7BA7"/>
    <w:rsid w:val="00805C94"/>
    <w:rsid w:val="00806961"/>
    <w:rsid w:val="008102C9"/>
    <w:rsid w:val="00822CC7"/>
    <w:rsid w:val="00841540"/>
    <w:rsid w:val="00854FB3"/>
    <w:rsid w:val="00860861"/>
    <w:rsid w:val="008705D8"/>
    <w:rsid w:val="00885297"/>
    <w:rsid w:val="00890415"/>
    <w:rsid w:val="00894D92"/>
    <w:rsid w:val="008A5694"/>
    <w:rsid w:val="008B222F"/>
    <w:rsid w:val="008B6BF3"/>
    <w:rsid w:val="008B70B0"/>
    <w:rsid w:val="008D176C"/>
    <w:rsid w:val="008D1845"/>
    <w:rsid w:val="008D1DF0"/>
    <w:rsid w:val="008D302B"/>
    <w:rsid w:val="008D6503"/>
    <w:rsid w:val="008D6712"/>
    <w:rsid w:val="008E1AEB"/>
    <w:rsid w:val="008E5FDD"/>
    <w:rsid w:val="008F46F9"/>
    <w:rsid w:val="00925012"/>
    <w:rsid w:val="009261A1"/>
    <w:rsid w:val="00932095"/>
    <w:rsid w:val="00932CCF"/>
    <w:rsid w:val="009349C4"/>
    <w:rsid w:val="00950074"/>
    <w:rsid w:val="009576B3"/>
    <w:rsid w:val="00962364"/>
    <w:rsid w:val="00974383"/>
    <w:rsid w:val="009B16EA"/>
    <w:rsid w:val="009B58B5"/>
    <w:rsid w:val="009B64BC"/>
    <w:rsid w:val="009C0E51"/>
    <w:rsid w:val="009C57DE"/>
    <w:rsid w:val="009C5E3E"/>
    <w:rsid w:val="009D32C9"/>
    <w:rsid w:val="009F3B54"/>
    <w:rsid w:val="009F5935"/>
    <w:rsid w:val="00A06EFE"/>
    <w:rsid w:val="00A50F2D"/>
    <w:rsid w:val="00A51CA4"/>
    <w:rsid w:val="00A64F57"/>
    <w:rsid w:val="00A66DDF"/>
    <w:rsid w:val="00A76F86"/>
    <w:rsid w:val="00A80BFC"/>
    <w:rsid w:val="00A96BAA"/>
    <w:rsid w:val="00AA1441"/>
    <w:rsid w:val="00AA45A5"/>
    <w:rsid w:val="00AA5DBA"/>
    <w:rsid w:val="00AB4A93"/>
    <w:rsid w:val="00AC0742"/>
    <w:rsid w:val="00AE701D"/>
    <w:rsid w:val="00AF0905"/>
    <w:rsid w:val="00AF1F22"/>
    <w:rsid w:val="00AF2C3F"/>
    <w:rsid w:val="00AF3FFF"/>
    <w:rsid w:val="00B02D5A"/>
    <w:rsid w:val="00B12339"/>
    <w:rsid w:val="00B1314E"/>
    <w:rsid w:val="00B30E85"/>
    <w:rsid w:val="00B43FB0"/>
    <w:rsid w:val="00B67170"/>
    <w:rsid w:val="00B70CCF"/>
    <w:rsid w:val="00B714E5"/>
    <w:rsid w:val="00B747E0"/>
    <w:rsid w:val="00B76BD3"/>
    <w:rsid w:val="00B76CB1"/>
    <w:rsid w:val="00B92B90"/>
    <w:rsid w:val="00B9569A"/>
    <w:rsid w:val="00BA0D92"/>
    <w:rsid w:val="00BB382D"/>
    <w:rsid w:val="00BB44D0"/>
    <w:rsid w:val="00BD1327"/>
    <w:rsid w:val="00BD710E"/>
    <w:rsid w:val="00BF2DEA"/>
    <w:rsid w:val="00BF7337"/>
    <w:rsid w:val="00C04D5D"/>
    <w:rsid w:val="00C335DD"/>
    <w:rsid w:val="00C375F1"/>
    <w:rsid w:val="00C405AB"/>
    <w:rsid w:val="00C66823"/>
    <w:rsid w:val="00C74A53"/>
    <w:rsid w:val="00C864D5"/>
    <w:rsid w:val="00C95F1E"/>
    <w:rsid w:val="00CA0A72"/>
    <w:rsid w:val="00CB30B3"/>
    <w:rsid w:val="00CF04EE"/>
    <w:rsid w:val="00D12098"/>
    <w:rsid w:val="00D32E71"/>
    <w:rsid w:val="00D362E4"/>
    <w:rsid w:val="00D41C4C"/>
    <w:rsid w:val="00D46EBB"/>
    <w:rsid w:val="00D6394C"/>
    <w:rsid w:val="00D676A6"/>
    <w:rsid w:val="00D67B66"/>
    <w:rsid w:val="00D81519"/>
    <w:rsid w:val="00DB2304"/>
    <w:rsid w:val="00DC0538"/>
    <w:rsid w:val="00DC0835"/>
    <w:rsid w:val="00DC30A4"/>
    <w:rsid w:val="00DD0393"/>
    <w:rsid w:val="00E06D0B"/>
    <w:rsid w:val="00E2569B"/>
    <w:rsid w:val="00E32FE3"/>
    <w:rsid w:val="00E5276F"/>
    <w:rsid w:val="00E550C2"/>
    <w:rsid w:val="00E963D2"/>
    <w:rsid w:val="00EA6A66"/>
    <w:rsid w:val="00EB33D3"/>
    <w:rsid w:val="00EB4FE5"/>
    <w:rsid w:val="00EC131F"/>
    <w:rsid w:val="00EC4E80"/>
    <w:rsid w:val="00ED1114"/>
    <w:rsid w:val="00EE286F"/>
    <w:rsid w:val="00EE7725"/>
    <w:rsid w:val="00EF0618"/>
    <w:rsid w:val="00EF1F4B"/>
    <w:rsid w:val="00F23027"/>
    <w:rsid w:val="00F24DAD"/>
    <w:rsid w:val="00F2639D"/>
    <w:rsid w:val="00F27D96"/>
    <w:rsid w:val="00F4354B"/>
    <w:rsid w:val="00F56E1D"/>
    <w:rsid w:val="00F737EF"/>
    <w:rsid w:val="00F777E5"/>
    <w:rsid w:val="00F84F98"/>
    <w:rsid w:val="00F907B6"/>
    <w:rsid w:val="00F90B40"/>
    <w:rsid w:val="00F93ACC"/>
    <w:rsid w:val="00F9715B"/>
    <w:rsid w:val="00FA0EAD"/>
    <w:rsid w:val="00FB0FA7"/>
    <w:rsid w:val="00FB52CF"/>
    <w:rsid w:val="00FB7B56"/>
    <w:rsid w:val="00FD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2E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EB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232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232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32D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2DB2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232D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2DB2"/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2E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EB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232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232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32D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2DB2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232D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2DB2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BOBBY\KALMGERB.P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dmgorodovikov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DEDAE-E0F5-4AE8-9A95-98B8B8367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3305</TotalTime>
  <Pages>26</Pages>
  <Words>7603</Words>
  <Characters>43339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spec2</cp:lastModifiedBy>
  <cp:revision>184</cp:revision>
  <cp:lastPrinted>2022-11-24T08:07:00Z</cp:lastPrinted>
  <dcterms:created xsi:type="dcterms:W3CDTF">2017-12-21T09:04:00Z</dcterms:created>
  <dcterms:modified xsi:type="dcterms:W3CDTF">2023-07-28T09:48:00Z</dcterms:modified>
</cp:coreProperties>
</file>