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160"/>
      </w:tblGrid>
      <w:tr w:rsidR="00B37D3D" w:rsidRPr="009F3857" w:rsidTr="00B72522">
        <w:trPr>
          <w:trHeight w:val="1797"/>
        </w:trPr>
        <w:tc>
          <w:tcPr>
            <w:tcW w:w="4320" w:type="dxa"/>
          </w:tcPr>
          <w:p w:rsidR="00B37D3D" w:rsidRPr="009F3857" w:rsidRDefault="00B37D3D" w:rsidP="00B7252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  <w:bookmarkStart w:id="0" w:name="_GoBack"/>
            <w:bookmarkEnd w:id="0"/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>ПОСТАНОВЛЕНИЕ</w:t>
            </w:r>
          </w:p>
          <w:p w:rsidR="00B37D3D" w:rsidRPr="009F3857" w:rsidRDefault="00B37D3D" w:rsidP="00B7252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>администрации</w:t>
            </w:r>
          </w:p>
          <w:p w:rsidR="00B37D3D" w:rsidRPr="009F3857" w:rsidRDefault="00B37D3D" w:rsidP="00B7252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>Городовиковского городского  муниципального образования</w:t>
            </w:r>
          </w:p>
          <w:p w:rsidR="00B37D3D" w:rsidRPr="009F3857" w:rsidRDefault="00B37D3D" w:rsidP="00B7252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>Республики Калмыкия</w:t>
            </w:r>
          </w:p>
          <w:p w:rsidR="00B37D3D" w:rsidRPr="009F3857" w:rsidRDefault="00B37D3D" w:rsidP="00B7252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</w:tcPr>
          <w:p w:rsidR="00B37D3D" w:rsidRPr="009F3857" w:rsidRDefault="00B37D3D" w:rsidP="00B72522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6C0546" wp14:editId="2C1336B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76200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</w:tcPr>
          <w:p w:rsidR="00B37D3D" w:rsidRPr="009F3857" w:rsidRDefault="00B37D3D" w:rsidP="00B7252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>Хальмг Тан</w:t>
            </w:r>
            <w:r w:rsidRPr="009F3857">
              <w:rPr>
                <w:b/>
                <w:kern w:val="0"/>
                <w:sz w:val="28"/>
                <w:szCs w:val="28"/>
                <w:lang w:val="en-GB"/>
              </w:rPr>
              <w:t>h</w:t>
            </w: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>чин</w:t>
            </w:r>
          </w:p>
          <w:p w:rsidR="00B37D3D" w:rsidRPr="009F3857" w:rsidRDefault="00B37D3D" w:rsidP="00B7252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>Городовиковск</w:t>
            </w:r>
            <w:r w:rsidRPr="009F3857">
              <w:rPr>
                <w:b/>
                <w:kern w:val="0"/>
                <w:sz w:val="28"/>
                <w:szCs w:val="28"/>
              </w:rPr>
              <w:t xml:space="preserve"> </w:t>
            </w: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 xml:space="preserve">балhсна        </w:t>
            </w:r>
          </w:p>
          <w:p w:rsidR="00B37D3D" w:rsidRPr="009F3857" w:rsidRDefault="00B37D3D" w:rsidP="00B7252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kern w:val="0"/>
                <w:sz w:val="28"/>
                <w:szCs w:val="28"/>
                <w:lang w:val="sr-Cyrl-CS"/>
              </w:rPr>
            </w:pP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>муниципальн администрацин бyрдэцин</w:t>
            </w:r>
            <w:r w:rsidRPr="009F3857">
              <w:rPr>
                <w:b/>
                <w:kern w:val="0"/>
                <w:sz w:val="28"/>
                <w:szCs w:val="28"/>
              </w:rPr>
              <w:t xml:space="preserve"> </w:t>
            </w:r>
            <w:r w:rsidRPr="009F3857">
              <w:rPr>
                <w:b/>
                <w:kern w:val="0"/>
                <w:sz w:val="28"/>
                <w:szCs w:val="28"/>
                <w:lang w:val="sr-Cyrl-CS"/>
              </w:rPr>
              <w:t xml:space="preserve">тогтавр  </w:t>
            </w:r>
          </w:p>
        </w:tc>
      </w:tr>
    </w:tbl>
    <w:p w:rsidR="00B37D3D" w:rsidRPr="009F3857" w:rsidRDefault="00B37D3D" w:rsidP="00B37D3D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Cs w:val="24"/>
          <w:lang w:val="sr-Cyrl-CS"/>
        </w:rPr>
      </w:pPr>
      <w:r w:rsidRPr="009F3857">
        <w:rPr>
          <w:kern w:val="0"/>
          <w:szCs w:val="24"/>
          <w:lang w:val="sr-Cyrl-CS"/>
        </w:rPr>
        <w:t>359050, Республика Калмыкия, г.Городовиковск, пер.  Комсомольский 3,</w:t>
      </w:r>
    </w:p>
    <w:p w:rsidR="00B37D3D" w:rsidRPr="009F3857" w:rsidRDefault="00B37D3D" w:rsidP="00B37D3D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Cs w:val="24"/>
          <w:lang w:val="sr-Cyrl-CS"/>
        </w:rPr>
      </w:pPr>
      <w:r w:rsidRPr="009F3857">
        <w:rPr>
          <w:kern w:val="0"/>
          <w:szCs w:val="24"/>
          <w:lang w:val="sr-Cyrl-CS"/>
        </w:rPr>
        <w:t xml:space="preserve">тел/факс (84731)  91-7-67, 91-8-67, </w:t>
      </w:r>
      <w:r w:rsidRPr="009F3857">
        <w:rPr>
          <w:kern w:val="0"/>
          <w:szCs w:val="24"/>
          <w:lang w:val="en-US"/>
        </w:rPr>
        <w:t>e</w:t>
      </w:r>
      <w:r w:rsidRPr="009F3857">
        <w:rPr>
          <w:kern w:val="0"/>
          <w:szCs w:val="24"/>
          <w:lang w:val="sr-Cyrl-CS"/>
        </w:rPr>
        <w:t>-</w:t>
      </w:r>
      <w:r w:rsidRPr="009F3857">
        <w:rPr>
          <w:kern w:val="0"/>
          <w:szCs w:val="24"/>
          <w:lang w:val="en-US"/>
        </w:rPr>
        <w:t>mail</w:t>
      </w:r>
      <w:r w:rsidRPr="009F3857">
        <w:rPr>
          <w:kern w:val="0"/>
          <w:szCs w:val="24"/>
          <w:lang w:val="sr-Cyrl-CS"/>
        </w:rPr>
        <w:t xml:space="preserve">:  </w:t>
      </w:r>
      <w:hyperlink r:id="rId9" w:history="1">
        <w:r w:rsidRPr="009F3857">
          <w:rPr>
            <w:color w:val="0000FF"/>
            <w:kern w:val="0"/>
            <w:szCs w:val="24"/>
            <w:u w:val="single"/>
            <w:lang w:val="en-US"/>
          </w:rPr>
          <w:t>ggmo</w:t>
        </w:r>
        <w:r w:rsidRPr="009F3857">
          <w:rPr>
            <w:color w:val="0000FF"/>
            <w:kern w:val="0"/>
            <w:szCs w:val="24"/>
            <w:u w:val="single"/>
            <w:lang w:val="sr-Cyrl-CS"/>
          </w:rPr>
          <w:t>@</w:t>
        </w:r>
        <w:r w:rsidRPr="009F3857">
          <w:rPr>
            <w:color w:val="0000FF"/>
            <w:kern w:val="0"/>
            <w:szCs w:val="24"/>
            <w:u w:val="single"/>
            <w:lang w:val="en-US"/>
          </w:rPr>
          <w:t>mail</w:t>
        </w:r>
        <w:r w:rsidRPr="009F3857">
          <w:rPr>
            <w:color w:val="0000FF"/>
            <w:kern w:val="0"/>
            <w:szCs w:val="24"/>
            <w:u w:val="single"/>
            <w:lang w:val="sr-Cyrl-CS"/>
          </w:rPr>
          <w:t>.ru</w:t>
        </w:r>
      </w:hyperlink>
      <w:r w:rsidRPr="009F3857">
        <w:rPr>
          <w:kern w:val="0"/>
          <w:szCs w:val="24"/>
          <w:lang w:val="sr-Cyrl-CS"/>
        </w:rPr>
        <w:t xml:space="preserve"> </w:t>
      </w:r>
    </w:p>
    <w:p w:rsidR="00B37D3D" w:rsidRPr="009F3857" w:rsidRDefault="00B37D3D" w:rsidP="00B37D3D">
      <w:pPr>
        <w:widowControl/>
        <w:suppressAutoHyphens w:val="0"/>
        <w:overflowPunct/>
        <w:autoSpaceDE/>
        <w:autoSpaceDN/>
        <w:ind w:left="-360"/>
        <w:jc w:val="center"/>
        <w:textAlignment w:val="auto"/>
        <w:rPr>
          <w:kern w:val="0"/>
          <w:szCs w:val="24"/>
          <w:lang w:val="sr-Cyrl-CS"/>
        </w:rPr>
      </w:pPr>
      <w:r w:rsidRPr="009F3857">
        <w:rPr>
          <w:kern w:val="0"/>
          <w:szCs w:val="24"/>
          <w:lang w:val="sr-Cyrl-CS"/>
        </w:rPr>
        <w:t>----------------------------------------------------------------------------------------------------</w:t>
      </w:r>
    </w:p>
    <w:p w:rsidR="00B37D3D" w:rsidRPr="009F3857" w:rsidRDefault="00B37D3D" w:rsidP="00B37D3D">
      <w:pPr>
        <w:widowControl/>
        <w:tabs>
          <w:tab w:val="center" w:pos="4848"/>
        </w:tabs>
        <w:suppressAutoHyphens w:val="0"/>
        <w:overflowPunct/>
        <w:autoSpaceDE/>
        <w:autoSpaceDN/>
        <w:textAlignment w:val="auto"/>
        <w:rPr>
          <w:kern w:val="0"/>
          <w:sz w:val="26"/>
          <w:szCs w:val="26"/>
          <w:lang w:val="sr-Cyrl-CS"/>
        </w:rPr>
      </w:pPr>
      <w:r>
        <w:rPr>
          <w:kern w:val="0"/>
          <w:sz w:val="26"/>
          <w:szCs w:val="26"/>
          <w:lang w:val="sr-Cyrl-CS"/>
        </w:rPr>
        <w:t xml:space="preserve">                 </w:t>
      </w:r>
      <w:r w:rsidRPr="009F3857">
        <w:rPr>
          <w:kern w:val="0"/>
          <w:sz w:val="26"/>
          <w:szCs w:val="26"/>
          <w:lang w:val="sr-Cyrl-CS"/>
        </w:rPr>
        <w:t>«</w:t>
      </w:r>
      <w:r>
        <w:rPr>
          <w:kern w:val="0"/>
          <w:sz w:val="26"/>
          <w:szCs w:val="26"/>
        </w:rPr>
        <w:t>06</w:t>
      </w:r>
      <w:r w:rsidRPr="009F3857">
        <w:rPr>
          <w:kern w:val="0"/>
          <w:sz w:val="26"/>
          <w:szCs w:val="26"/>
          <w:lang w:val="sr-Cyrl-CS"/>
        </w:rPr>
        <w:t xml:space="preserve">» </w:t>
      </w:r>
      <w:r>
        <w:rPr>
          <w:kern w:val="0"/>
          <w:sz w:val="26"/>
          <w:szCs w:val="26"/>
        </w:rPr>
        <w:t>июня</w:t>
      </w:r>
      <w:r w:rsidRPr="009F3857">
        <w:rPr>
          <w:kern w:val="0"/>
          <w:sz w:val="26"/>
          <w:szCs w:val="26"/>
          <w:lang w:val="sr-Cyrl-CS"/>
        </w:rPr>
        <w:t xml:space="preserve"> 202</w:t>
      </w:r>
      <w:r w:rsidRPr="009F3857">
        <w:rPr>
          <w:kern w:val="0"/>
          <w:sz w:val="26"/>
          <w:szCs w:val="26"/>
        </w:rPr>
        <w:t>4</w:t>
      </w:r>
      <w:r w:rsidRPr="009F3857">
        <w:rPr>
          <w:kern w:val="0"/>
          <w:sz w:val="26"/>
          <w:szCs w:val="26"/>
          <w:lang w:val="sr-Cyrl-CS"/>
        </w:rPr>
        <w:t xml:space="preserve"> г.                     № </w:t>
      </w:r>
      <w:r>
        <w:rPr>
          <w:kern w:val="0"/>
          <w:sz w:val="26"/>
          <w:szCs w:val="26"/>
        </w:rPr>
        <w:t>129</w:t>
      </w:r>
      <w:r w:rsidRPr="009F3857">
        <w:rPr>
          <w:kern w:val="0"/>
          <w:sz w:val="26"/>
          <w:szCs w:val="26"/>
        </w:rPr>
        <w:t>-п</w:t>
      </w:r>
      <w:r w:rsidRPr="009F3857">
        <w:rPr>
          <w:kern w:val="0"/>
          <w:sz w:val="26"/>
          <w:szCs w:val="26"/>
          <w:lang w:val="sr-Cyrl-CS"/>
        </w:rPr>
        <w:t xml:space="preserve">                         г.Городовиковск   </w:t>
      </w:r>
    </w:p>
    <w:p w:rsidR="00B37D3D" w:rsidRPr="009F3857" w:rsidRDefault="00B37D3D" w:rsidP="00B37D3D">
      <w:pPr>
        <w:overflowPunct/>
        <w:autoSpaceDN/>
        <w:ind w:firstLine="720"/>
        <w:jc w:val="center"/>
        <w:textAlignment w:val="auto"/>
        <w:rPr>
          <w:rFonts w:ascii="Times New Roman CYR" w:hAnsi="Times New Roman CYR" w:cs="Times New Roman CYR"/>
          <w:b/>
          <w:kern w:val="0"/>
          <w:szCs w:val="24"/>
          <w:lang w:eastAsia="ar-SA"/>
        </w:rPr>
      </w:pPr>
    </w:p>
    <w:p w:rsidR="00B37D3D" w:rsidRDefault="00B37D3D" w:rsidP="00B37D3D">
      <w:pPr>
        <w:pStyle w:val="1"/>
      </w:pPr>
    </w:p>
    <w:p w:rsidR="00B37D3D" w:rsidRDefault="00B37D3D" w:rsidP="00B37D3D">
      <w:pPr>
        <w:pStyle w:val="1"/>
        <w:ind w:left="567" w:firstLine="153"/>
      </w:pPr>
      <w:r>
        <w:t>"ОБ УТВЕРЖДЕНИИ ПОРЯДКА ОСУЩЕСТВЛЕНИЯ ЗАИМСТВОВАНИЙ МУНИЦИПАЛЬНЫМИ УНИТАРНЫМИ ПРЕДПРИЯТИЯМИ ГОРОДОВИКОВСКОГО ГОРОДСКОГО МУНИЦИПАЛЬНОГО ОБРАЗОВАНИЯ РЕСПУБЛИКИ КАЛМЫКИЯ"</w:t>
      </w:r>
    </w:p>
    <w:p w:rsidR="00B37D3D" w:rsidRDefault="00B37D3D" w:rsidP="00B37D3D">
      <w:pPr>
        <w:pStyle w:val="a3"/>
        <w:ind w:left="567" w:firstLine="153"/>
      </w:pPr>
    </w:p>
    <w:p w:rsidR="00B37D3D" w:rsidRPr="00034AD9" w:rsidRDefault="00B37D3D" w:rsidP="00B37D3D">
      <w:pPr>
        <w:pStyle w:val="a3"/>
        <w:ind w:left="567" w:firstLine="153"/>
        <w:rPr>
          <w:sz w:val="28"/>
          <w:szCs w:val="28"/>
        </w:rPr>
      </w:pPr>
      <w:r w:rsidRPr="00034AD9">
        <w:rPr>
          <w:sz w:val="28"/>
          <w:szCs w:val="28"/>
        </w:rPr>
        <w:t xml:space="preserve">Руководствуясь Федеральным законом от 14.11.2002 N 161-ФЗ "О государственных и муниципальных унитарных предприятиях", администрация Городовиковского городского  муниципального образования Республики Калмыкия                 </w:t>
      </w:r>
    </w:p>
    <w:p w:rsidR="00B37D3D" w:rsidRPr="00CE7B6F" w:rsidRDefault="00B37D3D" w:rsidP="00B37D3D">
      <w:pPr>
        <w:pStyle w:val="a3"/>
        <w:ind w:left="567" w:firstLine="153"/>
        <w:rPr>
          <w:b/>
          <w:sz w:val="26"/>
          <w:szCs w:val="26"/>
        </w:rPr>
      </w:pPr>
      <w:r w:rsidRPr="00CE7B6F">
        <w:rPr>
          <w:b/>
          <w:sz w:val="28"/>
          <w:szCs w:val="28"/>
        </w:rPr>
        <w:t xml:space="preserve">                                         </w:t>
      </w:r>
      <w:r w:rsidR="00CE7B6F" w:rsidRPr="00CE7B6F">
        <w:rPr>
          <w:b/>
          <w:sz w:val="28"/>
          <w:szCs w:val="28"/>
        </w:rPr>
        <w:t xml:space="preserve"> </w:t>
      </w:r>
      <w:r w:rsidRPr="00CE7B6F">
        <w:rPr>
          <w:b/>
          <w:sz w:val="26"/>
          <w:szCs w:val="26"/>
        </w:rPr>
        <w:t>ПОСТАНОВЛЯЕТ:</w:t>
      </w:r>
    </w:p>
    <w:p w:rsidR="00034AD9" w:rsidRPr="00034AD9" w:rsidRDefault="00B37D3D" w:rsidP="00B37D3D">
      <w:pPr>
        <w:pStyle w:val="a3"/>
        <w:ind w:left="567" w:firstLine="153"/>
        <w:rPr>
          <w:sz w:val="28"/>
          <w:szCs w:val="28"/>
        </w:rPr>
      </w:pPr>
      <w:r w:rsidRPr="00034AD9">
        <w:rPr>
          <w:sz w:val="28"/>
          <w:szCs w:val="28"/>
        </w:rPr>
        <w:t>1. Утвердить Порядок осуществления заимствований муниципальными унитарными предприятиями Городовиковского городского  муниципального о</w:t>
      </w:r>
      <w:r w:rsidR="00034AD9" w:rsidRPr="00034AD9">
        <w:rPr>
          <w:sz w:val="28"/>
          <w:szCs w:val="28"/>
        </w:rPr>
        <w:t>бразования Республики Калмыкия согласно приложения.</w:t>
      </w:r>
    </w:p>
    <w:p w:rsidR="00B37D3D" w:rsidRPr="00034AD9" w:rsidRDefault="00B37D3D" w:rsidP="00B37D3D">
      <w:pPr>
        <w:pStyle w:val="a3"/>
        <w:ind w:left="567" w:firstLine="153"/>
        <w:rPr>
          <w:sz w:val="28"/>
          <w:szCs w:val="28"/>
        </w:rPr>
      </w:pPr>
      <w:r w:rsidRPr="00034AD9">
        <w:rPr>
          <w:sz w:val="28"/>
          <w:szCs w:val="28"/>
        </w:rPr>
        <w:t>2</w:t>
      </w:r>
      <w:r w:rsidR="00900479">
        <w:rPr>
          <w:sz w:val="28"/>
          <w:szCs w:val="28"/>
        </w:rPr>
        <w:t>. Постановление о</w:t>
      </w:r>
      <w:r w:rsidRPr="00034AD9">
        <w:rPr>
          <w:sz w:val="28"/>
          <w:szCs w:val="28"/>
        </w:rPr>
        <w:t xml:space="preserve">публиковать в газете «Муниципальный вестник» Городовиковского </w:t>
      </w:r>
      <w:r w:rsidRPr="00034AD9">
        <w:rPr>
          <w:color w:val="000000"/>
          <w:sz w:val="28"/>
          <w:szCs w:val="28"/>
        </w:rPr>
        <w:t xml:space="preserve">районного муниципального образования Республики Калмыкия </w:t>
      </w:r>
      <w:r w:rsidRPr="00034AD9">
        <w:rPr>
          <w:sz w:val="28"/>
          <w:szCs w:val="28"/>
        </w:rPr>
        <w:t>и разместить на официальном сайте администрации Городовиковского городского  муниципального образования Республики Калмыкия в сети Интернет.</w:t>
      </w:r>
    </w:p>
    <w:p w:rsidR="00B37D3D" w:rsidRPr="00034AD9" w:rsidRDefault="00B37D3D" w:rsidP="00B37D3D">
      <w:pPr>
        <w:pStyle w:val="a3"/>
        <w:ind w:left="567" w:firstLine="153"/>
        <w:rPr>
          <w:sz w:val="28"/>
          <w:szCs w:val="28"/>
        </w:rPr>
      </w:pPr>
      <w:r w:rsidRPr="00034AD9">
        <w:rPr>
          <w:sz w:val="28"/>
          <w:szCs w:val="28"/>
        </w:rPr>
        <w:t xml:space="preserve">3. Настоящее постановление вступает в силу </w:t>
      </w:r>
      <w:r w:rsidR="00CE7B6F">
        <w:rPr>
          <w:sz w:val="28"/>
          <w:szCs w:val="28"/>
        </w:rPr>
        <w:t>с</w:t>
      </w:r>
      <w:r w:rsidR="00900479">
        <w:rPr>
          <w:sz w:val="28"/>
          <w:szCs w:val="28"/>
        </w:rPr>
        <w:t>о дня его подписания.</w:t>
      </w:r>
    </w:p>
    <w:p w:rsidR="00B37D3D" w:rsidRPr="00034AD9" w:rsidRDefault="00034AD9" w:rsidP="00B37D3D">
      <w:pPr>
        <w:overflowPunct/>
        <w:autoSpaceDN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 xml:space="preserve">  </w:t>
      </w:r>
      <w:r w:rsidR="00B37D3D" w:rsidRP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 xml:space="preserve">        4. Контроль исполнения настоящего постановления оставляю за собой.</w:t>
      </w:r>
    </w:p>
    <w:p w:rsidR="00B37D3D" w:rsidRPr="00034AD9" w:rsidRDefault="00B37D3D" w:rsidP="00B37D3D">
      <w:pPr>
        <w:overflowPunct/>
        <w:autoSpaceDN/>
        <w:ind w:left="567" w:firstLine="153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ar-SA"/>
        </w:rPr>
      </w:pPr>
    </w:p>
    <w:p w:rsidR="00B37D3D" w:rsidRPr="00034AD9" w:rsidRDefault="00B37D3D" w:rsidP="00B37D3D">
      <w:pPr>
        <w:overflowPunct/>
        <w:autoSpaceDN/>
        <w:ind w:left="567" w:firstLine="153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ar-SA"/>
        </w:rPr>
      </w:pPr>
    </w:p>
    <w:p w:rsidR="00B37D3D" w:rsidRPr="00034AD9" w:rsidRDefault="00B37D3D" w:rsidP="00B37D3D">
      <w:pPr>
        <w:overflowPunct/>
        <w:autoSpaceDN/>
        <w:ind w:left="567" w:firstLine="153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ar-SA"/>
        </w:rPr>
      </w:pPr>
    </w:p>
    <w:p w:rsidR="00B37D3D" w:rsidRPr="00034AD9" w:rsidRDefault="00B37D3D" w:rsidP="00B37D3D">
      <w:pPr>
        <w:overflowPunct/>
        <w:autoSpaceDN/>
        <w:ind w:left="567" w:firstLine="153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ar-SA"/>
        </w:rPr>
      </w:pPr>
    </w:p>
    <w:p w:rsidR="00B37D3D" w:rsidRPr="00034AD9" w:rsidRDefault="00B37D3D" w:rsidP="00B37D3D">
      <w:pPr>
        <w:overflowPunct/>
        <w:autoSpaceDN/>
        <w:ind w:left="567" w:firstLine="153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ar-SA"/>
        </w:rPr>
      </w:pPr>
      <w:r w:rsidRP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 xml:space="preserve">Глава Городовиковского городского </w:t>
      </w:r>
    </w:p>
    <w:p w:rsidR="00B37D3D" w:rsidRPr="00034AD9" w:rsidRDefault="00B37D3D" w:rsidP="00B37D3D">
      <w:pPr>
        <w:overflowPunct/>
        <w:autoSpaceDN/>
        <w:ind w:left="567" w:firstLine="153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ar-SA"/>
        </w:rPr>
      </w:pPr>
      <w:r w:rsidRP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 xml:space="preserve">муниципального образования </w:t>
      </w:r>
    </w:p>
    <w:p w:rsidR="00B37D3D" w:rsidRPr="00034AD9" w:rsidRDefault="00B37D3D" w:rsidP="00B37D3D">
      <w:pPr>
        <w:overflowPunct/>
        <w:autoSpaceDN/>
        <w:ind w:left="567" w:firstLine="153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ar-SA"/>
        </w:rPr>
      </w:pPr>
      <w:r w:rsidRP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 xml:space="preserve">Республики </w:t>
      </w:r>
      <w:r w:rsid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>Калмыкия (ахлачи)</w:t>
      </w:r>
      <w:r w:rsid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ab/>
      </w:r>
      <w:r w:rsid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ab/>
      </w:r>
      <w:r w:rsid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ab/>
        <w:t xml:space="preserve">                     </w:t>
      </w:r>
      <w:r w:rsidRPr="00034AD9">
        <w:rPr>
          <w:rFonts w:ascii="Times New Roman CYR" w:hAnsi="Times New Roman CYR" w:cs="Times New Roman CYR"/>
          <w:kern w:val="0"/>
          <w:sz w:val="28"/>
          <w:szCs w:val="28"/>
          <w:lang w:eastAsia="ar-SA"/>
        </w:rPr>
        <w:tab/>
      </w:r>
      <w:r w:rsidRPr="00034AD9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ar-SA"/>
        </w:rPr>
        <w:t>А.А. Окунов</w:t>
      </w:r>
    </w:p>
    <w:p w:rsidR="00B37D3D" w:rsidRPr="00034AD9" w:rsidRDefault="00B37D3D" w:rsidP="00B37D3D">
      <w:pPr>
        <w:suppressAutoHyphens w:val="0"/>
        <w:overflowPunct/>
        <w:adjustRightInd w:val="0"/>
        <w:ind w:left="567" w:firstLine="153"/>
        <w:jc w:val="both"/>
        <w:textAlignment w:val="auto"/>
        <w:outlineLvl w:val="0"/>
        <w:rPr>
          <w:rFonts w:eastAsia="SimSun" w:cs="Arial"/>
          <w:kern w:val="0"/>
          <w:sz w:val="28"/>
          <w:szCs w:val="28"/>
        </w:rPr>
      </w:pPr>
    </w:p>
    <w:p w:rsidR="00B37D3D" w:rsidRPr="00034AD9" w:rsidRDefault="00B37D3D" w:rsidP="00B37D3D">
      <w:pPr>
        <w:pStyle w:val="a3"/>
        <w:ind w:left="567" w:firstLine="153"/>
        <w:rPr>
          <w:sz w:val="28"/>
          <w:szCs w:val="28"/>
        </w:rPr>
      </w:pPr>
    </w:p>
    <w:p w:rsidR="00B37D3D" w:rsidRPr="00034AD9" w:rsidRDefault="00B37D3D" w:rsidP="00B37D3D">
      <w:pPr>
        <w:pStyle w:val="a3"/>
        <w:ind w:firstLine="567"/>
        <w:jc w:val="right"/>
        <w:rPr>
          <w:sz w:val="28"/>
          <w:szCs w:val="28"/>
        </w:rPr>
      </w:pPr>
    </w:p>
    <w:p w:rsidR="00034AD9" w:rsidRPr="004E3FAA" w:rsidRDefault="00034AD9" w:rsidP="00034AD9">
      <w:pPr>
        <w:pageBreakBefore/>
        <w:overflowPunct/>
        <w:autoSpaceDN/>
        <w:ind w:firstLine="698"/>
        <w:jc w:val="right"/>
        <w:textAlignment w:val="auto"/>
        <w:rPr>
          <w:rFonts w:ascii="Times New Roman CYR" w:hAnsi="Times New Roman CYR" w:cs="Times New Roman CYR"/>
          <w:kern w:val="0"/>
          <w:szCs w:val="24"/>
          <w:lang w:eastAsia="ar-SA"/>
        </w:rPr>
      </w:pPr>
      <w:r>
        <w:rPr>
          <w:rFonts w:ascii="Times New Roman CYR" w:hAnsi="Times New Roman CYR" w:cs="Times New Roman CYR"/>
          <w:kern w:val="0"/>
          <w:szCs w:val="24"/>
          <w:lang w:eastAsia="ar-SA"/>
        </w:rPr>
        <w:lastRenderedPageBreak/>
        <w:t xml:space="preserve">Приложение.            </w:t>
      </w:r>
      <w:r w:rsidRPr="004E3FAA">
        <w:rPr>
          <w:rFonts w:ascii="Times New Roman CYR" w:hAnsi="Times New Roman CYR" w:cs="Times New Roman CYR"/>
          <w:kern w:val="0"/>
          <w:szCs w:val="24"/>
          <w:lang w:eastAsia="ar-SA"/>
        </w:rPr>
        <w:t>Утверждено</w:t>
      </w:r>
    </w:p>
    <w:p w:rsidR="00034AD9" w:rsidRPr="004E3FAA" w:rsidRDefault="00034AD9" w:rsidP="00034AD9">
      <w:pPr>
        <w:overflowPunct/>
        <w:autoSpaceDN/>
        <w:ind w:firstLine="698"/>
        <w:jc w:val="right"/>
        <w:textAlignment w:val="auto"/>
        <w:rPr>
          <w:rFonts w:ascii="Times New Roman CYR" w:hAnsi="Times New Roman CYR" w:cs="Times New Roman CYR"/>
          <w:kern w:val="0"/>
          <w:szCs w:val="24"/>
          <w:lang w:eastAsia="ar-SA"/>
        </w:rPr>
      </w:pPr>
      <w:r w:rsidRPr="004E3FAA">
        <w:rPr>
          <w:rFonts w:ascii="Times New Roman CYR" w:hAnsi="Times New Roman CYR" w:cs="Times New Roman CYR"/>
          <w:kern w:val="0"/>
          <w:szCs w:val="24"/>
          <w:lang w:eastAsia="ar-SA"/>
        </w:rPr>
        <w:t>постановлением администрации</w:t>
      </w:r>
    </w:p>
    <w:p w:rsidR="00034AD9" w:rsidRPr="004E3FAA" w:rsidRDefault="00034AD9" w:rsidP="00034AD9">
      <w:pPr>
        <w:overflowPunct/>
        <w:autoSpaceDN/>
        <w:spacing w:line="0" w:lineRule="atLeast"/>
        <w:ind w:firstLine="720"/>
        <w:jc w:val="right"/>
        <w:textAlignment w:val="auto"/>
        <w:rPr>
          <w:rFonts w:ascii="Times New Roman CYR" w:hAnsi="Times New Roman CYR" w:cs="Times New Roman CYR"/>
          <w:kern w:val="0"/>
          <w:szCs w:val="24"/>
          <w:lang w:eastAsia="ar-SA"/>
        </w:rPr>
      </w:pPr>
      <w:r w:rsidRPr="004E3FAA">
        <w:rPr>
          <w:rFonts w:ascii="Times New Roman CYR" w:hAnsi="Times New Roman CYR" w:cs="Times New Roman CYR"/>
          <w:kern w:val="0"/>
          <w:szCs w:val="24"/>
          <w:lang w:eastAsia="ar-SA"/>
        </w:rPr>
        <w:t xml:space="preserve">Городовиковского городского </w:t>
      </w:r>
    </w:p>
    <w:p w:rsidR="00034AD9" w:rsidRPr="004E3FAA" w:rsidRDefault="00034AD9" w:rsidP="00034AD9">
      <w:pPr>
        <w:overflowPunct/>
        <w:autoSpaceDN/>
        <w:spacing w:line="0" w:lineRule="atLeast"/>
        <w:ind w:firstLine="720"/>
        <w:jc w:val="right"/>
        <w:textAlignment w:val="auto"/>
        <w:rPr>
          <w:rFonts w:ascii="Times New Roman CYR" w:hAnsi="Times New Roman CYR" w:cs="Times New Roman CYR"/>
          <w:kern w:val="0"/>
          <w:szCs w:val="24"/>
          <w:lang w:eastAsia="ar-SA"/>
        </w:rPr>
      </w:pPr>
      <w:r w:rsidRPr="004E3FAA">
        <w:rPr>
          <w:rFonts w:ascii="Times New Roman CYR" w:hAnsi="Times New Roman CYR" w:cs="Times New Roman CYR"/>
          <w:kern w:val="0"/>
          <w:szCs w:val="24"/>
          <w:lang w:eastAsia="ar-SA"/>
        </w:rPr>
        <w:t xml:space="preserve">муниципального образования </w:t>
      </w:r>
    </w:p>
    <w:p w:rsidR="00034AD9" w:rsidRPr="004E3FAA" w:rsidRDefault="00034AD9" w:rsidP="00034AD9">
      <w:pPr>
        <w:overflowPunct/>
        <w:autoSpaceDN/>
        <w:spacing w:line="0" w:lineRule="atLeast"/>
        <w:ind w:firstLine="720"/>
        <w:jc w:val="right"/>
        <w:textAlignment w:val="auto"/>
        <w:rPr>
          <w:rFonts w:ascii="Times New Roman CYR" w:hAnsi="Times New Roman CYR" w:cs="Times New Roman CYR"/>
          <w:kern w:val="0"/>
          <w:szCs w:val="24"/>
          <w:lang w:eastAsia="ar-SA"/>
        </w:rPr>
      </w:pPr>
      <w:r w:rsidRPr="004E3FAA">
        <w:rPr>
          <w:rFonts w:ascii="Times New Roman CYR" w:hAnsi="Times New Roman CYR" w:cs="Times New Roman CYR"/>
          <w:kern w:val="0"/>
          <w:szCs w:val="24"/>
          <w:lang w:eastAsia="ar-SA"/>
        </w:rPr>
        <w:t>Республики Калмыкия</w:t>
      </w:r>
    </w:p>
    <w:p w:rsidR="00034AD9" w:rsidRDefault="00034AD9" w:rsidP="00034AD9">
      <w:pPr>
        <w:pStyle w:val="a3"/>
        <w:ind w:firstLine="567"/>
        <w:jc w:val="right"/>
      </w:pPr>
      <w:r>
        <w:rPr>
          <w:rFonts w:ascii="Times New Roman CYR" w:hAnsi="Times New Roman CYR" w:cs="Times New Roman CYR"/>
          <w:kern w:val="0"/>
          <w:szCs w:val="24"/>
          <w:lang w:eastAsia="ar-SA"/>
        </w:rPr>
        <w:t>от 6 июня 2024г. №129</w:t>
      </w:r>
    </w:p>
    <w:p w:rsidR="00034AD9" w:rsidRDefault="00034AD9" w:rsidP="00034AD9">
      <w:pPr>
        <w:pStyle w:val="a3"/>
      </w:pPr>
    </w:p>
    <w:p w:rsidR="00034AD9" w:rsidRPr="00B37D3D" w:rsidRDefault="00034AD9" w:rsidP="00034AD9">
      <w:pPr>
        <w:pStyle w:val="3"/>
        <w:spacing w:after="0"/>
        <w:ind w:left="567" w:firstLine="294"/>
        <w:rPr>
          <w:sz w:val="28"/>
          <w:szCs w:val="28"/>
        </w:rPr>
      </w:pPr>
      <w:r w:rsidRPr="00B37D3D">
        <w:rPr>
          <w:sz w:val="28"/>
          <w:szCs w:val="28"/>
        </w:rPr>
        <w:t xml:space="preserve">Порядок осуществления заимствований муниципальными унитарными предприятиями Городовиковского городского  муниципального образования Республики Калмыкия                 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1. Настоящий Порядок осуществления заимствований муниципальными унитарными предприятиями муниципального образования Городовиковского городского  муниципального образования Республики Калмыкия (далее - Порядок) устанавливает процедуру осуществления заимствований муниципальными унитарными предприятиями муниципального образования Городовиковского городского  муниципального образования Республики Калмыкия              (далее - Предприятия), осуществляемых в форме кредитов по договорам с кредитными организациями.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2. В настоящем Порядке используются следующие основные понятия и термины:</w:t>
      </w:r>
    </w:p>
    <w:p w:rsidR="00034AD9" w:rsidRPr="00BD572B" w:rsidRDefault="00BD572B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</w:t>
      </w:r>
      <w:r w:rsidR="00034AD9" w:rsidRPr="00BD572B">
        <w:rPr>
          <w:sz w:val="26"/>
          <w:szCs w:val="26"/>
        </w:rPr>
        <w:t>заимствования Предприятий - кредиты, привлекаемые в кредитных организациях, по которым возникают денежные обязательства Предприятия как заемщика;</w:t>
      </w:r>
    </w:p>
    <w:p w:rsidR="00034AD9" w:rsidRPr="00BD572B" w:rsidRDefault="00BD572B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</w:t>
      </w:r>
      <w:r w:rsidR="00034AD9" w:rsidRPr="00BD572B">
        <w:rPr>
          <w:sz w:val="26"/>
          <w:szCs w:val="26"/>
        </w:rPr>
        <w:t>кредиторы - кредитные организации, предоставившие Предприятию денежные средства на возвратной и возмездной основах по кредитному договору;</w:t>
      </w:r>
    </w:p>
    <w:p w:rsidR="00034AD9" w:rsidRPr="00BD572B" w:rsidRDefault="00BD572B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</w:t>
      </w:r>
      <w:r w:rsidR="00034AD9" w:rsidRPr="00BD572B">
        <w:rPr>
          <w:sz w:val="26"/>
          <w:szCs w:val="26"/>
        </w:rPr>
        <w:t>кредитный договор - договор, заключаемый между Предприятием и кредитором о предоставлении первому кредита (далее - договор о заимствовании).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3. Предприятия вправе осуществлять заимствования только по согласованию с администрацией</w:t>
      </w:r>
      <w:r w:rsidR="002163ED" w:rsidRPr="00BD572B">
        <w:rPr>
          <w:sz w:val="26"/>
          <w:szCs w:val="26"/>
        </w:rPr>
        <w:t xml:space="preserve"> Городовиковского городского  муниципального образования Республики Калмыкия    </w:t>
      </w:r>
      <w:r w:rsidRPr="00BD572B">
        <w:rPr>
          <w:sz w:val="26"/>
          <w:szCs w:val="26"/>
        </w:rPr>
        <w:t>(далее - администрация).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4. Для получения согласования объема и направлений использования средств, привлекаемых на основании договора о заимствовании, Предприятие обращается в администрацию с составленным в произвольной форме заявлением, к которому в случае необходимости одобрения крупной сделки, а по запросу администрации в обязательном порядке, прилагаются следующие документы: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-проект договора о заимствовании;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-справка налогового органа по месту постановки на учет Предприятия о наличии и сумме задолженности по налогам и сборам, а также пеням и штрафам по состоянию на первое число месяца, в котором подано заявление;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-бухгалтерский баланс с приложениями за последний отчетный год и последний отчетный период с отметкой налогового органа о его принятии;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-справка о наличии кредиторской и дебиторской задолженностей;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-документы, подтверждающие неприменение в отношении Предприятия процедур, предусмотренных законодательством о несостоятельности (банкротстве);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-финансово-экономическое обоснование объема и направлений средств привлекаемых на основании договора о заимствовании;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-документы, подтверждающие наличие обеспечения исполнения обязательств по возврату кредита (займа) по договору о заимствовании.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 xml:space="preserve">5. Администрация в течение 15 рабочих дней со дня получения заявления рассматривает представленные документы, проводит оценку финансового положения Предприятия в соответствии с положениями настоящего Порядка, по результатам </w:t>
      </w:r>
      <w:r w:rsidRPr="00BD572B">
        <w:rPr>
          <w:sz w:val="26"/>
          <w:szCs w:val="26"/>
        </w:rPr>
        <w:lastRenderedPageBreak/>
        <w:t>которой принимает решение о согласовании либо об отказе в согласовании осуществления заимствования Предприятием.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6. Оценка финансового положения Предприятия в целях настоящего Порядка проводится на основании показателей платежеспособности, финансовой устойчивости, оценки чистых активов Предприятия.</w:t>
      </w:r>
    </w:p>
    <w:p w:rsidR="00034AD9" w:rsidRPr="00BD572B" w:rsidRDefault="00034AD9" w:rsidP="002163ED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По результатам оценки финансового положения Предприятия администрацией может быть принято решение о согласовании осуществления заимствования Предприятием, если:</w:t>
      </w:r>
    </w:p>
    <w:p w:rsidR="00034AD9" w:rsidRPr="00BD572B" w:rsidRDefault="002163ED" w:rsidP="002163ED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</w:t>
      </w:r>
      <w:r w:rsidR="00034AD9" w:rsidRPr="00BD572B">
        <w:rPr>
          <w:sz w:val="26"/>
          <w:szCs w:val="26"/>
        </w:rPr>
        <w:t>показатель стоимости чистых активов Предприятия имеет положительное значение;</w:t>
      </w:r>
    </w:p>
    <w:p w:rsidR="00034AD9" w:rsidRPr="00BD572B" w:rsidRDefault="002163ED" w:rsidP="002163ED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-</w:t>
      </w:r>
      <w:r w:rsidR="00034AD9" w:rsidRPr="00BD572B">
        <w:rPr>
          <w:sz w:val="26"/>
          <w:szCs w:val="26"/>
        </w:rPr>
        <w:t>показатели финансовой устойчивости и платежеспособности свидетельствуют о достаточной обеспеченности Предприятия собственными активами и возможности погашения Предприятием своих обязательств в срок, установленный в договоре о заимствовании.</w:t>
      </w:r>
    </w:p>
    <w:p w:rsidR="00034AD9" w:rsidRPr="00BD572B" w:rsidRDefault="00034AD9" w:rsidP="002163ED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В противном случае администрацией может быть принято решение об отказе в согласовании осуществления заимствования Предприятием.</w:t>
      </w:r>
    </w:p>
    <w:p w:rsidR="00034AD9" w:rsidRPr="00BD572B" w:rsidRDefault="00034AD9" w:rsidP="002163ED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7. Решение о согласовании осуществления заимствования Предприятием оформляется распоряжением администрации с указанием объема и направления использования средств, привлекаемых на основании договора о заимствовании.</w:t>
      </w:r>
    </w:p>
    <w:p w:rsidR="00034AD9" w:rsidRPr="00BD572B" w:rsidRDefault="00034AD9" w:rsidP="002163ED">
      <w:pPr>
        <w:pStyle w:val="a3"/>
        <w:ind w:left="567" w:firstLine="294"/>
        <w:rPr>
          <w:sz w:val="26"/>
          <w:szCs w:val="26"/>
        </w:rPr>
      </w:pPr>
      <w:r w:rsidRPr="00BD572B">
        <w:rPr>
          <w:sz w:val="26"/>
          <w:szCs w:val="26"/>
        </w:rPr>
        <w:t>В случае принятия решения об отказе в согласовании осуществления заимствования Предприятием администрация уведомляет его в письменной форме о принятом решении.</w:t>
      </w:r>
    </w:p>
    <w:p w:rsidR="00034AD9" w:rsidRPr="00BD572B" w:rsidRDefault="00034AD9" w:rsidP="00034AD9">
      <w:pPr>
        <w:pStyle w:val="a3"/>
        <w:ind w:left="567" w:firstLine="294"/>
        <w:rPr>
          <w:sz w:val="26"/>
          <w:szCs w:val="26"/>
        </w:rPr>
      </w:pPr>
    </w:p>
    <w:p w:rsidR="00034AD9" w:rsidRPr="00BD572B" w:rsidRDefault="00034AD9" w:rsidP="00034AD9">
      <w:pPr>
        <w:ind w:left="567" w:firstLine="294"/>
        <w:rPr>
          <w:sz w:val="26"/>
          <w:szCs w:val="26"/>
        </w:rPr>
      </w:pPr>
    </w:p>
    <w:p w:rsidR="00B37D3D" w:rsidRPr="00BD572B" w:rsidRDefault="00B37D3D" w:rsidP="00B37D3D">
      <w:pPr>
        <w:pStyle w:val="a3"/>
        <w:ind w:firstLine="567"/>
        <w:jc w:val="right"/>
        <w:rPr>
          <w:sz w:val="26"/>
          <w:szCs w:val="26"/>
        </w:rPr>
      </w:pPr>
    </w:p>
    <w:p w:rsidR="00B37D3D" w:rsidRPr="00BD572B" w:rsidRDefault="00B37D3D" w:rsidP="00B37D3D">
      <w:pPr>
        <w:pStyle w:val="a3"/>
        <w:ind w:firstLine="567"/>
        <w:jc w:val="right"/>
        <w:rPr>
          <w:sz w:val="26"/>
          <w:szCs w:val="26"/>
        </w:rPr>
      </w:pPr>
    </w:p>
    <w:p w:rsidR="00B37D3D" w:rsidRPr="00BD572B" w:rsidRDefault="00B37D3D" w:rsidP="00B37D3D">
      <w:pPr>
        <w:pStyle w:val="a3"/>
        <w:ind w:firstLine="567"/>
        <w:jc w:val="right"/>
        <w:rPr>
          <w:sz w:val="26"/>
          <w:szCs w:val="26"/>
        </w:rPr>
      </w:pPr>
    </w:p>
    <w:p w:rsidR="00B37D3D" w:rsidRPr="00034AD9" w:rsidRDefault="00B37D3D" w:rsidP="00B37D3D">
      <w:pPr>
        <w:pStyle w:val="a3"/>
        <w:ind w:firstLine="567"/>
        <w:jc w:val="right"/>
        <w:rPr>
          <w:sz w:val="28"/>
          <w:szCs w:val="28"/>
        </w:rPr>
      </w:pPr>
    </w:p>
    <w:p w:rsidR="00B37D3D" w:rsidRPr="00034AD9" w:rsidRDefault="00B37D3D" w:rsidP="00B37D3D">
      <w:pPr>
        <w:pStyle w:val="a3"/>
        <w:ind w:firstLine="567"/>
        <w:jc w:val="right"/>
        <w:rPr>
          <w:sz w:val="28"/>
          <w:szCs w:val="28"/>
        </w:rPr>
      </w:pPr>
    </w:p>
    <w:p w:rsidR="00B37D3D" w:rsidRPr="00034AD9" w:rsidRDefault="00B37D3D" w:rsidP="00B37D3D">
      <w:pPr>
        <w:pStyle w:val="a3"/>
        <w:ind w:firstLine="567"/>
        <w:jc w:val="right"/>
        <w:rPr>
          <w:sz w:val="28"/>
          <w:szCs w:val="28"/>
        </w:rPr>
      </w:pPr>
    </w:p>
    <w:p w:rsidR="00B37D3D" w:rsidRPr="00034AD9" w:rsidRDefault="00B37D3D" w:rsidP="00B37D3D">
      <w:pPr>
        <w:pStyle w:val="a3"/>
        <w:ind w:firstLine="567"/>
        <w:jc w:val="right"/>
        <w:rPr>
          <w:sz w:val="28"/>
          <w:szCs w:val="28"/>
        </w:rPr>
      </w:pPr>
    </w:p>
    <w:p w:rsidR="00B37D3D" w:rsidRPr="00034AD9" w:rsidRDefault="00B37D3D" w:rsidP="00B37D3D">
      <w:pPr>
        <w:pStyle w:val="a3"/>
        <w:ind w:firstLine="567"/>
        <w:jc w:val="right"/>
        <w:rPr>
          <w:sz w:val="28"/>
          <w:szCs w:val="28"/>
        </w:rPr>
      </w:pPr>
    </w:p>
    <w:p w:rsidR="00B37D3D" w:rsidRDefault="00B37D3D" w:rsidP="00B37D3D">
      <w:pPr>
        <w:pStyle w:val="a3"/>
        <w:ind w:firstLine="567"/>
        <w:jc w:val="right"/>
      </w:pPr>
    </w:p>
    <w:sectPr w:rsidR="00B37D3D">
      <w:footerReference w:type="default" r:id="rId1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C2" w:rsidRDefault="00EC54C2">
      <w:r>
        <w:separator/>
      </w:r>
    </w:p>
  </w:endnote>
  <w:endnote w:type="continuationSeparator" w:id="0">
    <w:p w:rsidR="00EC54C2" w:rsidRDefault="00E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7D5182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D5182" w:rsidRDefault="00EC54C2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D5182" w:rsidRDefault="00EC54C2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D5182" w:rsidRDefault="00EC54C2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C2" w:rsidRDefault="00EC54C2">
      <w:r>
        <w:separator/>
      </w:r>
    </w:p>
  </w:footnote>
  <w:footnote w:type="continuationSeparator" w:id="0">
    <w:p w:rsidR="00EC54C2" w:rsidRDefault="00EC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0"/>
    <w:rsid w:val="00034AD9"/>
    <w:rsid w:val="002163ED"/>
    <w:rsid w:val="003E4B76"/>
    <w:rsid w:val="00820085"/>
    <w:rsid w:val="00853190"/>
    <w:rsid w:val="00900479"/>
    <w:rsid w:val="00B37D3D"/>
    <w:rsid w:val="00BD572B"/>
    <w:rsid w:val="00CA28BE"/>
    <w:rsid w:val="00CE7B6F"/>
    <w:rsid w:val="00D421FD"/>
    <w:rsid w:val="00DC5FA1"/>
    <w:rsid w:val="00E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D3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B37D3D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rsid w:val="00B37D3D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3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B37D3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B37D3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B37D3D"/>
  </w:style>
  <w:style w:type="paragraph" w:styleId="a4">
    <w:name w:val="Balloon Text"/>
    <w:basedOn w:val="a"/>
    <w:link w:val="a5"/>
    <w:uiPriority w:val="99"/>
    <w:semiHidden/>
    <w:unhideWhenUsed/>
    <w:rsid w:val="00B37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D3D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D3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B37D3D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rsid w:val="00B37D3D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3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B37D3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B37D3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B37D3D"/>
  </w:style>
  <w:style w:type="paragraph" w:styleId="a4">
    <w:name w:val="Balloon Text"/>
    <w:basedOn w:val="a"/>
    <w:link w:val="a5"/>
    <w:uiPriority w:val="99"/>
    <w:semiHidden/>
    <w:unhideWhenUsed/>
    <w:rsid w:val="00B37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D3D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..\BOBBY\KALMGERB.P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2</cp:revision>
  <cp:lastPrinted>2024-06-07T06:05:00Z</cp:lastPrinted>
  <dcterms:created xsi:type="dcterms:W3CDTF">2024-06-07T07:30:00Z</dcterms:created>
  <dcterms:modified xsi:type="dcterms:W3CDTF">2024-06-07T07:30:00Z</dcterms:modified>
</cp:coreProperties>
</file>