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8F4" w:rsidRPr="00452F3C" w:rsidRDefault="009538F4" w:rsidP="009538F4">
      <w:pPr>
        <w:rPr>
          <w:szCs w:val="28"/>
        </w:rPr>
      </w:pPr>
      <w:bookmarkStart w:id="0" w:name="_GoBack"/>
      <w:bookmarkEnd w:id="0"/>
      <w:r>
        <w:rPr>
          <w:szCs w:val="28"/>
        </w:rPr>
        <w:t xml:space="preserve">                            </w:t>
      </w:r>
    </w:p>
    <w:tbl>
      <w:tblPr>
        <w:tblW w:w="10080" w:type="dxa"/>
        <w:tblLayout w:type="fixed"/>
        <w:tblCellMar>
          <w:left w:w="71" w:type="dxa"/>
          <w:right w:w="71" w:type="dxa"/>
        </w:tblCellMar>
        <w:tblLook w:val="04A0" w:firstRow="1" w:lastRow="0" w:firstColumn="1" w:lastColumn="0" w:noHBand="0" w:noVBand="1"/>
      </w:tblPr>
      <w:tblGrid>
        <w:gridCol w:w="4320"/>
        <w:gridCol w:w="1440"/>
        <w:gridCol w:w="4320"/>
      </w:tblGrid>
      <w:tr w:rsidR="009538F4" w:rsidTr="009538F4">
        <w:trPr>
          <w:trHeight w:val="1862"/>
        </w:trPr>
        <w:tc>
          <w:tcPr>
            <w:tcW w:w="4320" w:type="dxa"/>
          </w:tcPr>
          <w:p w:rsidR="009538F4" w:rsidRDefault="009538F4" w:rsidP="003630CE">
            <w:pPr>
              <w:pStyle w:val="6H6"/>
              <w:framePr w:hSpace="0" w:wrap="auto" w:vAnchor="margin" w:hAnchor="text" w:yAlign="inline"/>
              <w:ind w:firstLine="0"/>
              <w:jc w:val="center"/>
              <w:rPr>
                <w:rFonts w:ascii="Times New Roman" w:hAnsi="Times New Roman"/>
                <w:szCs w:val="28"/>
              </w:rPr>
            </w:pPr>
            <w:proofErr w:type="spellStart"/>
            <w:r>
              <w:rPr>
                <w:rFonts w:ascii="Times New Roman" w:hAnsi="Times New Roman"/>
                <w:szCs w:val="28"/>
              </w:rPr>
              <w:t>Хальмг</w:t>
            </w:r>
            <w:proofErr w:type="spellEnd"/>
            <w:r>
              <w:rPr>
                <w:rFonts w:ascii="Times New Roman" w:hAnsi="Times New Roman"/>
                <w:szCs w:val="28"/>
              </w:rPr>
              <w:t xml:space="preserve"> </w:t>
            </w:r>
            <w:proofErr w:type="spellStart"/>
            <w:r>
              <w:rPr>
                <w:rFonts w:ascii="Times New Roman" w:hAnsi="Times New Roman"/>
                <w:szCs w:val="28"/>
              </w:rPr>
              <w:t>Тан</w:t>
            </w:r>
            <w:proofErr w:type="gramStart"/>
            <w:r>
              <w:rPr>
                <w:rFonts w:ascii="Times New Roman" w:hAnsi="Times New Roman"/>
                <w:szCs w:val="28"/>
              </w:rPr>
              <w:t>h</w:t>
            </w:r>
            <w:proofErr w:type="gramEnd"/>
            <w:r>
              <w:rPr>
                <w:rFonts w:ascii="Times New Roman" w:hAnsi="Times New Roman"/>
                <w:szCs w:val="28"/>
              </w:rPr>
              <w:t>чин</w:t>
            </w:r>
            <w:proofErr w:type="spellEnd"/>
          </w:p>
          <w:p w:rsidR="009538F4" w:rsidRDefault="009538F4" w:rsidP="003630CE">
            <w:pPr>
              <w:pStyle w:val="a7"/>
              <w:framePr w:hSpace="0" w:wrap="auto" w:vAnchor="margin" w:hAnchor="text" w:yAlign="inline"/>
              <w:ind w:firstLine="360"/>
              <w:jc w:val="center"/>
              <w:rPr>
                <w:rFonts w:ascii="Times New Roman" w:hAnsi="Times New Roman"/>
                <w:szCs w:val="28"/>
              </w:rPr>
            </w:pPr>
            <w:r>
              <w:rPr>
                <w:rFonts w:ascii="Times New Roman" w:hAnsi="Times New Roman"/>
                <w:szCs w:val="28"/>
              </w:rPr>
              <w:t xml:space="preserve">Городовиковск     </w:t>
            </w:r>
            <w:proofErr w:type="spellStart"/>
            <w:r>
              <w:rPr>
                <w:rFonts w:ascii="Times New Roman" w:hAnsi="Times New Roman"/>
                <w:szCs w:val="28"/>
              </w:rPr>
              <w:t>бал</w:t>
            </w:r>
            <w:proofErr w:type="gramStart"/>
            <w:r>
              <w:rPr>
                <w:rFonts w:ascii="Times New Roman" w:hAnsi="Times New Roman"/>
                <w:szCs w:val="28"/>
              </w:rPr>
              <w:t>h</w:t>
            </w:r>
            <w:proofErr w:type="gramEnd"/>
            <w:r>
              <w:rPr>
                <w:rFonts w:ascii="Times New Roman" w:hAnsi="Times New Roman"/>
                <w:szCs w:val="28"/>
              </w:rPr>
              <w:t>сна</w:t>
            </w:r>
            <w:proofErr w:type="spellEnd"/>
            <w:r>
              <w:rPr>
                <w:rFonts w:ascii="Times New Roman" w:hAnsi="Times New Roman"/>
                <w:szCs w:val="28"/>
              </w:rPr>
              <w:t xml:space="preserve"> </w:t>
            </w:r>
            <w:proofErr w:type="spellStart"/>
            <w:r>
              <w:rPr>
                <w:rFonts w:ascii="Times New Roman" w:hAnsi="Times New Roman"/>
                <w:szCs w:val="28"/>
              </w:rPr>
              <w:t>муниципальн</w:t>
            </w:r>
            <w:proofErr w:type="spellEnd"/>
            <w:r>
              <w:rPr>
                <w:rFonts w:ascii="Times New Roman" w:hAnsi="Times New Roman"/>
                <w:szCs w:val="28"/>
              </w:rPr>
              <w:t xml:space="preserve"> </w:t>
            </w:r>
            <w:proofErr w:type="spellStart"/>
            <w:r>
              <w:rPr>
                <w:rFonts w:ascii="Times New Roman" w:hAnsi="Times New Roman"/>
                <w:szCs w:val="28"/>
              </w:rPr>
              <w:t>эрдм-сурhулин</w:t>
            </w:r>
            <w:proofErr w:type="spellEnd"/>
            <w:r>
              <w:rPr>
                <w:rFonts w:ascii="Times New Roman" w:hAnsi="Times New Roman"/>
                <w:szCs w:val="28"/>
              </w:rPr>
              <w:t xml:space="preserve"> </w:t>
            </w:r>
            <w:proofErr w:type="spellStart"/>
            <w:r>
              <w:rPr>
                <w:rFonts w:ascii="Times New Roman" w:hAnsi="Times New Roman"/>
                <w:szCs w:val="28"/>
              </w:rPr>
              <w:t>депутатнрин</w:t>
            </w:r>
            <w:proofErr w:type="spellEnd"/>
            <w:r>
              <w:rPr>
                <w:rFonts w:ascii="Times New Roman" w:hAnsi="Times New Roman"/>
                <w:szCs w:val="28"/>
              </w:rPr>
              <w:t xml:space="preserve"> </w:t>
            </w:r>
            <w:proofErr w:type="spellStart"/>
            <w:r>
              <w:rPr>
                <w:rFonts w:ascii="Times New Roman" w:hAnsi="Times New Roman"/>
                <w:szCs w:val="28"/>
              </w:rPr>
              <w:t>хургин</w:t>
            </w:r>
            <w:proofErr w:type="spellEnd"/>
            <w:r>
              <w:rPr>
                <w:rFonts w:ascii="Times New Roman" w:hAnsi="Times New Roman"/>
                <w:szCs w:val="28"/>
              </w:rPr>
              <w:t xml:space="preserve">     </w:t>
            </w:r>
            <w:proofErr w:type="spellStart"/>
            <w:r>
              <w:rPr>
                <w:rFonts w:ascii="Times New Roman" w:hAnsi="Times New Roman"/>
                <w:szCs w:val="28"/>
              </w:rPr>
              <w:t>шиидвр</w:t>
            </w:r>
            <w:proofErr w:type="spellEnd"/>
          </w:p>
          <w:p w:rsidR="009538F4" w:rsidRDefault="009538F4" w:rsidP="003630CE">
            <w:pPr>
              <w:pStyle w:val="a5"/>
              <w:framePr w:wrap="around"/>
              <w:ind w:firstLine="360"/>
              <w:jc w:val="center"/>
              <w:rPr>
                <w:rFonts w:ascii="Times New Roman" w:hAnsi="Times New Roman"/>
                <w:szCs w:val="28"/>
              </w:rPr>
            </w:pPr>
            <w:r>
              <w:rPr>
                <w:rFonts w:ascii="Times New Roman" w:hAnsi="Times New Roman"/>
                <w:szCs w:val="28"/>
                <w:lang w:val="en-US"/>
              </w:rPr>
              <w:t>V</w:t>
            </w:r>
            <w:r>
              <w:rPr>
                <w:rFonts w:ascii="Times New Roman" w:hAnsi="Times New Roman"/>
                <w:szCs w:val="28"/>
              </w:rPr>
              <w:t xml:space="preserve">  </w:t>
            </w:r>
            <w:proofErr w:type="spellStart"/>
            <w:r>
              <w:rPr>
                <w:rFonts w:ascii="Times New Roman" w:hAnsi="Times New Roman"/>
                <w:szCs w:val="28"/>
              </w:rPr>
              <w:t>цуглран</w:t>
            </w:r>
            <w:proofErr w:type="spellEnd"/>
          </w:p>
          <w:p w:rsidR="009538F4" w:rsidRDefault="009538F4" w:rsidP="003630CE">
            <w:pPr>
              <w:pStyle w:val="a7"/>
              <w:framePr w:hSpace="0" w:wrap="auto" w:vAnchor="margin" w:hAnchor="text" w:yAlign="inline"/>
              <w:ind w:firstLine="360"/>
              <w:jc w:val="center"/>
              <w:rPr>
                <w:b w:val="0"/>
                <w:szCs w:val="28"/>
              </w:rPr>
            </w:pPr>
          </w:p>
        </w:tc>
        <w:tc>
          <w:tcPr>
            <w:tcW w:w="1440" w:type="dxa"/>
            <w:hideMark/>
          </w:tcPr>
          <w:p w:rsidR="009538F4" w:rsidRDefault="00624151" w:rsidP="003630CE">
            <w:pPr>
              <w:ind w:firstLine="360"/>
              <w:jc w:val="center"/>
              <w:rPr>
                <w:b/>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pt;width:62.35pt;height:72.95pt;z-index:251659264;mso-position-horizontal-relative:page;mso-position-vertical-relative:text" fillcolor="window">
                  <v:imagedata r:id="rId5" o:title=""/>
                  <w10:wrap anchorx="page"/>
                </v:shape>
                <o:OLEObject Type="Embed" ProgID="Word.Document.8" ShapeID="_x0000_s1026" DrawAspect="Content" ObjectID="_1808057810" r:id="rId6"/>
              </w:pict>
            </w:r>
          </w:p>
        </w:tc>
        <w:tc>
          <w:tcPr>
            <w:tcW w:w="4320" w:type="dxa"/>
            <w:hideMark/>
          </w:tcPr>
          <w:p w:rsidR="009538F4" w:rsidRDefault="009538F4" w:rsidP="003630CE">
            <w:pPr>
              <w:tabs>
                <w:tab w:val="left" w:pos="480"/>
                <w:tab w:val="center" w:pos="2058"/>
              </w:tabs>
              <w:ind w:firstLine="360"/>
              <w:jc w:val="center"/>
              <w:rPr>
                <w:b/>
                <w:szCs w:val="28"/>
              </w:rPr>
            </w:pPr>
            <w:r>
              <w:rPr>
                <w:b/>
                <w:szCs w:val="28"/>
              </w:rPr>
              <w:t>РЕШЕНИЕ</w:t>
            </w:r>
          </w:p>
          <w:p w:rsidR="009538F4" w:rsidRDefault="009538F4" w:rsidP="003630CE">
            <w:pPr>
              <w:jc w:val="center"/>
              <w:rPr>
                <w:b/>
                <w:szCs w:val="28"/>
              </w:rPr>
            </w:pPr>
            <w:r>
              <w:rPr>
                <w:b/>
                <w:szCs w:val="28"/>
              </w:rPr>
              <w:t>Собрания депутатов</w:t>
            </w:r>
          </w:p>
          <w:p w:rsidR="009538F4" w:rsidRDefault="009538F4" w:rsidP="003630CE">
            <w:pPr>
              <w:jc w:val="center"/>
              <w:rPr>
                <w:b/>
                <w:szCs w:val="28"/>
              </w:rPr>
            </w:pPr>
            <w:r>
              <w:rPr>
                <w:b/>
                <w:szCs w:val="28"/>
              </w:rPr>
              <w:t>Городовиковского городского муниципального образования</w:t>
            </w:r>
          </w:p>
          <w:p w:rsidR="009538F4" w:rsidRDefault="009538F4" w:rsidP="003630CE">
            <w:pPr>
              <w:pStyle w:val="1H1"/>
              <w:ind w:firstLine="0"/>
              <w:rPr>
                <w:szCs w:val="28"/>
              </w:rPr>
            </w:pPr>
            <w:r>
              <w:rPr>
                <w:szCs w:val="28"/>
              </w:rPr>
              <w:t>Республики Калмыкия</w:t>
            </w:r>
          </w:p>
          <w:p w:rsidR="009538F4" w:rsidRDefault="009538F4" w:rsidP="003630CE">
            <w:pPr>
              <w:jc w:val="center"/>
              <w:rPr>
                <w:b/>
                <w:szCs w:val="28"/>
              </w:rPr>
            </w:pPr>
            <w:r>
              <w:rPr>
                <w:b/>
                <w:szCs w:val="28"/>
              </w:rPr>
              <w:t>Пятого созыва</w:t>
            </w:r>
          </w:p>
          <w:p w:rsidR="009538F4" w:rsidRDefault="009538F4" w:rsidP="003630CE">
            <w:pPr>
              <w:jc w:val="center"/>
              <w:rPr>
                <w:b/>
                <w:szCs w:val="28"/>
              </w:rPr>
            </w:pPr>
          </w:p>
          <w:p w:rsidR="009538F4" w:rsidRDefault="009538F4" w:rsidP="003630CE">
            <w:pPr>
              <w:jc w:val="center"/>
              <w:rPr>
                <w:b/>
                <w:szCs w:val="28"/>
              </w:rPr>
            </w:pPr>
          </w:p>
        </w:tc>
      </w:tr>
    </w:tbl>
    <w:p w:rsidR="009538F4" w:rsidRDefault="009538F4" w:rsidP="009538F4">
      <w:pPr>
        <w:pStyle w:val="3H3"/>
        <w:pBdr>
          <w:bottom w:val="single" w:sz="12" w:space="1" w:color="auto"/>
        </w:pBdr>
        <w:rPr>
          <w:b w:val="0"/>
          <w:sz w:val="24"/>
        </w:rPr>
      </w:pPr>
      <w:r>
        <w:rPr>
          <w:b w:val="0"/>
          <w:sz w:val="24"/>
        </w:rPr>
        <w:t xml:space="preserve"> 359050 Республика Калмыкия, г. Городовиковск, код 84731 телефон 91-7-67, 91-8-67</w:t>
      </w:r>
    </w:p>
    <w:p w:rsidR="009538F4" w:rsidRPr="009538F4" w:rsidRDefault="003630CE" w:rsidP="009538F4">
      <w:pPr>
        <w:pStyle w:val="a3"/>
        <w:tabs>
          <w:tab w:val="left" w:pos="708"/>
        </w:tabs>
        <w:rPr>
          <w:sz w:val="24"/>
        </w:rPr>
      </w:pPr>
      <w:r>
        <w:rPr>
          <w:sz w:val="24"/>
        </w:rPr>
        <w:t>от «07»  июня  2023г.                                        № 18</w:t>
      </w:r>
      <w:r w:rsidR="009538F4" w:rsidRPr="009538F4">
        <w:rPr>
          <w:sz w:val="24"/>
        </w:rPr>
        <w:t xml:space="preserve">                              г. Городовиковск    </w:t>
      </w:r>
    </w:p>
    <w:p w:rsidR="009538F4" w:rsidRDefault="009538F4" w:rsidP="009538F4">
      <w:pPr>
        <w:pStyle w:val="a3"/>
        <w:tabs>
          <w:tab w:val="left" w:pos="708"/>
        </w:tabs>
        <w:rPr>
          <w:szCs w:val="28"/>
        </w:rPr>
      </w:pPr>
      <w:r>
        <w:rPr>
          <w:szCs w:val="28"/>
        </w:rPr>
        <w:t xml:space="preserve"> </w:t>
      </w:r>
    </w:p>
    <w:p w:rsidR="009538F4" w:rsidRPr="009538F4" w:rsidRDefault="009538F4" w:rsidP="009538F4">
      <w:pPr>
        <w:suppressAutoHyphens/>
        <w:spacing w:line="100" w:lineRule="atLeast"/>
        <w:ind w:left="3118"/>
        <w:jc w:val="right"/>
        <w:rPr>
          <w:b/>
          <w:bCs/>
          <w:sz w:val="32"/>
          <w:szCs w:val="32"/>
          <w:lang w:eastAsia="ar-SA"/>
        </w:rPr>
      </w:pPr>
      <w:r w:rsidRPr="009538F4">
        <w:rPr>
          <w:b/>
          <w:bCs/>
          <w:szCs w:val="28"/>
          <w:lang w:eastAsia="ar-SA"/>
        </w:rPr>
        <w:t>Об утверждении положения «О приватизации муниципального имущества Городовиковского городского муниципального образования Республики Калмыкия»</w:t>
      </w:r>
    </w:p>
    <w:p w:rsidR="009538F4" w:rsidRPr="009538F4" w:rsidRDefault="009538F4" w:rsidP="009538F4">
      <w:pPr>
        <w:suppressAutoHyphens/>
        <w:spacing w:line="100" w:lineRule="atLeast"/>
        <w:ind w:firstLine="709"/>
        <w:jc w:val="center"/>
        <w:rPr>
          <w:b/>
          <w:bCs/>
          <w:sz w:val="32"/>
          <w:szCs w:val="32"/>
          <w:lang w:eastAsia="ar-SA"/>
        </w:rPr>
      </w:pPr>
    </w:p>
    <w:p w:rsidR="009538F4" w:rsidRDefault="009538F4" w:rsidP="009538F4">
      <w:pPr>
        <w:suppressAutoHyphens/>
        <w:spacing w:line="100" w:lineRule="atLeast"/>
        <w:ind w:firstLine="709"/>
        <w:jc w:val="both"/>
        <w:rPr>
          <w:sz w:val="24"/>
          <w:lang w:eastAsia="ar-SA"/>
        </w:rPr>
      </w:pPr>
      <w:proofErr w:type="gramStart"/>
      <w:r w:rsidRPr="009538F4">
        <w:rPr>
          <w:sz w:val="24"/>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9538F4">
        <w:rPr>
          <w:sz w:val="24"/>
          <w:lang w:eastAsia="ar-SA"/>
        </w:rPr>
        <w:t xml:space="preserve"> законодательные акты Российской Федерации», руководствуясь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p>
    <w:p w:rsidR="009538F4" w:rsidRPr="009538F4" w:rsidRDefault="009538F4" w:rsidP="009538F4">
      <w:pPr>
        <w:suppressAutoHyphens/>
        <w:spacing w:line="100" w:lineRule="atLeast"/>
        <w:ind w:firstLine="709"/>
        <w:jc w:val="both"/>
        <w:rPr>
          <w:b/>
          <w:sz w:val="24"/>
          <w:lang w:eastAsia="ar-SA"/>
        </w:rPr>
      </w:pPr>
    </w:p>
    <w:p w:rsidR="009538F4" w:rsidRDefault="009538F4" w:rsidP="009538F4">
      <w:pPr>
        <w:suppressAutoHyphens/>
        <w:spacing w:line="100" w:lineRule="atLeast"/>
        <w:ind w:firstLine="709"/>
        <w:jc w:val="center"/>
        <w:rPr>
          <w:b/>
          <w:sz w:val="24"/>
          <w:lang w:eastAsia="ar-SA"/>
        </w:rPr>
      </w:pPr>
      <w:r w:rsidRPr="009538F4">
        <w:rPr>
          <w:b/>
          <w:sz w:val="24"/>
          <w:lang w:eastAsia="ar-SA"/>
        </w:rPr>
        <w:t>РЕШИЛО:</w:t>
      </w:r>
    </w:p>
    <w:p w:rsidR="009538F4" w:rsidRPr="009538F4" w:rsidRDefault="009538F4" w:rsidP="009538F4">
      <w:pPr>
        <w:suppressAutoHyphens/>
        <w:spacing w:line="100" w:lineRule="atLeast"/>
        <w:ind w:firstLine="709"/>
        <w:jc w:val="center"/>
        <w:rPr>
          <w:sz w:val="24"/>
          <w:lang w:eastAsia="ar-SA"/>
        </w:rPr>
      </w:pP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 Утвердить положение «О приватизации муниципального имущества    Городовиковского городского муниципального образования Республики Калмыкия (прилагается).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 Настоящее Решение разместить на официальном сайте Администрации    Городовиковского городского муниципального образования Республики Калмыкия в информационно-телекоммуникационной сети «Интернет».</w:t>
      </w:r>
    </w:p>
    <w:p w:rsidR="009538F4" w:rsidRDefault="009538F4" w:rsidP="009538F4">
      <w:pPr>
        <w:suppressAutoHyphens/>
        <w:spacing w:line="100" w:lineRule="atLeast"/>
        <w:ind w:firstLine="709"/>
        <w:jc w:val="both"/>
        <w:rPr>
          <w:sz w:val="24"/>
          <w:lang w:eastAsia="ar-SA"/>
        </w:rPr>
      </w:pPr>
      <w:r w:rsidRPr="009538F4">
        <w:rPr>
          <w:sz w:val="24"/>
          <w:lang w:eastAsia="ar-SA"/>
        </w:rPr>
        <w:t xml:space="preserve">3. </w:t>
      </w:r>
      <w:proofErr w:type="gramStart"/>
      <w:r w:rsidRPr="009538F4">
        <w:rPr>
          <w:sz w:val="24"/>
          <w:lang w:eastAsia="ar-SA"/>
        </w:rPr>
        <w:t>Контроль за</w:t>
      </w:r>
      <w:proofErr w:type="gramEnd"/>
      <w:r w:rsidRPr="009538F4">
        <w:rPr>
          <w:sz w:val="24"/>
          <w:lang w:eastAsia="ar-SA"/>
        </w:rPr>
        <w:t xml:space="preserve"> исполнением настоящего Решения возложить на</w:t>
      </w:r>
      <w:r>
        <w:rPr>
          <w:sz w:val="24"/>
          <w:lang w:eastAsia="ar-SA"/>
        </w:rPr>
        <w:t xml:space="preserve"> комиссию по городскому самоуправлению, законности и собственности – председатель Медведев А.Б.</w:t>
      </w:r>
      <w:r w:rsidRPr="009538F4">
        <w:rPr>
          <w:sz w:val="24"/>
          <w:lang w:eastAsia="ar-SA"/>
        </w:rPr>
        <w:t>.</w:t>
      </w:r>
    </w:p>
    <w:p w:rsidR="009538F4" w:rsidRPr="009538F4" w:rsidRDefault="009538F4" w:rsidP="009538F4">
      <w:pPr>
        <w:suppressAutoHyphens/>
        <w:spacing w:line="100" w:lineRule="atLeast"/>
        <w:ind w:firstLine="709"/>
        <w:jc w:val="both"/>
        <w:rPr>
          <w:sz w:val="24"/>
          <w:lang w:eastAsia="ar-SA"/>
        </w:rPr>
      </w:pPr>
    </w:p>
    <w:p w:rsidR="009538F4" w:rsidRPr="009538F4" w:rsidRDefault="009538F4" w:rsidP="009538F4">
      <w:pPr>
        <w:suppressAutoHyphens/>
        <w:spacing w:line="100" w:lineRule="atLeast"/>
        <w:ind w:firstLine="709"/>
        <w:jc w:val="both"/>
        <w:rPr>
          <w:sz w:val="24"/>
          <w:lang w:eastAsia="ar-SA"/>
        </w:rPr>
      </w:pPr>
    </w:p>
    <w:p w:rsidR="009538F4" w:rsidRPr="009538F4" w:rsidRDefault="009538F4" w:rsidP="009538F4">
      <w:pPr>
        <w:tabs>
          <w:tab w:val="right" w:pos="9354"/>
        </w:tabs>
        <w:suppressAutoHyphens/>
        <w:spacing w:line="100" w:lineRule="atLeast"/>
        <w:rPr>
          <w:rFonts w:ascii="Calibri" w:eastAsia="SimSun" w:hAnsi="Calibri" w:cs="font292"/>
          <w:sz w:val="22"/>
          <w:szCs w:val="22"/>
          <w:lang w:eastAsia="ar-SA"/>
        </w:rPr>
      </w:pPr>
      <w:r w:rsidRPr="009538F4">
        <w:rPr>
          <w:bCs/>
          <w:sz w:val="24"/>
          <w:lang w:eastAsia="ar-SA"/>
        </w:rPr>
        <w:t xml:space="preserve">Председатель Собрания депутатов </w:t>
      </w:r>
      <w:r w:rsidRPr="009538F4">
        <w:rPr>
          <w:bCs/>
          <w:sz w:val="24"/>
          <w:lang w:eastAsia="ar-SA"/>
        </w:rPr>
        <w:br/>
        <w:t xml:space="preserve">Городовиковского городского </w:t>
      </w:r>
      <w:r w:rsidRPr="009538F4">
        <w:rPr>
          <w:bCs/>
          <w:sz w:val="24"/>
          <w:lang w:eastAsia="ar-SA"/>
        </w:rPr>
        <w:br/>
        <w:t xml:space="preserve">муниципального образования </w:t>
      </w:r>
      <w:r w:rsidRPr="009538F4">
        <w:rPr>
          <w:bCs/>
          <w:sz w:val="24"/>
          <w:lang w:eastAsia="ar-SA"/>
        </w:rPr>
        <w:br/>
        <w:t>Республики Калмыкия</w:t>
      </w:r>
      <w:r w:rsidRPr="009538F4">
        <w:rPr>
          <w:bCs/>
          <w:sz w:val="24"/>
          <w:lang w:eastAsia="ar-SA"/>
        </w:rPr>
        <w:tab/>
        <w:t>В.М. Гаевая</w:t>
      </w:r>
    </w:p>
    <w:p w:rsidR="009538F4" w:rsidRPr="009538F4" w:rsidRDefault="009538F4" w:rsidP="009538F4">
      <w:pPr>
        <w:tabs>
          <w:tab w:val="right" w:pos="9354"/>
        </w:tabs>
        <w:suppressAutoHyphens/>
        <w:spacing w:line="100" w:lineRule="atLeast"/>
        <w:rPr>
          <w:rFonts w:ascii="Calibri" w:eastAsia="SimSun" w:hAnsi="Calibri" w:cs="font292"/>
          <w:sz w:val="22"/>
          <w:szCs w:val="22"/>
          <w:lang w:eastAsia="ar-SA"/>
        </w:rPr>
      </w:pPr>
    </w:p>
    <w:p w:rsidR="009538F4" w:rsidRPr="009538F4" w:rsidRDefault="009538F4" w:rsidP="009538F4">
      <w:pPr>
        <w:tabs>
          <w:tab w:val="right" w:pos="9354"/>
        </w:tabs>
        <w:suppressAutoHyphens/>
        <w:spacing w:line="100" w:lineRule="atLeast"/>
        <w:rPr>
          <w:sz w:val="24"/>
          <w:lang w:eastAsia="ar-SA"/>
        </w:rPr>
      </w:pPr>
      <w:r w:rsidRPr="009538F4">
        <w:rPr>
          <w:bCs/>
          <w:sz w:val="24"/>
          <w:lang w:eastAsia="ar-SA"/>
        </w:rPr>
        <w:t xml:space="preserve">Глава Городовиковского городского </w:t>
      </w:r>
      <w:r w:rsidRPr="009538F4">
        <w:rPr>
          <w:bCs/>
          <w:sz w:val="24"/>
          <w:lang w:eastAsia="ar-SA"/>
        </w:rPr>
        <w:br/>
        <w:t xml:space="preserve">муниципального образования </w:t>
      </w:r>
      <w:r w:rsidRPr="009538F4">
        <w:rPr>
          <w:bCs/>
          <w:sz w:val="24"/>
          <w:lang w:eastAsia="ar-SA"/>
        </w:rPr>
        <w:br/>
        <w:t>Республики Калмыкия (ахлачи)</w:t>
      </w:r>
      <w:r w:rsidRPr="009538F4">
        <w:rPr>
          <w:bCs/>
          <w:sz w:val="24"/>
          <w:lang w:eastAsia="ar-SA"/>
        </w:rPr>
        <w:tab/>
        <w:t xml:space="preserve">А.А. </w:t>
      </w:r>
      <w:proofErr w:type="spellStart"/>
      <w:r w:rsidRPr="009538F4">
        <w:rPr>
          <w:bCs/>
          <w:sz w:val="24"/>
          <w:lang w:eastAsia="ar-SA"/>
        </w:rPr>
        <w:t>Окунов</w:t>
      </w:r>
      <w:proofErr w:type="spellEnd"/>
      <w:r w:rsidRPr="009538F4">
        <w:rPr>
          <w:bCs/>
          <w:sz w:val="24"/>
          <w:lang w:eastAsia="ar-SA"/>
        </w:rPr>
        <w:t xml:space="preserve"> </w:t>
      </w:r>
    </w:p>
    <w:p w:rsidR="009538F4" w:rsidRPr="009538F4" w:rsidRDefault="009538F4" w:rsidP="009538F4">
      <w:pPr>
        <w:pageBreakBefore/>
        <w:suppressAutoHyphens/>
        <w:spacing w:line="100" w:lineRule="atLeast"/>
        <w:ind w:left="3969"/>
        <w:jc w:val="right"/>
        <w:rPr>
          <w:sz w:val="24"/>
          <w:lang w:eastAsia="ar-SA"/>
        </w:rPr>
      </w:pPr>
      <w:r w:rsidRPr="009538F4">
        <w:rPr>
          <w:sz w:val="24"/>
          <w:lang w:eastAsia="ar-SA"/>
        </w:rPr>
        <w:lastRenderedPageBreak/>
        <w:t>УТВЕРЖДЕНО</w:t>
      </w:r>
    </w:p>
    <w:p w:rsidR="009538F4" w:rsidRPr="009538F4" w:rsidRDefault="009538F4" w:rsidP="009538F4">
      <w:pPr>
        <w:suppressAutoHyphens/>
        <w:spacing w:line="100" w:lineRule="atLeast"/>
        <w:ind w:left="3969"/>
        <w:jc w:val="right"/>
        <w:rPr>
          <w:sz w:val="24"/>
          <w:lang w:eastAsia="ar-SA"/>
        </w:rPr>
      </w:pPr>
      <w:r w:rsidRPr="009538F4">
        <w:rPr>
          <w:sz w:val="24"/>
          <w:lang w:eastAsia="ar-SA"/>
        </w:rPr>
        <w:t>Решением Собрания депутатов</w:t>
      </w:r>
    </w:p>
    <w:p w:rsidR="00C95DD9" w:rsidRDefault="009538F4" w:rsidP="009538F4">
      <w:pPr>
        <w:suppressAutoHyphens/>
        <w:spacing w:line="100" w:lineRule="atLeast"/>
        <w:ind w:left="3969"/>
        <w:jc w:val="right"/>
        <w:rPr>
          <w:sz w:val="24"/>
          <w:lang w:eastAsia="ar-SA"/>
        </w:rPr>
      </w:pPr>
      <w:r w:rsidRPr="009538F4">
        <w:rPr>
          <w:sz w:val="24"/>
          <w:lang w:eastAsia="ar-SA"/>
        </w:rPr>
        <w:t xml:space="preserve">Городовиковского городского </w:t>
      </w:r>
    </w:p>
    <w:p w:rsidR="00C95DD9" w:rsidRDefault="009538F4" w:rsidP="009538F4">
      <w:pPr>
        <w:suppressAutoHyphens/>
        <w:spacing w:line="100" w:lineRule="atLeast"/>
        <w:ind w:left="3969"/>
        <w:jc w:val="right"/>
        <w:rPr>
          <w:sz w:val="24"/>
          <w:lang w:eastAsia="ar-SA"/>
        </w:rPr>
      </w:pPr>
      <w:r w:rsidRPr="009538F4">
        <w:rPr>
          <w:sz w:val="24"/>
          <w:lang w:eastAsia="ar-SA"/>
        </w:rPr>
        <w:t xml:space="preserve">муниципального образования </w:t>
      </w:r>
    </w:p>
    <w:p w:rsidR="009538F4" w:rsidRPr="009538F4" w:rsidRDefault="009538F4" w:rsidP="009538F4">
      <w:pPr>
        <w:suppressAutoHyphens/>
        <w:spacing w:line="100" w:lineRule="atLeast"/>
        <w:ind w:left="3969"/>
        <w:jc w:val="right"/>
        <w:rPr>
          <w:sz w:val="24"/>
          <w:lang w:eastAsia="ar-SA"/>
        </w:rPr>
      </w:pPr>
      <w:r w:rsidRPr="009538F4">
        <w:rPr>
          <w:sz w:val="24"/>
          <w:lang w:eastAsia="ar-SA"/>
        </w:rPr>
        <w:t>Республики Калмыкия</w:t>
      </w:r>
    </w:p>
    <w:p w:rsidR="009538F4" w:rsidRPr="009538F4" w:rsidRDefault="003630CE" w:rsidP="009538F4">
      <w:pPr>
        <w:suppressAutoHyphens/>
        <w:spacing w:line="100" w:lineRule="atLeast"/>
        <w:ind w:left="3969"/>
        <w:jc w:val="right"/>
        <w:rPr>
          <w:sz w:val="24"/>
          <w:lang w:eastAsia="ar-SA"/>
        </w:rPr>
      </w:pPr>
      <w:r>
        <w:rPr>
          <w:sz w:val="24"/>
          <w:lang w:eastAsia="ar-SA"/>
        </w:rPr>
        <w:t>от 07.06.2023г. №18</w:t>
      </w:r>
    </w:p>
    <w:p w:rsidR="009538F4" w:rsidRPr="009538F4" w:rsidRDefault="009538F4" w:rsidP="009538F4">
      <w:pPr>
        <w:suppressAutoHyphens/>
        <w:spacing w:line="100" w:lineRule="atLeast"/>
        <w:ind w:firstLine="709"/>
        <w:jc w:val="both"/>
        <w:rPr>
          <w:sz w:val="24"/>
          <w:lang w:eastAsia="ar-SA"/>
        </w:rPr>
      </w:pPr>
    </w:p>
    <w:p w:rsidR="009538F4" w:rsidRPr="009538F4" w:rsidRDefault="009538F4" w:rsidP="009538F4">
      <w:pPr>
        <w:suppressAutoHyphens/>
        <w:spacing w:line="100" w:lineRule="atLeast"/>
        <w:jc w:val="center"/>
        <w:rPr>
          <w:b/>
          <w:bCs/>
          <w:sz w:val="24"/>
          <w:lang w:eastAsia="ar-SA"/>
        </w:rPr>
      </w:pPr>
      <w:r w:rsidRPr="009538F4">
        <w:rPr>
          <w:b/>
          <w:bCs/>
          <w:sz w:val="24"/>
          <w:lang w:eastAsia="ar-SA"/>
        </w:rPr>
        <w:t>ПОЛОЖЕНИЕ</w:t>
      </w:r>
    </w:p>
    <w:p w:rsidR="009538F4" w:rsidRPr="009538F4" w:rsidRDefault="009538F4" w:rsidP="009538F4">
      <w:pPr>
        <w:suppressAutoHyphens/>
        <w:spacing w:line="100" w:lineRule="atLeast"/>
        <w:jc w:val="center"/>
        <w:rPr>
          <w:sz w:val="24"/>
          <w:lang w:eastAsia="ar-SA"/>
        </w:rPr>
      </w:pPr>
      <w:r w:rsidRPr="009538F4">
        <w:rPr>
          <w:b/>
          <w:bCs/>
          <w:sz w:val="24"/>
          <w:lang w:eastAsia="ar-SA"/>
        </w:rPr>
        <w:t>о приватизации муниципального имущества Городовиковского городского муниципального образования Республики Калмыкия</w:t>
      </w:r>
    </w:p>
    <w:p w:rsidR="009538F4" w:rsidRPr="009538F4" w:rsidRDefault="009538F4" w:rsidP="009538F4">
      <w:pPr>
        <w:suppressAutoHyphens/>
        <w:spacing w:line="100" w:lineRule="atLeast"/>
        <w:jc w:val="both"/>
        <w:rPr>
          <w:sz w:val="24"/>
          <w:lang w:eastAsia="ar-SA"/>
        </w:rPr>
      </w:pPr>
    </w:p>
    <w:p w:rsidR="009538F4" w:rsidRPr="009538F4" w:rsidRDefault="009538F4" w:rsidP="009538F4">
      <w:pPr>
        <w:suppressAutoHyphens/>
        <w:spacing w:line="100" w:lineRule="atLeast"/>
        <w:jc w:val="center"/>
        <w:rPr>
          <w:sz w:val="24"/>
          <w:lang w:eastAsia="ar-SA"/>
        </w:rPr>
      </w:pPr>
      <w:r w:rsidRPr="009538F4">
        <w:rPr>
          <w:b/>
          <w:sz w:val="24"/>
          <w:lang w:eastAsia="ar-SA"/>
        </w:rPr>
        <w:t>1. ОБЩИЕ ПОЛОЖЕНИЯ</w:t>
      </w:r>
    </w:p>
    <w:p w:rsidR="009538F4" w:rsidRPr="009538F4" w:rsidRDefault="009538F4" w:rsidP="009538F4">
      <w:pPr>
        <w:suppressAutoHyphens/>
        <w:spacing w:line="100" w:lineRule="atLeast"/>
        <w:ind w:firstLine="709"/>
        <w:jc w:val="both"/>
        <w:rPr>
          <w:sz w:val="24"/>
          <w:lang w:eastAsia="ar-SA"/>
        </w:rPr>
      </w:pP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1.1. Настоящее Положение разработано в соответствии с законодательством Российской Федерации, Республики Калмыкия, муниципальными правовыми актами и устанавливает порядок организации и проведения приватизации муниципального имущества Городовиковского городского муниципального образования Республики Калмыкия.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1.2. Под приватизацией муниципального имущества понимается возмездное отчуждение имущества, находящегося в собственности Городовиковского городского муниципального образования Республики Калмыкия, в собственность физических и (или) юридических лиц.</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1.6. Действие настоящего Положения не распространяется на отношения, возникающие при отчуждении: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 земли, за исключением отчуждения земельных участков, на которых расположены объекты недвижимости, в том числе имущественные комплексы;</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 природных ресурсов;</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3) муниципального жилищного фонда;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4) государственного резерва;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5) муниципального имущества, находящегося за пределами территории Российской Федерации;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6) муниципального имущества в случаях, предусмотренных международными договорами Российской Федерации;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w:t>
      </w:r>
      <w:proofErr w:type="gramStart"/>
      <w:r w:rsidRPr="009538F4">
        <w:rPr>
          <w:sz w:val="24"/>
          <w:lang w:eastAsia="ar-SA"/>
        </w:rPr>
        <w:t>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roofErr w:type="gramEnd"/>
    </w:p>
    <w:p w:rsidR="009538F4" w:rsidRPr="009538F4" w:rsidRDefault="009538F4" w:rsidP="009538F4">
      <w:pPr>
        <w:suppressAutoHyphens/>
        <w:spacing w:line="100" w:lineRule="atLeast"/>
        <w:ind w:firstLine="709"/>
        <w:jc w:val="both"/>
        <w:rPr>
          <w:sz w:val="24"/>
          <w:lang w:eastAsia="ar-SA"/>
        </w:rPr>
      </w:pPr>
      <w:r w:rsidRPr="009538F4">
        <w:rPr>
          <w:sz w:val="24"/>
          <w:lang w:eastAsia="ar-SA"/>
        </w:rPr>
        <w:lastRenderedPageBreak/>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Городовиковского городского муниципального образования Республики Калмыкия;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9) муниципальным унитарным предприятиям, муниципальным учреждениями имущества, закрепленного за ними в хозяйственном ведении или оперативном управлении;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10) муниципального имущества на основании судебного решения;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13) имущества, передаваемого в собственность управляющей компании в качестве имущественного взноса Городовиковского городского муниципального образования Республики Калмыкия в порядке, установленном Федеральным законом «О территориях опережающего развития в Российской Федерации»;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15)</w:t>
      </w:r>
      <w:r w:rsidRPr="009538F4">
        <w:rPr>
          <w:rFonts w:eastAsia="SimSun"/>
          <w:sz w:val="24"/>
          <w:lang w:eastAsia="ar-SA"/>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w:t>
      </w:r>
      <w:r w:rsidRPr="009538F4">
        <w:rPr>
          <w:rFonts w:eastAsia="SimSun"/>
          <w:sz w:val="24"/>
        </w:rPr>
        <w:t>Федерального закона</w:t>
      </w:r>
      <w:r w:rsidRPr="009538F4">
        <w:rPr>
          <w:rFonts w:eastAsia="SimSun"/>
          <w:sz w:val="24"/>
          <w:lang w:eastAsia="ar-SA"/>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16) судов, обращенных в собственность государства, а также имущества, образовавшегося в результате их утилизации;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17)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9538F4">
        <w:rPr>
          <w:sz w:val="24"/>
          <w:lang w:eastAsia="ar-SA"/>
        </w:rPr>
        <w:t>дств взр</w:t>
      </w:r>
      <w:proofErr w:type="gramEnd"/>
      <w:r w:rsidRPr="009538F4">
        <w:rPr>
          <w:sz w:val="24"/>
          <w:lang w:eastAsia="ar-SA"/>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1.8. К отношениям по отчуждению муниципального имущества, не урегулированным Федеральным законом от 21.12.2001 № 178-ФЗ «О приватизации государственного и муниципального имущества» (далее – Федеральный закон № 178), применяются нормы гражданского законодательства.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1.9.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lastRenderedPageBreak/>
        <w:t>1.10. Особенности участия субъектов малого и среднего предпринимательства в приватизации арендуемого муниципального имущества устанавливаются отдельными федеральными законами.</w:t>
      </w:r>
    </w:p>
    <w:p w:rsidR="009538F4" w:rsidRPr="009538F4" w:rsidRDefault="009538F4" w:rsidP="009538F4">
      <w:pPr>
        <w:suppressAutoHyphens/>
        <w:spacing w:line="100" w:lineRule="atLeast"/>
        <w:ind w:firstLine="709"/>
        <w:jc w:val="both"/>
        <w:rPr>
          <w:sz w:val="24"/>
          <w:lang w:eastAsia="ar-SA"/>
        </w:rPr>
      </w:pPr>
    </w:p>
    <w:p w:rsidR="009538F4" w:rsidRPr="009538F4" w:rsidRDefault="009538F4" w:rsidP="009538F4">
      <w:pPr>
        <w:suppressAutoHyphens/>
        <w:spacing w:line="100" w:lineRule="atLeast"/>
        <w:ind w:firstLine="709"/>
        <w:jc w:val="center"/>
        <w:rPr>
          <w:sz w:val="24"/>
          <w:lang w:eastAsia="ar-SA"/>
        </w:rPr>
      </w:pPr>
      <w:r w:rsidRPr="009538F4">
        <w:rPr>
          <w:b/>
          <w:sz w:val="24"/>
          <w:lang w:eastAsia="ar-SA"/>
        </w:rPr>
        <w:t>2. РАСПРЕДЕЛЕНИЕ ПОЛНОМОЧИЙ В СФЕРЕ ПРИВАТИЗАЦИИ</w:t>
      </w:r>
    </w:p>
    <w:p w:rsidR="009538F4" w:rsidRPr="009538F4" w:rsidRDefault="009538F4" w:rsidP="009538F4">
      <w:pPr>
        <w:suppressAutoHyphens/>
        <w:spacing w:line="100" w:lineRule="atLeast"/>
        <w:ind w:firstLine="709"/>
        <w:jc w:val="both"/>
        <w:rPr>
          <w:sz w:val="24"/>
          <w:lang w:eastAsia="ar-SA"/>
        </w:rPr>
      </w:pP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2.1. В сфере приватизации муниципального имущества Собрание депутатов Городовиковского городского муниципального образования Республики Калмыкия обладает следующими полномочиями: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2.1.1. Утверждает прогнозный план (программу) приватизации муниципального имущества на плановый период.</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2.1.2. Утверждает отчет о результатах приватизации муниципального имущества за прошедший год.</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2.1.3. Издает нормативные правовые акты по вопросам приватизации.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2.2. </w:t>
      </w:r>
      <w:proofErr w:type="gramStart"/>
      <w:r w:rsidRPr="009538F4">
        <w:rPr>
          <w:sz w:val="24"/>
          <w:lang w:eastAsia="ar-SA"/>
        </w:rPr>
        <w:t>В сфере приватизации муниципального имущества администрация    Городовиковского городского муниципального образования Республики Калмыкия издает постановления о приватизации муниципального имущества, включенного в план приватизации Собрания депутатов Городовиковского городского муниципального образования Республики Калмыкия,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roofErr w:type="gramEnd"/>
    </w:p>
    <w:p w:rsidR="009538F4" w:rsidRPr="009538F4" w:rsidRDefault="009538F4" w:rsidP="009538F4">
      <w:pPr>
        <w:suppressAutoHyphens/>
        <w:spacing w:line="100" w:lineRule="atLeast"/>
        <w:ind w:firstLine="709"/>
        <w:jc w:val="both"/>
        <w:rPr>
          <w:sz w:val="24"/>
          <w:lang w:eastAsia="ar-SA"/>
        </w:rPr>
      </w:pPr>
      <w:r w:rsidRPr="009538F4">
        <w:rPr>
          <w:sz w:val="24"/>
          <w:lang w:eastAsia="ar-SA"/>
        </w:rPr>
        <w:t>2.3. Продажу муниципального имущества от имени Городовиковского городского муниципального образования Республики Калмыкия осуществляет администрация муниципального образования.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2.4. Администрация обладает следующими полномочиями в сфере приватизации муниципального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2.4.1. </w:t>
      </w:r>
      <w:proofErr w:type="gramStart"/>
      <w:r w:rsidRPr="009538F4">
        <w:rPr>
          <w:sz w:val="24"/>
          <w:lang w:eastAsia="ar-SA"/>
        </w:rPr>
        <w:t xml:space="preserve">Разрабатывает и представляет на утверждение Собранию депутатов Городовиковского городского муниципального образования Республики Калмыкия прогнозный план (программу) приватизации муниципального имущества на плановый период, </w:t>
      </w:r>
      <w:r w:rsidRPr="009538F4">
        <w:rPr>
          <w:rFonts w:eastAsia="SimSun"/>
          <w:sz w:val="24"/>
          <w:lang w:eastAsia="ar-SA"/>
        </w:rPr>
        <w:t xml:space="preserve">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w:t>
      </w:r>
      <w:r w:rsidRPr="009538F4">
        <w:rPr>
          <w:sz w:val="24"/>
          <w:lang w:eastAsia="ar-SA"/>
        </w:rPr>
        <w:t>а также выходит на Собрание депутатов Городовиковского городского муниципального образования Республики Калмыкия с предложением о внесении изменений и дополнений в прогнозный план (программу</w:t>
      </w:r>
      <w:proofErr w:type="gramEnd"/>
      <w:r w:rsidRPr="009538F4">
        <w:rPr>
          <w:sz w:val="24"/>
          <w:lang w:eastAsia="ar-SA"/>
        </w:rPr>
        <w:t>) приватизации.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2.4.2. Представляет на рассмотрение в Собрание депутатов Городовиковского городского муниципального образования Республики Калмыкия отчет о результатах приватизации муниципального имущества за прошедший год.</w:t>
      </w:r>
    </w:p>
    <w:p w:rsidR="009538F4" w:rsidRPr="009538F4" w:rsidRDefault="009538F4" w:rsidP="009538F4">
      <w:pPr>
        <w:suppressAutoHyphens/>
        <w:spacing w:line="100" w:lineRule="atLeast"/>
        <w:ind w:firstLine="709"/>
        <w:jc w:val="both"/>
        <w:rPr>
          <w:rFonts w:eastAsia="SimSun"/>
          <w:sz w:val="24"/>
          <w:lang w:eastAsia="ar-SA"/>
        </w:rPr>
      </w:pPr>
      <w:r w:rsidRPr="009538F4">
        <w:rPr>
          <w:sz w:val="24"/>
          <w:lang w:eastAsia="ar-SA"/>
        </w:rPr>
        <w:t>2.4.3.Самостоятельно осуществляет функции продавца муниципального имущества, в том числе в части организац</w:t>
      </w:r>
      <w:proofErr w:type="gramStart"/>
      <w:r w:rsidRPr="009538F4">
        <w:rPr>
          <w:sz w:val="24"/>
          <w:lang w:eastAsia="ar-SA"/>
        </w:rPr>
        <w:t>ии ау</w:t>
      </w:r>
      <w:proofErr w:type="gramEnd"/>
      <w:r w:rsidRPr="009538F4">
        <w:rPr>
          <w:sz w:val="24"/>
          <w:lang w:eastAsia="ar-SA"/>
        </w:rPr>
        <w:t>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rsidR="009538F4" w:rsidRPr="009538F4" w:rsidRDefault="009538F4" w:rsidP="009538F4">
      <w:pPr>
        <w:suppressAutoHyphens/>
        <w:ind w:firstLine="709"/>
        <w:jc w:val="both"/>
        <w:rPr>
          <w:sz w:val="24"/>
          <w:lang w:eastAsia="ar-SA"/>
        </w:rPr>
      </w:pPr>
      <w:proofErr w:type="gramStart"/>
      <w:r w:rsidRPr="009538F4">
        <w:rPr>
          <w:rFonts w:eastAsia="SimSun"/>
          <w:sz w:val="24"/>
          <w:lang w:eastAsia="ar-SA"/>
        </w:rPr>
        <w:t>2.4.4 Своим решением поручает юридическим лицам, указанным в Перечне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w:t>
      </w:r>
      <w:proofErr w:type="gramEnd"/>
      <w:r w:rsidRPr="009538F4">
        <w:rPr>
          <w:rFonts w:eastAsia="SimSun"/>
          <w:sz w:val="24"/>
          <w:lang w:eastAsia="ar-SA"/>
        </w:rPr>
        <w:t xml:space="preserve">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w:t>
      </w:r>
      <w:proofErr w:type="gramStart"/>
      <w:r w:rsidRPr="009538F4">
        <w:rPr>
          <w:sz w:val="24"/>
          <w:lang w:eastAsia="ar-SA"/>
        </w:rPr>
        <w:t xml:space="preserve">При этом сумма вознаграждения указанных юридических лиц не входит в цену продажи муниципального имущества и подлежит выплате за счет </w:t>
      </w:r>
      <w:r w:rsidRPr="009538F4">
        <w:rPr>
          <w:sz w:val="24"/>
          <w:lang w:eastAsia="ar-SA"/>
        </w:rPr>
        <w:lastRenderedPageBreak/>
        <w:t>уплачиваемых сверх цены продажи приватизируемого муниципального имущества средств победителя аукциона, либо средств лица, признанного единственным участником аукциона, в случае, установленном абзацем вторым пункта 3 статьи 18 Федерального закона № 178, либо средств победителя продажи посредством публичного предложения, либо средств победителя конкурса, либо</w:t>
      </w:r>
      <w:proofErr w:type="gramEnd"/>
      <w:r w:rsidRPr="009538F4">
        <w:rPr>
          <w:sz w:val="24"/>
          <w:lang w:eastAsia="ar-SA"/>
        </w:rPr>
        <w:t xml:space="preserve"> средств покупателя, приобретающего имущество путем реализации преимущественного права покупки в случаях, предусмотренных федеральным законом.</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2.4.5. Является администратором доходов, получаемых от приватизации муниципального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2.5. В целях осуществления приватизации муниципального имущества, включенного Собранием депутатов Городовиковского городского муниципального образования Республики Калмыкия в план приватизации, создается, комиссия по приватизации муниципального имущества Городовиковского городского муниципального образования Республики Калмыкия (далее по тексту - Комиссия).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2.6. Состав Комиссии утверждается постановлением главы администрации    Городовиковского городского муниципального образования Республики Калмыкия, в состав комиссии включается 1 (один) депутат Собрания депутатов Городовиковского городского муниципального образования Республики Калмыкия (по согласованию).</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2.7. Полномочия Комиссии в сфере приватизации муниципального имущества    Городовиковского городского муниципального образования Республики Калмыкия: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2.8. Председателем Комиссии является заместитель главы администрации    Городовиковского городского муниципального образования Республики Калмыкия. Секретарем Комиссии – специалист администрации    Городовиковского городского муниципального образования Республики Калмыкия.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Городовиковского городского муниципального образования Республики Калмыкия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9538F4" w:rsidRPr="009538F4" w:rsidRDefault="009538F4" w:rsidP="009538F4">
      <w:pPr>
        <w:suppressAutoHyphens/>
        <w:spacing w:line="100" w:lineRule="atLeast"/>
        <w:ind w:firstLine="709"/>
        <w:jc w:val="both"/>
        <w:rPr>
          <w:sz w:val="24"/>
          <w:lang w:eastAsia="ar-SA"/>
        </w:rPr>
      </w:pPr>
    </w:p>
    <w:p w:rsidR="009538F4" w:rsidRPr="009538F4" w:rsidRDefault="009538F4" w:rsidP="009538F4">
      <w:pPr>
        <w:suppressAutoHyphens/>
        <w:spacing w:line="100" w:lineRule="atLeast"/>
        <w:ind w:firstLine="709"/>
        <w:jc w:val="center"/>
        <w:rPr>
          <w:b/>
          <w:sz w:val="24"/>
          <w:lang w:eastAsia="ar-SA"/>
        </w:rPr>
      </w:pPr>
      <w:r w:rsidRPr="009538F4">
        <w:rPr>
          <w:b/>
          <w:sz w:val="24"/>
          <w:lang w:eastAsia="ar-SA"/>
        </w:rPr>
        <w:t>3. ПОКУПАТЕЛИ МУНИЦИПАЛЬНОГО ИМУЩЕСТВА</w:t>
      </w:r>
    </w:p>
    <w:p w:rsidR="009538F4" w:rsidRPr="009538F4" w:rsidRDefault="009538F4" w:rsidP="009538F4">
      <w:pPr>
        <w:suppressAutoHyphens/>
        <w:spacing w:line="100" w:lineRule="atLeast"/>
        <w:ind w:firstLine="709"/>
        <w:jc w:val="center"/>
        <w:rPr>
          <w:b/>
          <w:sz w:val="24"/>
          <w:lang w:eastAsia="ar-SA"/>
        </w:rPr>
      </w:pPr>
    </w:p>
    <w:p w:rsidR="009538F4" w:rsidRPr="009538F4" w:rsidRDefault="009538F4" w:rsidP="009538F4">
      <w:pPr>
        <w:suppressAutoHyphens/>
        <w:spacing w:line="100" w:lineRule="atLeast"/>
        <w:ind w:firstLine="709"/>
        <w:jc w:val="both"/>
        <w:rPr>
          <w:sz w:val="24"/>
          <w:lang w:eastAsia="ar-SA"/>
        </w:rPr>
      </w:pPr>
      <w:r w:rsidRPr="009538F4">
        <w:rPr>
          <w:sz w:val="24"/>
          <w:lang w:eastAsia="ar-SA"/>
        </w:rPr>
        <w:t>3.1. Покупателями муниципального имущества могут быть любые физические и юридические лица, за исключением:</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муниципальных унитарных предприятий, муниципальных учреждений;</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r w:rsidRPr="009538F4">
        <w:rPr>
          <w:rFonts w:eastAsia="SimSun"/>
          <w:sz w:val="24"/>
          <w:lang w:eastAsia="ar-SA"/>
        </w:rPr>
        <w:t xml:space="preserve">кроме случаев, предусмотренных статьей 25 </w:t>
      </w:r>
      <w:r w:rsidRPr="009538F4">
        <w:rPr>
          <w:sz w:val="24"/>
          <w:lang w:eastAsia="ar-SA"/>
        </w:rPr>
        <w:t>Федерального закона № 178</w:t>
      </w:r>
      <w:r w:rsidRPr="009538F4">
        <w:rPr>
          <w:rFonts w:eastAsia="SimSun"/>
          <w:sz w:val="24"/>
          <w:lang w:eastAsia="ar-SA"/>
        </w:rPr>
        <w:t>;</w:t>
      </w:r>
    </w:p>
    <w:p w:rsidR="009538F4" w:rsidRPr="009538F4" w:rsidRDefault="009538F4" w:rsidP="009538F4">
      <w:pPr>
        <w:suppressAutoHyphens/>
        <w:spacing w:line="100" w:lineRule="atLeast"/>
        <w:ind w:firstLine="709"/>
        <w:jc w:val="both"/>
        <w:rPr>
          <w:sz w:val="24"/>
          <w:lang w:eastAsia="ar-SA"/>
        </w:rPr>
      </w:pPr>
      <w:proofErr w:type="gramStart"/>
      <w:r w:rsidRPr="009538F4">
        <w:rPr>
          <w:sz w:val="24"/>
          <w:lang w:eastAsia="ar-SA"/>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9538F4">
        <w:rPr>
          <w:rFonts w:ascii="PT Serif" w:eastAsia="SimSun" w:hAnsi="PT Serif" w:cs="PT Serif"/>
          <w:color w:val="22272F"/>
          <w:sz w:val="22"/>
          <w:szCs w:val="22"/>
          <w:lang w:eastAsia="ar-SA"/>
        </w:rPr>
        <w:t>(</w:t>
      </w:r>
      <w:r w:rsidRPr="009538F4">
        <w:rPr>
          <w:rFonts w:eastAsia="SimSun"/>
          <w:sz w:val="24"/>
          <w:lang w:eastAsia="ar-SA"/>
        </w:rPr>
        <w:t xml:space="preserve">офшорные зоны), и которые не осуществляют раскрытие и предоставление информации о своих выгодоприобретателях, </w:t>
      </w:r>
      <w:proofErr w:type="spellStart"/>
      <w:r w:rsidRPr="009538F4">
        <w:rPr>
          <w:rFonts w:eastAsia="SimSun"/>
          <w:sz w:val="24"/>
          <w:lang w:eastAsia="ar-SA"/>
        </w:rPr>
        <w:t>бенефициарных</w:t>
      </w:r>
      <w:proofErr w:type="spellEnd"/>
      <w:r w:rsidRPr="009538F4">
        <w:rPr>
          <w:rFonts w:eastAsia="SimSun"/>
          <w:sz w:val="24"/>
          <w:lang w:eastAsia="ar-SA"/>
        </w:rPr>
        <w:t xml:space="preserve"> владельцах и контролирующих лицах в порядке, установленном Правительством Российской</w:t>
      </w:r>
      <w:proofErr w:type="gramEnd"/>
      <w:r w:rsidRPr="009538F4">
        <w:rPr>
          <w:rFonts w:eastAsia="SimSun"/>
          <w:sz w:val="24"/>
          <w:lang w:eastAsia="ar-SA"/>
        </w:rPr>
        <w:t xml:space="preserve"> Федерации.</w:t>
      </w:r>
    </w:p>
    <w:p w:rsidR="009538F4" w:rsidRPr="009538F4" w:rsidRDefault="009538F4" w:rsidP="009538F4">
      <w:pPr>
        <w:suppressAutoHyphens/>
        <w:spacing w:line="100" w:lineRule="atLeast"/>
        <w:ind w:firstLine="709"/>
        <w:jc w:val="both"/>
        <w:rPr>
          <w:sz w:val="24"/>
          <w:lang w:eastAsia="ar-SA"/>
        </w:rPr>
      </w:pPr>
      <w:proofErr w:type="gramStart"/>
      <w:r w:rsidRPr="009538F4">
        <w:rPr>
          <w:sz w:val="24"/>
          <w:lang w:eastAsia="ar-SA"/>
        </w:rPr>
        <w:lastRenderedPageBreak/>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9538F4" w:rsidRPr="009538F4" w:rsidRDefault="009538F4" w:rsidP="009538F4">
      <w:pPr>
        <w:suppressAutoHyphens/>
        <w:ind w:firstLine="709"/>
        <w:jc w:val="both"/>
        <w:rPr>
          <w:sz w:val="24"/>
          <w:lang w:eastAsia="ar-SA"/>
        </w:rPr>
      </w:pPr>
      <w:r w:rsidRPr="009538F4">
        <w:rPr>
          <w:sz w:val="24"/>
          <w:lang w:eastAsia="ar-SA"/>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 178-ФЗ «О приватизации государственного и муниципального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3.4. В случае</w:t>
      </w:r>
      <w:proofErr w:type="gramStart"/>
      <w:r w:rsidRPr="009538F4">
        <w:rPr>
          <w:sz w:val="24"/>
          <w:lang w:eastAsia="ar-SA"/>
        </w:rPr>
        <w:t>,</w:t>
      </w:r>
      <w:proofErr w:type="gramEnd"/>
      <w:r w:rsidRPr="009538F4">
        <w:rPr>
          <w:sz w:val="24"/>
          <w:lang w:eastAsia="ar-SA"/>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9538F4" w:rsidRPr="009538F4" w:rsidRDefault="009538F4" w:rsidP="009538F4">
      <w:pPr>
        <w:suppressAutoHyphens/>
        <w:spacing w:line="100" w:lineRule="atLeast"/>
        <w:ind w:firstLine="709"/>
        <w:jc w:val="both"/>
        <w:rPr>
          <w:sz w:val="24"/>
          <w:lang w:eastAsia="ar-SA"/>
        </w:rPr>
      </w:pPr>
    </w:p>
    <w:p w:rsidR="009538F4" w:rsidRPr="009538F4" w:rsidRDefault="009538F4" w:rsidP="009538F4">
      <w:pPr>
        <w:suppressAutoHyphens/>
        <w:spacing w:line="100" w:lineRule="atLeast"/>
        <w:ind w:firstLine="709"/>
        <w:jc w:val="center"/>
        <w:rPr>
          <w:b/>
          <w:sz w:val="24"/>
          <w:lang w:eastAsia="ar-SA"/>
        </w:rPr>
      </w:pPr>
      <w:r w:rsidRPr="009538F4">
        <w:rPr>
          <w:b/>
          <w:sz w:val="24"/>
          <w:lang w:eastAsia="ar-SA"/>
        </w:rPr>
        <w:t>4. ПОРЯДОК ПЛАНИРОВАНИЯ ПРИВАТИЗАЦИИ МУНИЦИПАЛЬНОГО ИМУЩЕСТВА</w:t>
      </w:r>
    </w:p>
    <w:p w:rsidR="009538F4" w:rsidRPr="009538F4" w:rsidRDefault="009538F4" w:rsidP="009538F4">
      <w:pPr>
        <w:suppressAutoHyphens/>
        <w:spacing w:line="100" w:lineRule="atLeast"/>
        <w:ind w:firstLine="709"/>
        <w:jc w:val="both"/>
        <w:rPr>
          <w:b/>
          <w:sz w:val="24"/>
          <w:lang w:eastAsia="ar-SA"/>
        </w:rPr>
      </w:pPr>
    </w:p>
    <w:p w:rsidR="009538F4" w:rsidRPr="009538F4" w:rsidRDefault="009538F4" w:rsidP="009538F4">
      <w:pPr>
        <w:suppressAutoHyphens/>
        <w:spacing w:line="100" w:lineRule="atLeast"/>
        <w:ind w:firstLine="709"/>
        <w:jc w:val="both"/>
        <w:rPr>
          <w:sz w:val="24"/>
          <w:lang w:eastAsia="ar-SA"/>
        </w:rPr>
      </w:pPr>
      <w:r w:rsidRPr="009538F4">
        <w:rPr>
          <w:sz w:val="24"/>
          <w:lang w:eastAsia="ar-SA"/>
        </w:rPr>
        <w:t>4.1. Прогнозный план (программа) приватизации муниципального имущества утверждается Собранием депутатов Городовиковского городского муниципального образования Республики Калмыкия на срок от одного года до трех лет.</w:t>
      </w:r>
    </w:p>
    <w:p w:rsidR="009538F4" w:rsidRPr="009538F4" w:rsidRDefault="009538F4" w:rsidP="009538F4">
      <w:pPr>
        <w:suppressAutoHyphens/>
        <w:ind w:firstLine="709"/>
        <w:jc w:val="both"/>
        <w:rPr>
          <w:sz w:val="24"/>
          <w:lang w:eastAsia="ar-SA"/>
        </w:rPr>
      </w:pPr>
      <w:r w:rsidRPr="009538F4">
        <w:rPr>
          <w:sz w:val="24"/>
          <w:lang w:eastAsia="ar-SA"/>
        </w:rPr>
        <w:t>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Городовиковского городского муниципального образования Республики Калмыкия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Городовиковского городского муниципального образования Республики Калмыкия, определяется администрацией Городовиковского городского муниципального образования Республики Калмыкия.</w:t>
      </w:r>
    </w:p>
    <w:p w:rsidR="009538F4" w:rsidRPr="009538F4" w:rsidRDefault="009538F4" w:rsidP="009538F4">
      <w:pPr>
        <w:suppressAutoHyphens/>
        <w:ind w:firstLine="709"/>
        <w:jc w:val="both"/>
        <w:rPr>
          <w:sz w:val="24"/>
          <w:lang w:eastAsia="ar-SA"/>
        </w:rPr>
      </w:pPr>
      <w:r w:rsidRPr="009538F4">
        <w:rPr>
          <w:sz w:val="24"/>
          <w:lang w:eastAsia="ar-SA"/>
        </w:rPr>
        <w:t>4.2. Прогнозный план (программа) приватизации муниципального имущества содержит перечень муниципальных унитарных предприятий, акций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9538F4" w:rsidRPr="009538F4" w:rsidRDefault="009538F4" w:rsidP="009538F4">
      <w:pPr>
        <w:suppressAutoHyphens/>
        <w:ind w:firstLine="709"/>
        <w:jc w:val="both"/>
        <w:rPr>
          <w:sz w:val="24"/>
          <w:lang w:eastAsia="ar-SA"/>
        </w:rPr>
      </w:pPr>
      <w:r w:rsidRPr="009538F4">
        <w:rPr>
          <w:sz w:val="24"/>
          <w:lang w:eastAsia="ar-SA"/>
        </w:rPr>
        <w:t xml:space="preserve">4.3. Разработка проекта прогнозного плана (программы) а приватизации муниципального имущества осуществляется администрацией Городовиковского городского муниципального образования Республики Калмыкия. Проект прогнозного плана (программы) приватизации на следующий финансовый год должен быть внесен на рассмотрение Собрания депутатов Городовиковского городского муниципального образования Республики Калмыкия не позднее 1 марта текущего года </w:t>
      </w:r>
      <w:r w:rsidRPr="009538F4">
        <w:rPr>
          <w:rFonts w:eastAsia="SimSun"/>
          <w:sz w:val="24"/>
          <w:lang w:eastAsia="ar-SA"/>
        </w:rPr>
        <w:t>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Городовиковского городского муниципального образования Республики Калмыкия свои предложения о приватизации муниципального имущества в очередном финансовом году в срок до 1 сентября текущего года.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4.5. Администрация Городовиковского городского муниципального образования Республики Калмыкия ежегодно, не позднее 1 мая представляет в Собрание депутатов </w:t>
      </w:r>
      <w:r w:rsidRPr="009538F4">
        <w:rPr>
          <w:sz w:val="24"/>
          <w:lang w:eastAsia="ar-SA"/>
        </w:rPr>
        <w:lastRenderedPageBreak/>
        <w:t>Городовиковского городского муниципального образования Республики Калмыкия отчет о результатах приватизации муниципального имущества за прошедший год, а также отчет подлежит размещению на официальном сайте Городовиковского городского муниципального образования Республики Калмыкия.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4.6. Информация о результатах приватизации имущества Городовиковского городского муниципального образования Республики Калмыкия за прошедший год предоставляется в Собрание депутатов Городовиковского городского муниципального образования Республики Калмыкия ежегодно не позднее 1 марта, </w:t>
      </w:r>
      <w:r w:rsidRPr="009538F4">
        <w:rPr>
          <w:rFonts w:eastAsia="SimSun"/>
          <w:sz w:val="24"/>
          <w:lang w:eastAsia="ar-SA"/>
        </w:rPr>
        <w:t>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r w:rsidRPr="009538F4">
        <w:rPr>
          <w:sz w:val="24"/>
          <w:lang w:eastAsia="ar-SA"/>
        </w:rPr>
        <w:t>.</w:t>
      </w:r>
    </w:p>
    <w:p w:rsidR="009538F4" w:rsidRPr="009538F4" w:rsidRDefault="009538F4" w:rsidP="009538F4">
      <w:pPr>
        <w:suppressAutoHyphens/>
        <w:spacing w:line="100" w:lineRule="atLeast"/>
        <w:ind w:firstLine="709"/>
        <w:jc w:val="both"/>
        <w:rPr>
          <w:sz w:val="24"/>
          <w:lang w:eastAsia="ar-SA"/>
        </w:rPr>
      </w:pPr>
    </w:p>
    <w:p w:rsidR="009538F4" w:rsidRPr="009538F4" w:rsidRDefault="009538F4" w:rsidP="009538F4">
      <w:pPr>
        <w:suppressAutoHyphens/>
        <w:spacing w:line="100" w:lineRule="atLeast"/>
        <w:ind w:firstLine="709"/>
        <w:jc w:val="center"/>
        <w:rPr>
          <w:sz w:val="24"/>
          <w:lang w:eastAsia="ar-SA"/>
        </w:rPr>
      </w:pPr>
      <w:r w:rsidRPr="009538F4">
        <w:rPr>
          <w:b/>
          <w:sz w:val="24"/>
          <w:lang w:eastAsia="ar-SA"/>
        </w:rPr>
        <w:t>5. ПОРЯДОК ПРИВАТИЗАЦИИ МУНИЦИПАЛЬНОГО ИМУЩЕСТВА</w:t>
      </w:r>
    </w:p>
    <w:p w:rsidR="009538F4" w:rsidRPr="009538F4" w:rsidRDefault="009538F4" w:rsidP="009538F4">
      <w:pPr>
        <w:suppressAutoHyphens/>
        <w:spacing w:line="100" w:lineRule="atLeast"/>
        <w:ind w:firstLine="709"/>
        <w:jc w:val="both"/>
        <w:rPr>
          <w:sz w:val="24"/>
          <w:lang w:eastAsia="ar-SA"/>
        </w:rPr>
      </w:pP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5.1. </w:t>
      </w:r>
      <w:proofErr w:type="gramStart"/>
      <w:r w:rsidRPr="009538F4">
        <w:rPr>
          <w:sz w:val="24"/>
          <w:lang w:eastAsia="ar-SA"/>
        </w:rPr>
        <w:t>Начальная цена подлежащего приватизации муниципального имущества устанавливается в случаях, предусмотренных Федеральным законом № 178,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9538F4" w:rsidRPr="009538F4" w:rsidRDefault="009538F4" w:rsidP="009538F4">
      <w:pPr>
        <w:suppressAutoHyphens/>
        <w:spacing w:line="100" w:lineRule="atLeast"/>
        <w:ind w:firstLine="709"/>
        <w:jc w:val="both"/>
        <w:rPr>
          <w:sz w:val="24"/>
          <w:lang w:eastAsia="ar-SA"/>
        </w:rPr>
      </w:pPr>
      <w:r w:rsidRPr="009538F4">
        <w:rPr>
          <w:sz w:val="24"/>
          <w:lang w:eastAsia="ar-SA"/>
        </w:rPr>
        <w:t>5.2. 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 утвержденным решением Собрания депутатов Городовиковского городского муниципального образования Республики Калмыкия и постановлением главы администрации Городовиковского городского муниципального образования Республики Калмыкия о приватизации муниципального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5.3. В решении об условиях приватизации муниципального имущества должны содержаться следующие сведения: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наименование имущества и иные позволяющие его индивидуализировать данные (характеристика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способ приватизации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начальная цена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срок рассрочки платежа (в случае ее предоставления);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иные необходимые для приватизации имущества сведения.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5.4. </w:t>
      </w:r>
      <w:proofErr w:type="gramStart"/>
      <w:r w:rsidRPr="009538F4">
        <w:rPr>
          <w:sz w:val="24"/>
          <w:lang w:eastAsia="ar-SA"/>
        </w:rPr>
        <w:t>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федерального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w:t>
      </w:r>
      <w:proofErr w:type="gramEnd"/>
      <w:r w:rsidRPr="009538F4">
        <w:rPr>
          <w:sz w:val="24"/>
          <w:lang w:eastAsia="ar-SA"/>
        </w:rPr>
        <w:t xml:space="preserve"> о результатах приватизации муниципального имущества.</w:t>
      </w:r>
    </w:p>
    <w:p w:rsidR="009538F4" w:rsidRPr="009538F4" w:rsidRDefault="009538F4" w:rsidP="009538F4">
      <w:pPr>
        <w:suppressAutoHyphens/>
        <w:spacing w:line="100" w:lineRule="atLeast"/>
        <w:ind w:firstLine="709"/>
        <w:jc w:val="both"/>
        <w:rPr>
          <w:sz w:val="24"/>
          <w:lang w:eastAsia="ar-SA"/>
        </w:rPr>
      </w:pPr>
      <w:proofErr w:type="gramStart"/>
      <w:r w:rsidRPr="009538F4">
        <w:rPr>
          <w:sz w:val="24"/>
          <w:lang w:eastAsia="ar-SA"/>
        </w:rPr>
        <w:t>Информация о приватизации муниципального имущества, указанная в настоящем пункте, подлежит размещению на официальном сайте администрации Городовиковского городского муниципального образования Республики Калмыкия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5.5. </w:t>
      </w:r>
      <w:proofErr w:type="gramStart"/>
      <w:r w:rsidRPr="009538F4">
        <w:rPr>
          <w:sz w:val="24"/>
          <w:lang w:eastAsia="ar-SA"/>
        </w:rPr>
        <w:t xml:space="preserve">Информационное сообщение о продаже муниципального имущества подлежит размещению на официальном сайте в сети «Интернет», официальном сайте Российской </w:t>
      </w:r>
      <w:r w:rsidRPr="009538F4">
        <w:rPr>
          <w:sz w:val="24"/>
          <w:lang w:eastAsia="ar-SA"/>
        </w:rPr>
        <w:lastRenderedPageBreak/>
        <w:t xml:space="preserve">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w:t>
      </w:r>
      <w:r w:rsidRPr="009538F4">
        <w:rPr>
          <w:rFonts w:eastAsia="SimSun"/>
          <w:sz w:val="24"/>
          <w:lang w:eastAsia="ar-SA"/>
        </w:rPr>
        <w:t>от 21 декабря 2001 г. N 178-ФЗ "О приватизации государственного и муниципального имущества".</w:t>
      </w:r>
      <w:proofErr w:type="gramEnd"/>
    </w:p>
    <w:p w:rsidR="009538F4" w:rsidRPr="009538F4" w:rsidRDefault="009538F4" w:rsidP="009538F4">
      <w:pPr>
        <w:suppressAutoHyphens/>
        <w:spacing w:line="100" w:lineRule="atLeast"/>
        <w:ind w:firstLine="709"/>
        <w:jc w:val="both"/>
        <w:rPr>
          <w:sz w:val="24"/>
          <w:lang w:eastAsia="ar-SA"/>
        </w:rPr>
      </w:pPr>
      <w:r w:rsidRPr="009538F4">
        <w:rPr>
          <w:sz w:val="24"/>
          <w:lang w:eastAsia="ar-SA"/>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 178, следующие сведения:</w:t>
      </w:r>
    </w:p>
    <w:p w:rsidR="009538F4" w:rsidRPr="009538F4" w:rsidRDefault="009538F4" w:rsidP="009538F4">
      <w:pPr>
        <w:suppressAutoHyphens/>
        <w:spacing w:line="100" w:lineRule="atLeast"/>
        <w:ind w:firstLine="709"/>
        <w:jc w:val="both"/>
        <w:rPr>
          <w:sz w:val="24"/>
          <w:lang w:eastAsia="ar-SA"/>
        </w:rPr>
      </w:pPr>
      <w:bookmarkStart w:id="1" w:name="Par120"/>
      <w:bookmarkEnd w:id="1"/>
      <w:r w:rsidRPr="009538F4">
        <w:rPr>
          <w:sz w:val="24"/>
          <w:lang w:eastAsia="ar-SA"/>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 наименование такого имущества и иные позволяющие его индивидуализировать сведения (характеристика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3) способ приватизации такого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4) начальная цена продажи такого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5) форма подачи предложений о цене муниципального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6) условия и сроки платежа, необходимые реквизиты счетов;</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7) размер задатка, срок и порядок его внесения, необходимые реквизиты счетов;</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8) порядок, место, даты начала и окончания подачи заявок, предложений;</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9) исчерпывающий перечень представляемых участниками торгов документов и требования к их оформлению;</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10) срок заключения договора купли-продажи такого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11) порядок ознакомления покупателей с иной информацией, условиями договора купли-продажи такого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12) ограничения участия отдельных категорий физических лиц и юридических лиц в приватизации такого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13) порядок определения победителей (при проведен</w:t>
      </w:r>
      <w:proofErr w:type="gramStart"/>
      <w:r w:rsidRPr="009538F4">
        <w:rPr>
          <w:sz w:val="24"/>
          <w:lang w:eastAsia="ar-SA"/>
        </w:rPr>
        <w:t>ии ау</w:t>
      </w:r>
      <w:proofErr w:type="gramEnd"/>
      <w:r w:rsidRPr="009538F4">
        <w:rPr>
          <w:sz w:val="24"/>
          <w:lang w:eastAsia="ar-SA"/>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14) место и срок подведения итогов продажи муниципального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9538F4" w:rsidRPr="009538F4" w:rsidRDefault="009538F4" w:rsidP="009538F4">
      <w:pPr>
        <w:suppressAutoHyphens/>
        <w:spacing w:line="100" w:lineRule="atLeast"/>
        <w:ind w:firstLine="709"/>
        <w:jc w:val="both"/>
        <w:rPr>
          <w:rFonts w:eastAsia="SimSun"/>
          <w:sz w:val="24"/>
          <w:lang w:eastAsia="ar-SA"/>
        </w:rPr>
      </w:pPr>
      <w:r w:rsidRPr="009538F4">
        <w:rPr>
          <w:sz w:val="24"/>
          <w:lang w:eastAsia="ar-SA"/>
        </w:rPr>
        <w:t xml:space="preserve">17) </w:t>
      </w:r>
      <w:r w:rsidRPr="009538F4">
        <w:rPr>
          <w:iCs/>
          <w:sz w:val="24"/>
          <w:lang w:eastAsia="ar-SA"/>
        </w:rPr>
        <w:t>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1) полное наименование, адрес (место нахождения) акционерного общества или общества с ограниченной ответственностью;</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w:t>
      </w:r>
      <w:proofErr w:type="spellStart"/>
      <w:r w:rsidRPr="009538F4">
        <w:rPr>
          <w:sz w:val="24"/>
          <w:lang w:eastAsia="ar-SA"/>
        </w:rPr>
        <w:t>Городовиковскому</w:t>
      </w:r>
      <w:proofErr w:type="spellEnd"/>
      <w:r w:rsidRPr="009538F4">
        <w:rPr>
          <w:sz w:val="24"/>
          <w:lang w:eastAsia="ar-SA"/>
        </w:rPr>
        <w:t xml:space="preserve"> городскому муниципальному образованию Республики Калмыкия</w:t>
      </w:r>
      <w:r w:rsidRPr="009538F4">
        <w:rPr>
          <w:rFonts w:eastAsia="SimSun"/>
          <w:sz w:val="24"/>
          <w:lang w:eastAsia="ar-SA"/>
        </w:rPr>
        <w:t>;</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lastRenderedPageBreak/>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 N 178-ФЗ «О приватизации государственного и муниципального имущества»;</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7) площадь земельного участка или земельных участков, на которых расположено недвижимое имущество хозяйственного общества;</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8) численность работников хозяйственного общества;</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9538F4" w:rsidRPr="009538F4" w:rsidRDefault="009538F4" w:rsidP="009538F4">
      <w:pPr>
        <w:suppressAutoHyphens/>
        <w:spacing w:line="100" w:lineRule="atLeast"/>
        <w:ind w:firstLine="709"/>
        <w:jc w:val="both"/>
        <w:rPr>
          <w:sz w:val="24"/>
          <w:lang w:eastAsia="ar-SA"/>
        </w:rPr>
      </w:pPr>
      <w:r w:rsidRPr="009538F4">
        <w:rPr>
          <w:rFonts w:eastAsia="SimSun"/>
          <w:sz w:val="24"/>
          <w:lang w:eastAsia="ar-SA"/>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5.7.1.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указывается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w:t>
      </w:r>
      <w:r w:rsidRPr="009538F4">
        <w:rPr>
          <w:color w:val="22272F"/>
          <w:sz w:val="24"/>
          <w:lang w:eastAsia="ar-SA"/>
        </w:rPr>
        <w:t xml:space="preserve"> случае, если хозяйственные общества представляют годовую бухгалтерскую (финансовую) отчетность в целях формирования государственного информационного ресурса бухгалтерской (</w:t>
      </w:r>
      <w:proofErr w:type="gramStart"/>
      <w:r w:rsidRPr="009538F4">
        <w:rPr>
          <w:color w:val="22272F"/>
          <w:sz w:val="24"/>
          <w:lang w:eastAsia="ar-SA"/>
        </w:rPr>
        <w:t xml:space="preserve">финансовой) </w:t>
      </w:r>
      <w:proofErr w:type="gramEnd"/>
      <w:r w:rsidRPr="009538F4">
        <w:rPr>
          <w:color w:val="22272F"/>
          <w:sz w:val="24"/>
          <w:lang w:eastAsia="ar-SA"/>
        </w:rPr>
        <w:t>отчетности, указывается этот государственный информационный ресурс в соответствии со статьей 10.1 Федерального закона от 21 декабря 2001 г. N 178-ФЗ "О приватизации государственного и муниципального имущества". В случае</w:t>
      </w:r>
      <w:proofErr w:type="gramStart"/>
      <w:r w:rsidRPr="009538F4">
        <w:rPr>
          <w:color w:val="22272F"/>
          <w:sz w:val="24"/>
          <w:lang w:eastAsia="ar-SA"/>
        </w:rPr>
        <w:t>,</w:t>
      </w:r>
      <w:proofErr w:type="gramEnd"/>
      <w:r w:rsidRPr="009538F4">
        <w:rPr>
          <w:color w:val="22272F"/>
          <w:sz w:val="24"/>
          <w:lang w:eastAsia="ar-SA"/>
        </w:rPr>
        <w:t xml:space="preserve"> если указанные предприятия и общества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орган местного самоуправления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5.9. Информация о результатах сделок приватизации муниципального имущества подлежит опубликованию </w:t>
      </w:r>
      <w:r w:rsidRPr="009538F4">
        <w:rPr>
          <w:rFonts w:eastAsia="SimSun"/>
          <w:sz w:val="24"/>
          <w:lang w:eastAsia="ar-SA"/>
        </w:rPr>
        <w:t xml:space="preserve">размещению на официальном сайте в сети "Интернет" </w:t>
      </w:r>
      <w:r w:rsidRPr="009538F4">
        <w:rPr>
          <w:sz w:val="24"/>
          <w:lang w:eastAsia="ar-SA"/>
        </w:rPr>
        <w:t>в течение десяти дней со дня совершения указанных сделок.</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5.10.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 наименование продавца такого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 наименование такого имущества и иные позволяющие его индивидуализировать сведения (характеристика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3) дата, время и место проведения торгов;</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4) цена сделки приватизации;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lastRenderedPageBreak/>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от 21 декабря 2001 г. N 178-ФЗ "О приватизации государственного и муниципального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5.11. Документы, представляемые покупателями муниципального имущества:</w:t>
      </w:r>
    </w:p>
    <w:p w:rsidR="009538F4" w:rsidRPr="009538F4" w:rsidRDefault="009538F4" w:rsidP="009538F4">
      <w:pPr>
        <w:suppressAutoHyphens/>
        <w:spacing w:line="100" w:lineRule="atLeast"/>
        <w:ind w:firstLine="709"/>
        <w:jc w:val="both"/>
        <w:rPr>
          <w:sz w:val="24"/>
          <w:lang w:eastAsia="ar-SA"/>
        </w:rPr>
      </w:pPr>
      <w:bookmarkStart w:id="2" w:name="Par163"/>
      <w:bookmarkEnd w:id="2"/>
      <w:r w:rsidRPr="009538F4">
        <w:rPr>
          <w:sz w:val="24"/>
          <w:lang w:eastAsia="ar-SA"/>
        </w:rPr>
        <w:t>- заявка.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Физические лица предъявляют документ, удостоверяющий личность, или представляют копии всех его листов.</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Юридические лица представляют следующие документы:</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заверенные копии учредительных документов;</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опись представленных документов.</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Заявка и опись документов составляются в двух экземплярах, один из которых остается у продавца, другой - у претендента.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9538F4" w:rsidRPr="009538F4" w:rsidRDefault="009538F4" w:rsidP="009538F4">
      <w:pPr>
        <w:suppressAutoHyphens/>
        <w:spacing w:line="100" w:lineRule="atLeast"/>
        <w:ind w:firstLine="709"/>
        <w:jc w:val="both"/>
        <w:rPr>
          <w:sz w:val="24"/>
          <w:lang w:eastAsia="ar-SA"/>
        </w:rPr>
      </w:pPr>
    </w:p>
    <w:p w:rsidR="009538F4" w:rsidRPr="009538F4" w:rsidRDefault="009538F4" w:rsidP="009538F4">
      <w:pPr>
        <w:suppressAutoHyphens/>
        <w:spacing w:line="100" w:lineRule="atLeast"/>
        <w:ind w:firstLine="709"/>
        <w:jc w:val="center"/>
        <w:rPr>
          <w:sz w:val="24"/>
          <w:lang w:eastAsia="ar-SA"/>
        </w:rPr>
      </w:pPr>
      <w:r w:rsidRPr="009538F4">
        <w:rPr>
          <w:b/>
          <w:sz w:val="24"/>
          <w:lang w:eastAsia="ar-SA"/>
        </w:rPr>
        <w:t>6. СПОСОБЫ ПРИВАТИЗАЦИИ МУНИЦИПАЛЬНОГО ИМУЩЕСТВА</w:t>
      </w:r>
    </w:p>
    <w:p w:rsidR="009538F4" w:rsidRPr="009538F4" w:rsidRDefault="009538F4" w:rsidP="009538F4">
      <w:pPr>
        <w:suppressAutoHyphens/>
        <w:spacing w:line="100" w:lineRule="atLeast"/>
        <w:ind w:firstLine="709"/>
        <w:jc w:val="both"/>
        <w:rPr>
          <w:sz w:val="24"/>
          <w:lang w:eastAsia="ar-SA"/>
        </w:rPr>
      </w:pPr>
    </w:p>
    <w:p w:rsidR="009538F4" w:rsidRPr="009538F4" w:rsidRDefault="009538F4" w:rsidP="009538F4">
      <w:pPr>
        <w:suppressAutoHyphens/>
        <w:spacing w:line="100" w:lineRule="atLeast"/>
        <w:ind w:firstLine="709"/>
        <w:jc w:val="both"/>
        <w:rPr>
          <w:rFonts w:ascii="Calibri" w:eastAsia="SimSun" w:hAnsi="Calibri" w:cs="font292"/>
          <w:sz w:val="22"/>
          <w:szCs w:val="22"/>
          <w:lang w:eastAsia="ar-SA"/>
        </w:rPr>
      </w:pPr>
      <w:r w:rsidRPr="009538F4">
        <w:rPr>
          <w:sz w:val="24"/>
          <w:lang w:eastAsia="ar-SA"/>
        </w:rPr>
        <w:t>6.1. Способы приватизации муниципального имущества Городовиковского городского муниципального образования Республики Калмыкия:</w:t>
      </w:r>
    </w:p>
    <w:p w:rsidR="009538F4" w:rsidRPr="009538F4" w:rsidRDefault="009538F4" w:rsidP="009538F4">
      <w:pPr>
        <w:shd w:val="clear" w:color="auto" w:fill="FFFFFF"/>
        <w:suppressAutoHyphens/>
        <w:spacing w:line="100" w:lineRule="atLeast"/>
        <w:ind w:firstLine="709"/>
        <w:jc w:val="both"/>
        <w:rPr>
          <w:sz w:val="24"/>
          <w:lang w:eastAsia="ar-SA"/>
        </w:rPr>
      </w:pPr>
      <w:r w:rsidRPr="009538F4">
        <w:rPr>
          <w:sz w:val="24"/>
          <w:lang w:eastAsia="ar-SA"/>
        </w:rPr>
        <w:t>1) преобразование унитарного предприятия в акционерное общество;</w:t>
      </w:r>
    </w:p>
    <w:p w:rsidR="009538F4" w:rsidRPr="009538F4" w:rsidRDefault="009538F4" w:rsidP="009538F4">
      <w:pPr>
        <w:shd w:val="clear" w:color="auto" w:fill="FFFFFF"/>
        <w:suppressAutoHyphens/>
        <w:spacing w:line="100" w:lineRule="atLeast"/>
        <w:ind w:firstLine="709"/>
        <w:jc w:val="both"/>
        <w:rPr>
          <w:sz w:val="24"/>
          <w:lang w:eastAsia="ar-SA"/>
        </w:rPr>
      </w:pPr>
      <w:r w:rsidRPr="009538F4">
        <w:rPr>
          <w:sz w:val="24"/>
          <w:lang w:eastAsia="ar-SA"/>
        </w:rPr>
        <w:t>2) преобразование унитарного предприятия в общество с ограниченной ответственностью;</w:t>
      </w:r>
    </w:p>
    <w:p w:rsidR="009538F4" w:rsidRPr="009538F4" w:rsidRDefault="009538F4" w:rsidP="009538F4">
      <w:pPr>
        <w:shd w:val="clear" w:color="auto" w:fill="FFFFFF"/>
        <w:suppressAutoHyphens/>
        <w:spacing w:line="100" w:lineRule="atLeast"/>
        <w:ind w:firstLine="709"/>
        <w:jc w:val="both"/>
        <w:rPr>
          <w:sz w:val="24"/>
          <w:lang w:eastAsia="ar-SA"/>
        </w:rPr>
      </w:pPr>
      <w:r w:rsidRPr="009538F4">
        <w:rPr>
          <w:sz w:val="24"/>
          <w:lang w:eastAsia="ar-SA"/>
        </w:rPr>
        <w:t>3) продажа муниципального имущества на аукционе;</w:t>
      </w:r>
    </w:p>
    <w:p w:rsidR="009538F4" w:rsidRPr="009538F4" w:rsidRDefault="009538F4" w:rsidP="009538F4">
      <w:pPr>
        <w:shd w:val="clear" w:color="auto" w:fill="FFFFFF"/>
        <w:suppressAutoHyphens/>
        <w:spacing w:line="100" w:lineRule="atLeast"/>
        <w:ind w:firstLine="709"/>
        <w:jc w:val="both"/>
        <w:rPr>
          <w:sz w:val="24"/>
          <w:lang w:eastAsia="ar-SA"/>
        </w:rPr>
      </w:pPr>
      <w:r w:rsidRPr="009538F4">
        <w:rPr>
          <w:sz w:val="24"/>
          <w:lang w:eastAsia="ar-SA"/>
        </w:rPr>
        <w:t>4) продажа акций акционерных обществ на специализированном аукционе;</w:t>
      </w:r>
    </w:p>
    <w:p w:rsidR="009538F4" w:rsidRPr="009538F4" w:rsidRDefault="009538F4" w:rsidP="009538F4">
      <w:pPr>
        <w:shd w:val="clear" w:color="auto" w:fill="FFFFFF"/>
        <w:suppressAutoHyphens/>
        <w:spacing w:line="100" w:lineRule="atLeast"/>
        <w:ind w:firstLine="709"/>
        <w:jc w:val="both"/>
        <w:rPr>
          <w:sz w:val="24"/>
          <w:lang w:eastAsia="ar-SA"/>
        </w:rPr>
      </w:pPr>
      <w:r w:rsidRPr="009538F4">
        <w:rPr>
          <w:sz w:val="24"/>
          <w:lang w:eastAsia="ar-SA"/>
        </w:rPr>
        <w:t>5) продажа муниципального имущества на конкурсе;</w:t>
      </w:r>
    </w:p>
    <w:p w:rsidR="009538F4" w:rsidRPr="009538F4" w:rsidRDefault="009538F4" w:rsidP="009538F4">
      <w:pPr>
        <w:shd w:val="clear" w:color="auto" w:fill="FFFFFF"/>
        <w:suppressAutoHyphens/>
        <w:spacing w:line="100" w:lineRule="atLeast"/>
        <w:ind w:firstLine="709"/>
        <w:jc w:val="both"/>
        <w:rPr>
          <w:sz w:val="24"/>
          <w:lang w:eastAsia="ar-SA"/>
        </w:rPr>
      </w:pPr>
      <w:r w:rsidRPr="009538F4">
        <w:rPr>
          <w:sz w:val="24"/>
          <w:lang w:eastAsia="ar-SA"/>
        </w:rPr>
        <w:t xml:space="preserve">6) продажа муниципального имущества посредством </w:t>
      </w:r>
      <w:r w:rsidRPr="009538F4">
        <w:rPr>
          <w:sz w:val="24"/>
        </w:rPr>
        <w:t>публичного предложения</w:t>
      </w:r>
      <w:r w:rsidRPr="009538F4">
        <w:rPr>
          <w:sz w:val="24"/>
          <w:lang w:eastAsia="ar-SA"/>
        </w:rPr>
        <w:t>;</w:t>
      </w:r>
    </w:p>
    <w:p w:rsidR="009538F4" w:rsidRPr="009538F4" w:rsidRDefault="009538F4" w:rsidP="009538F4">
      <w:pPr>
        <w:shd w:val="clear" w:color="auto" w:fill="FFFFFF"/>
        <w:suppressAutoHyphens/>
        <w:spacing w:line="100" w:lineRule="atLeast"/>
        <w:ind w:firstLine="709"/>
        <w:jc w:val="both"/>
        <w:rPr>
          <w:sz w:val="24"/>
          <w:lang w:eastAsia="ar-SA"/>
        </w:rPr>
      </w:pPr>
      <w:r w:rsidRPr="009538F4">
        <w:rPr>
          <w:sz w:val="24"/>
          <w:lang w:eastAsia="ar-SA"/>
        </w:rPr>
        <w:t xml:space="preserve">7) продажа муниципального имущества </w:t>
      </w:r>
      <w:r w:rsidRPr="009538F4">
        <w:rPr>
          <w:sz w:val="24"/>
        </w:rPr>
        <w:t>без объявления цены</w:t>
      </w:r>
      <w:r w:rsidRPr="009538F4">
        <w:rPr>
          <w:sz w:val="24"/>
          <w:lang w:eastAsia="ar-SA"/>
        </w:rPr>
        <w:t>;</w:t>
      </w:r>
    </w:p>
    <w:p w:rsidR="009538F4" w:rsidRPr="009538F4" w:rsidRDefault="009538F4" w:rsidP="009538F4">
      <w:pPr>
        <w:shd w:val="clear" w:color="auto" w:fill="FFFFFF"/>
        <w:suppressAutoHyphens/>
        <w:spacing w:line="100" w:lineRule="atLeast"/>
        <w:ind w:firstLine="709"/>
        <w:jc w:val="both"/>
        <w:rPr>
          <w:sz w:val="24"/>
          <w:lang w:eastAsia="ar-SA"/>
        </w:rPr>
      </w:pPr>
      <w:r w:rsidRPr="009538F4">
        <w:rPr>
          <w:sz w:val="24"/>
          <w:lang w:eastAsia="ar-SA"/>
        </w:rPr>
        <w:t>8) внесение муниципального имущества в качестве вклада в уставные капиталы акционерных обществ;</w:t>
      </w:r>
    </w:p>
    <w:p w:rsidR="009538F4" w:rsidRPr="009538F4" w:rsidRDefault="009538F4" w:rsidP="009538F4">
      <w:pPr>
        <w:shd w:val="clear" w:color="auto" w:fill="FFFFFF"/>
        <w:suppressAutoHyphens/>
        <w:spacing w:line="100" w:lineRule="atLeast"/>
        <w:ind w:firstLine="709"/>
        <w:jc w:val="both"/>
        <w:rPr>
          <w:sz w:val="24"/>
          <w:lang w:eastAsia="ar-SA"/>
        </w:rPr>
      </w:pPr>
      <w:r w:rsidRPr="009538F4">
        <w:rPr>
          <w:sz w:val="24"/>
          <w:lang w:eastAsia="ar-SA"/>
        </w:rPr>
        <w:lastRenderedPageBreak/>
        <w:t>9) продажа акций акционерных обществ по результатам доверительного управления.</w:t>
      </w:r>
    </w:p>
    <w:p w:rsidR="009538F4" w:rsidRPr="009538F4" w:rsidRDefault="009538F4" w:rsidP="009538F4">
      <w:pPr>
        <w:suppressAutoHyphens/>
        <w:spacing w:line="100" w:lineRule="atLeast"/>
        <w:ind w:firstLine="709"/>
        <w:jc w:val="both"/>
        <w:rPr>
          <w:sz w:val="24"/>
          <w:lang w:eastAsia="ar-SA"/>
        </w:rPr>
      </w:pPr>
    </w:p>
    <w:p w:rsidR="009538F4" w:rsidRPr="009538F4" w:rsidRDefault="009538F4" w:rsidP="009538F4">
      <w:pPr>
        <w:suppressAutoHyphens/>
        <w:spacing w:line="100" w:lineRule="atLeast"/>
        <w:jc w:val="center"/>
        <w:rPr>
          <w:rFonts w:eastAsia="SimSun"/>
          <w:sz w:val="24"/>
          <w:lang w:eastAsia="ar-SA"/>
        </w:rPr>
      </w:pPr>
      <w:r w:rsidRPr="009538F4">
        <w:rPr>
          <w:rFonts w:eastAsia="SimSun"/>
          <w:b/>
          <w:sz w:val="24"/>
          <w:lang w:eastAsia="ar-SA"/>
        </w:rPr>
        <w:t>7. ПРОВЕДЕНИЕ ПРОДАЖИ МУНИЦИПАЛЬНОГО ИМУЩЕСТВА В ЭЛЕКТРОННОЙ ФОРМЕ</w:t>
      </w:r>
    </w:p>
    <w:p w:rsidR="009538F4" w:rsidRPr="009538F4" w:rsidRDefault="009538F4" w:rsidP="009538F4">
      <w:pPr>
        <w:suppressAutoHyphens/>
        <w:spacing w:line="100" w:lineRule="atLeast"/>
        <w:jc w:val="center"/>
        <w:rPr>
          <w:rFonts w:eastAsia="SimSun"/>
          <w:sz w:val="24"/>
          <w:lang w:eastAsia="ar-SA"/>
        </w:rPr>
      </w:pP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7.1.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 N 178-ФЗ "О приватизации государственного и муниципального имущества".</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 xml:space="preserve">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9538F4">
        <w:rPr>
          <w:rFonts w:eastAsia="SimSun"/>
          <w:sz w:val="24"/>
          <w:lang w:eastAsia="ar-SA"/>
        </w:rPr>
        <w:t xml:space="preserve">Оператор электронной площадки, электронная площадка, порядок ее функционирования должны соответствовать </w:t>
      </w:r>
      <w:r w:rsidRPr="009538F4">
        <w:rPr>
          <w:rFonts w:eastAsia="SimSun"/>
          <w:color w:val="00000A"/>
          <w:sz w:val="24"/>
        </w:rPr>
        <w:t xml:space="preserve">единым требованиям </w:t>
      </w:r>
      <w:r w:rsidRPr="009538F4">
        <w:rPr>
          <w:rFonts w:eastAsia="SimSun"/>
          <w:sz w:val="24"/>
          <w:lang w:eastAsia="ar-SA"/>
        </w:rPr>
        <w:t xml:space="preserve">к операторам электронных площадок, электронным площадкам и функционированию электронных площадок, установленным в соответствии с </w:t>
      </w:r>
      <w:r w:rsidRPr="009538F4">
        <w:rPr>
          <w:rFonts w:eastAsia="SimSun"/>
          <w:color w:val="00000A"/>
          <w:sz w:val="24"/>
        </w:rPr>
        <w:t xml:space="preserve">Федеральным законом </w:t>
      </w:r>
      <w:r w:rsidRPr="009538F4">
        <w:rPr>
          <w:rFonts w:eastAsia="SimSun"/>
          <w:sz w:val="24"/>
          <w:lang w:eastAsia="ar-SA"/>
        </w:rPr>
        <w:t xml:space="preserve">от 5 апреля 2013 года N 44-ФЗ "О контрактной системе в сфере закупок товаров, работ, услуг для обеспечения государственных и муниципальных нужд", и </w:t>
      </w:r>
      <w:r w:rsidRPr="009538F4">
        <w:rPr>
          <w:rFonts w:eastAsia="SimSun"/>
          <w:color w:val="00000A"/>
          <w:sz w:val="24"/>
        </w:rPr>
        <w:t xml:space="preserve">дополнительным требованиям </w:t>
      </w:r>
      <w:r w:rsidRPr="009538F4">
        <w:rPr>
          <w:rFonts w:eastAsia="SimSun"/>
          <w:sz w:val="24"/>
          <w:lang w:eastAsia="ar-SA"/>
        </w:rPr>
        <w:t>к операторам электронных площадок и функционированию электронных</w:t>
      </w:r>
      <w:proofErr w:type="gramEnd"/>
      <w:r w:rsidRPr="009538F4">
        <w:rPr>
          <w:rFonts w:eastAsia="SimSun"/>
          <w:sz w:val="24"/>
          <w:lang w:eastAsia="ar-SA"/>
        </w:rPr>
        <w:t xml:space="preserve"> площадок, установленным Правительством Российской Федерации в соответствии с подпунктом 8.2 пункта 1 статьи 6 </w:t>
      </w:r>
      <w:r w:rsidRPr="009538F4">
        <w:rPr>
          <w:sz w:val="24"/>
          <w:lang w:eastAsia="ar-SA"/>
        </w:rPr>
        <w:t>Федерального закона № 178</w:t>
      </w:r>
      <w:r w:rsidRPr="009538F4">
        <w:rPr>
          <w:rFonts w:eastAsia="SimSun"/>
          <w:sz w:val="24"/>
          <w:lang w:eastAsia="ar-SA"/>
        </w:rPr>
        <w:t>. В случае</w:t>
      </w:r>
      <w:proofErr w:type="gramStart"/>
      <w:r w:rsidRPr="009538F4">
        <w:rPr>
          <w:rFonts w:eastAsia="SimSun"/>
          <w:sz w:val="24"/>
          <w:lang w:eastAsia="ar-SA"/>
        </w:rPr>
        <w:t>,</w:t>
      </w:r>
      <w:proofErr w:type="gramEnd"/>
      <w:r w:rsidRPr="009538F4">
        <w:rPr>
          <w:rFonts w:eastAsia="SimSun"/>
          <w:sz w:val="24"/>
          <w:lang w:eastAsia="ar-SA"/>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w:t>
      </w:r>
      <w:r w:rsidRPr="009538F4">
        <w:rPr>
          <w:sz w:val="24"/>
          <w:lang w:eastAsia="ar-SA"/>
        </w:rPr>
        <w:t>Федерального закона № 178</w:t>
      </w:r>
      <w:r w:rsidRPr="009538F4">
        <w:rPr>
          <w:rFonts w:eastAsia="SimSun"/>
          <w:sz w:val="24"/>
          <w:lang w:eastAsia="ar-SA"/>
        </w:rPr>
        <w:t>, привлечение иного оператора электронной площадки не требуется.</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7.4. При проведении продажи в электронной форме оператор электронной площадки обеспечивает:</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1) свободный и бесплатный доступ к информации о проведении продажи в электронной форме;</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2) возможность представления претендентами заявок и прилагаемых к ним документов в форме электронных документов;</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 xml:space="preserve">7.4.1. Продавец и оператор электронной площадки обязаны обеспечивать конфиденциальность информации о претендентах и об участниках продажи, за </w:t>
      </w:r>
      <w:r w:rsidRPr="009538F4">
        <w:rPr>
          <w:rFonts w:eastAsia="SimSun"/>
          <w:sz w:val="24"/>
          <w:lang w:eastAsia="ar-SA"/>
        </w:rPr>
        <w:lastRenderedPageBreak/>
        <w:t>исключением информации, размещаемой в порядке, установленном статьей 15  Федерального закона № 178.</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7.5. Запрещается взимать с участников продажи в электронной форме не предусмотренную Федеральным законом № 178 дополнительную плату.</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7.6. Размещение информационного сообщения о проведении продажи в электронной форме осуществляется в порядке, установленном статьей 15 Федерального закона № 178.</w:t>
      </w:r>
    </w:p>
    <w:p w:rsidR="009538F4" w:rsidRPr="009538F4" w:rsidRDefault="009538F4" w:rsidP="009538F4">
      <w:pPr>
        <w:suppressAutoHyphens/>
        <w:spacing w:line="100" w:lineRule="atLeast"/>
        <w:ind w:firstLine="709"/>
        <w:jc w:val="both"/>
        <w:rPr>
          <w:rFonts w:eastAsia="SimSun"/>
          <w:sz w:val="24"/>
          <w:lang w:eastAsia="ar-SA"/>
        </w:rPr>
      </w:pPr>
      <w:proofErr w:type="gramStart"/>
      <w:r w:rsidRPr="009538F4">
        <w:rPr>
          <w:rFonts w:eastAsia="SimSun"/>
          <w:sz w:val="24"/>
          <w:lang w:eastAsia="ar-SA"/>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r w:rsidRPr="009538F4">
        <w:rPr>
          <w:rFonts w:eastAsia="SimSun"/>
          <w:color w:val="00000A"/>
          <w:sz w:val="24"/>
        </w:rPr>
        <w:t>статьей 15</w:t>
      </w:r>
      <w:r w:rsidRPr="009538F4">
        <w:rPr>
          <w:rFonts w:eastAsia="SimSun"/>
          <w:sz w:val="24"/>
          <w:lang w:eastAsia="ar-SA"/>
        </w:rPr>
        <w:t xml:space="preserve"> Федерального закона № 178,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1) наименование муниципального имущества и иные позволяющие его индивидуализировать сведения (спецификация лота);</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2) начальная цена, величина повышения начальной цены ("шаг аукциона") - в случае проведения продажи на аукционе;</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 178 ("шаг аукциона"), - в случае продажи посредством публичного предложения;</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4) последнее предложение о цене муниципального имущества и время его поступления в режиме реального времени.</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7.10. В случае проведения продажи муниципального имущества без объявления цены его начальная цена не указывается.</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1) наименование имущества и иные позволяющие его индивидуализировать сведения (спецификация лота);</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2) цена сделки приватизации;</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3) имя физического лица или наименование юридического лица - победителя торгов.</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7.12. Результаты процедуры проведения продажи в электронной форме оформляются протоколом.</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 xml:space="preserve">7.13. Дополнительные требования к операторам электронных площадок и функционированию электронных площадок </w:t>
      </w:r>
      <w:proofErr w:type="gramStart"/>
      <w:r w:rsidRPr="009538F4">
        <w:rPr>
          <w:rFonts w:eastAsia="SimSun"/>
          <w:sz w:val="24"/>
          <w:lang w:eastAsia="ar-SA"/>
        </w:rPr>
        <w:t>предусматривают</w:t>
      </w:r>
      <w:proofErr w:type="gramEnd"/>
      <w:r w:rsidRPr="009538F4">
        <w:rPr>
          <w:rFonts w:eastAsia="SimSun"/>
          <w:sz w:val="24"/>
          <w:lang w:eastAsia="ar-SA"/>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9538F4" w:rsidRPr="009538F4" w:rsidRDefault="009538F4" w:rsidP="009538F4">
      <w:pPr>
        <w:suppressAutoHyphens/>
        <w:spacing w:line="100" w:lineRule="atLeast"/>
        <w:ind w:firstLine="709"/>
        <w:jc w:val="both"/>
        <w:rPr>
          <w:sz w:val="24"/>
          <w:lang w:eastAsia="ar-SA"/>
        </w:rPr>
      </w:pPr>
      <w:r w:rsidRPr="009538F4">
        <w:rPr>
          <w:rFonts w:eastAsia="SimSun"/>
          <w:sz w:val="24"/>
          <w:lang w:eastAsia="ar-SA"/>
        </w:rPr>
        <w:lastRenderedPageBreak/>
        <w:t>7.14. Порядок организации и проведения продажи в электронной форме установлен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w:t>
      </w:r>
    </w:p>
    <w:p w:rsidR="009538F4" w:rsidRPr="009538F4" w:rsidRDefault="009538F4" w:rsidP="009538F4">
      <w:pPr>
        <w:suppressAutoHyphens/>
        <w:spacing w:line="100" w:lineRule="atLeast"/>
        <w:ind w:firstLine="709"/>
        <w:jc w:val="both"/>
        <w:rPr>
          <w:rFonts w:eastAsia="SimSun"/>
          <w:sz w:val="24"/>
          <w:lang w:eastAsia="ar-SA"/>
        </w:rPr>
      </w:pPr>
      <w:r w:rsidRPr="009538F4">
        <w:rPr>
          <w:sz w:val="24"/>
          <w:lang w:eastAsia="ar-SA"/>
        </w:rPr>
        <w:t>7.15. Продавец при продаже муниципального имущества заключает с победителем или лицом, признанным единственным участником аукциона, договор купли продажи в форме электронного документа.</w:t>
      </w:r>
    </w:p>
    <w:p w:rsidR="009538F4" w:rsidRPr="009538F4" w:rsidRDefault="009538F4" w:rsidP="009538F4">
      <w:pPr>
        <w:suppressAutoHyphens/>
        <w:spacing w:line="100" w:lineRule="atLeast"/>
        <w:ind w:firstLine="709"/>
        <w:jc w:val="both"/>
        <w:rPr>
          <w:rFonts w:eastAsia="SimSun"/>
          <w:sz w:val="24"/>
          <w:lang w:eastAsia="ar-SA"/>
        </w:rPr>
      </w:pPr>
      <w:r w:rsidRPr="009538F4">
        <w:rPr>
          <w:rFonts w:eastAsia="SimSun"/>
          <w:sz w:val="24"/>
          <w:lang w:eastAsia="ar-SA"/>
        </w:rPr>
        <w:t xml:space="preserve">7.16.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w:t>
      </w:r>
      <w:r w:rsidRPr="009538F4">
        <w:rPr>
          <w:rFonts w:eastAsia="SimSun"/>
          <w:sz w:val="24"/>
        </w:rPr>
        <w:t xml:space="preserve">законодательством </w:t>
      </w:r>
      <w:r w:rsidRPr="009538F4">
        <w:rPr>
          <w:rFonts w:eastAsia="SimSun"/>
          <w:sz w:val="24"/>
          <w:lang w:eastAsia="ar-SA"/>
        </w:rPr>
        <w:t>Российской Федерации о приватизации в отношении указанных видов имущества.</w:t>
      </w:r>
    </w:p>
    <w:p w:rsidR="009538F4" w:rsidRPr="009538F4" w:rsidRDefault="009538F4" w:rsidP="009538F4">
      <w:pPr>
        <w:suppressAutoHyphens/>
        <w:spacing w:line="100" w:lineRule="atLeast"/>
        <w:ind w:firstLine="709"/>
        <w:jc w:val="both"/>
        <w:rPr>
          <w:rFonts w:eastAsia="SimSun"/>
          <w:sz w:val="24"/>
          <w:lang w:eastAsia="ar-SA"/>
        </w:rPr>
      </w:pPr>
    </w:p>
    <w:p w:rsidR="009538F4" w:rsidRPr="009538F4" w:rsidRDefault="009538F4" w:rsidP="009538F4">
      <w:pPr>
        <w:suppressAutoHyphens/>
        <w:spacing w:line="100" w:lineRule="atLeast"/>
        <w:ind w:firstLine="709"/>
        <w:jc w:val="center"/>
        <w:rPr>
          <w:sz w:val="24"/>
          <w:lang w:eastAsia="ar-SA"/>
        </w:rPr>
      </w:pPr>
      <w:r w:rsidRPr="009538F4">
        <w:rPr>
          <w:b/>
          <w:sz w:val="24"/>
          <w:lang w:eastAsia="ar-SA"/>
        </w:rPr>
        <w:t>8. ОСОБЕННОСТИ ПРИВАТИЗАЦИИ ОТДЕЛЬНЫХ ВИДОВ ИМУЩЕСТВА</w:t>
      </w:r>
    </w:p>
    <w:p w:rsidR="009538F4" w:rsidRPr="009538F4" w:rsidRDefault="009538F4" w:rsidP="009538F4">
      <w:pPr>
        <w:suppressAutoHyphens/>
        <w:spacing w:line="100" w:lineRule="atLeast"/>
        <w:ind w:firstLine="709"/>
        <w:jc w:val="both"/>
        <w:rPr>
          <w:sz w:val="24"/>
          <w:lang w:eastAsia="ar-SA"/>
        </w:rPr>
      </w:pP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8.1. </w:t>
      </w:r>
      <w:proofErr w:type="gramStart"/>
      <w:r w:rsidRPr="009538F4">
        <w:rPr>
          <w:sz w:val="24"/>
          <w:lang w:eastAsia="ar-SA"/>
        </w:rPr>
        <w:t>Особенности отчуждения арендуемого муниципального движимого и недвижимого имущества с использованием преимущественного права арендатора на приобретение такого имущества определяются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9538F4">
        <w:rPr>
          <w:sz w:val="24"/>
          <w:lang w:eastAsia="ar-SA"/>
        </w:rPr>
        <w:t>» (далее — Федеральный закон 22 июля 2008 года № 159-ФЗ)</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8.2. </w:t>
      </w:r>
      <w:proofErr w:type="gramStart"/>
      <w:r w:rsidRPr="009538F4">
        <w:rPr>
          <w:sz w:val="24"/>
          <w:lang w:eastAsia="ar-SA"/>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9538F4">
        <w:rPr>
          <w:sz w:val="24"/>
          <w:lang w:eastAsia="ar-SA"/>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9538F4" w:rsidRPr="009538F4" w:rsidRDefault="009538F4" w:rsidP="009538F4">
      <w:pPr>
        <w:suppressAutoHyphens/>
        <w:spacing w:line="100" w:lineRule="atLeast"/>
        <w:ind w:firstLine="709"/>
        <w:jc w:val="both"/>
        <w:rPr>
          <w:sz w:val="24"/>
          <w:lang w:eastAsia="ar-SA"/>
        </w:rPr>
      </w:pPr>
      <w:bookmarkStart w:id="3" w:name="Par368"/>
      <w:bookmarkEnd w:id="3"/>
      <w:proofErr w:type="gramStart"/>
      <w:r w:rsidRPr="009538F4">
        <w:rPr>
          <w:sz w:val="24"/>
          <w:lang w:eastAsia="ar-SA"/>
        </w:rPr>
        <w:t>1) 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w:t>
      </w:r>
      <w:proofErr w:type="gramEnd"/>
      <w:r w:rsidRPr="009538F4">
        <w:rPr>
          <w:sz w:val="24"/>
          <w:lang w:eastAsia="ar-SA"/>
        </w:rPr>
        <w:t xml:space="preserve"> в течение двух лет и более в соответствии с договором или договорами аренды такого имущества, за исключением случая, предусмотренного частью 2.1 статьи 9 Федерального закон 22 июля 2008 года № 159-ФЗ;</w:t>
      </w:r>
    </w:p>
    <w:p w:rsidR="009538F4" w:rsidRPr="009538F4" w:rsidRDefault="009538F4" w:rsidP="009538F4">
      <w:pPr>
        <w:suppressAutoHyphens/>
        <w:spacing w:line="100" w:lineRule="atLeast"/>
        <w:ind w:firstLine="709"/>
        <w:jc w:val="both"/>
        <w:rPr>
          <w:sz w:val="24"/>
          <w:lang w:eastAsia="ar-SA"/>
        </w:rPr>
      </w:pPr>
      <w:proofErr w:type="gramStart"/>
      <w:r w:rsidRPr="009538F4">
        <w:rPr>
          <w:sz w:val="24"/>
          <w:lang w:eastAsia="ar-SA"/>
        </w:rPr>
        <w:t>1.1) 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w:t>
      </w:r>
      <w:proofErr w:type="gramEnd"/>
      <w:r w:rsidRPr="009538F4">
        <w:rPr>
          <w:sz w:val="24"/>
          <w:lang w:eastAsia="ar-SA"/>
        </w:rPr>
        <w:t xml:space="preserve"> </w:t>
      </w:r>
      <w:proofErr w:type="gramStart"/>
      <w:r w:rsidRPr="009538F4">
        <w:rPr>
          <w:sz w:val="24"/>
          <w:lang w:eastAsia="ar-SA"/>
        </w:rPr>
        <w:t>4 статьи 2 Федерального закон 22 июля 2008 года №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 22 июля 2008 года № 159-ФЗ;</w:t>
      </w:r>
      <w:proofErr w:type="gramEnd"/>
    </w:p>
    <w:p w:rsidR="009538F4" w:rsidRPr="009538F4" w:rsidRDefault="009538F4" w:rsidP="009538F4">
      <w:pPr>
        <w:suppressAutoHyphens/>
        <w:spacing w:line="100" w:lineRule="atLeast"/>
        <w:ind w:firstLine="709"/>
        <w:jc w:val="both"/>
        <w:rPr>
          <w:sz w:val="24"/>
          <w:lang w:eastAsia="ar-SA"/>
        </w:rPr>
      </w:pPr>
      <w:proofErr w:type="gramStart"/>
      <w:r w:rsidRPr="009538F4">
        <w:rPr>
          <w:sz w:val="24"/>
          <w:lang w:eastAsia="ar-SA"/>
        </w:rP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w:t>
      </w:r>
      <w:r w:rsidRPr="009538F4">
        <w:rPr>
          <w:sz w:val="24"/>
          <w:lang w:eastAsia="ar-SA"/>
        </w:rPr>
        <w:lastRenderedPageBreak/>
        <w:t>арендуемого имущества в соответствии с частью 4 статьи 4 Федерального закон 22 июля 2008 года № 159-ФЗ, а в случае, предусмотренном частью 2 или частью 2.1 статьи 9 Федерального закон 22 июля 2008 года № 159-ФЗ, - на день подачи субъектом малого или среднего</w:t>
      </w:r>
      <w:proofErr w:type="gramEnd"/>
      <w:r w:rsidRPr="009538F4">
        <w:rPr>
          <w:sz w:val="24"/>
          <w:lang w:eastAsia="ar-SA"/>
        </w:rPr>
        <w:t xml:space="preserve"> предпринимательства заявления;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8.3. </w:t>
      </w:r>
      <w:proofErr w:type="gramStart"/>
      <w:r w:rsidRPr="009538F4">
        <w:rPr>
          <w:sz w:val="24"/>
          <w:lang w:eastAsia="ar-SA"/>
        </w:rPr>
        <w:t>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в решении Собрания депутатов Городовиковского городского муниципального образования Республики Калмыкия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w:t>
      </w:r>
      <w:proofErr w:type="gramEnd"/>
      <w:r w:rsidRPr="009538F4">
        <w:rPr>
          <w:sz w:val="24"/>
          <w:lang w:eastAsia="ar-SA"/>
        </w:rPr>
        <w:t>.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Городовиковского районного муниципального образования Республики Калмыкия уведомления о включении объектов в план приватизации.</w:t>
      </w:r>
    </w:p>
    <w:p w:rsidR="009538F4" w:rsidRPr="009538F4" w:rsidRDefault="009538F4" w:rsidP="009538F4">
      <w:pPr>
        <w:suppressAutoHyphens/>
        <w:spacing w:line="100" w:lineRule="atLeast"/>
        <w:ind w:firstLine="709"/>
        <w:jc w:val="both"/>
        <w:rPr>
          <w:sz w:val="24"/>
          <w:lang w:eastAsia="ar-SA"/>
        </w:rPr>
      </w:pPr>
      <w:bookmarkStart w:id="4" w:name="Par373"/>
      <w:bookmarkEnd w:id="4"/>
      <w:r w:rsidRPr="009538F4">
        <w:rPr>
          <w:sz w:val="24"/>
          <w:lang w:eastAsia="ar-SA"/>
        </w:rPr>
        <w:t xml:space="preserve">8.4. </w:t>
      </w:r>
      <w:proofErr w:type="gramStart"/>
      <w:r w:rsidRPr="009538F4">
        <w:rPr>
          <w:sz w:val="24"/>
          <w:lang w:eastAsia="ar-SA"/>
        </w:rPr>
        <w:t>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Городовиковского городского муниципального образования Республики Калмыкия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w:t>
      </w:r>
      <w:proofErr w:type="gramEnd"/>
      <w:r w:rsidRPr="009538F4">
        <w:rPr>
          <w:sz w:val="24"/>
          <w:lang w:eastAsia="ar-SA"/>
        </w:rPr>
        <w:t xml:space="preserve"> </w:t>
      </w:r>
      <w:proofErr w:type="gramStart"/>
      <w:r w:rsidRPr="009538F4">
        <w:rPr>
          <w:sz w:val="24"/>
          <w:lang w:eastAsia="ar-SA"/>
        </w:rPr>
        <w:t>преимущественного права на приобретение недвижимого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9538F4" w:rsidRPr="009538F4" w:rsidRDefault="009538F4" w:rsidP="009538F4">
      <w:pPr>
        <w:suppressAutoHyphens/>
        <w:spacing w:line="100" w:lineRule="atLeast"/>
        <w:ind w:firstLine="709"/>
        <w:jc w:val="both"/>
        <w:rPr>
          <w:sz w:val="24"/>
          <w:lang w:eastAsia="ar-SA"/>
        </w:rPr>
      </w:pPr>
      <w:r w:rsidRPr="009538F4">
        <w:rPr>
          <w:sz w:val="24"/>
          <w:lang w:eastAsia="ar-SA"/>
        </w:rPr>
        <w:t>При получении такого заявления администрация Городовиковского городского муниципального образования Республики Калмыкия обязана: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 представить для рассмотрения на заседании Собрания депутатов Городовиковского городского муниципального образования Республики Калмыкия проект решения о включении объекта недвижимого имущества в план приватизации (в течение 1 месяца с момента получения заявления);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sidRPr="009538F4">
        <w:rPr>
          <w:sz w:val="24"/>
          <w:lang w:eastAsia="ar-SA"/>
        </w:rPr>
        <w:t>с даты получения</w:t>
      </w:r>
      <w:proofErr w:type="gramEnd"/>
      <w:r w:rsidRPr="009538F4">
        <w:rPr>
          <w:sz w:val="24"/>
          <w:lang w:eastAsia="ar-SA"/>
        </w:rPr>
        <w:t xml:space="preserve"> заявления);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3) обеспечить принятие решения об условиях приватизации арендуемого имущества в двухнедельный срок </w:t>
      </w:r>
      <w:proofErr w:type="gramStart"/>
      <w:r w:rsidRPr="009538F4">
        <w:rPr>
          <w:sz w:val="24"/>
          <w:lang w:eastAsia="ar-SA"/>
        </w:rPr>
        <w:t>с даты принятия</w:t>
      </w:r>
      <w:proofErr w:type="gramEnd"/>
      <w:r w:rsidRPr="009538F4">
        <w:rPr>
          <w:sz w:val="24"/>
          <w:lang w:eastAsia="ar-SA"/>
        </w:rPr>
        <w:t xml:space="preserve"> отчета о его оценке;</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4) направить заявителю проект договора купли-продажи арендуемого имущества в десятидневный срок </w:t>
      </w:r>
      <w:proofErr w:type="gramStart"/>
      <w:r w:rsidRPr="009538F4">
        <w:rPr>
          <w:sz w:val="24"/>
          <w:lang w:eastAsia="ar-SA"/>
        </w:rPr>
        <w:t>с даты принятия</w:t>
      </w:r>
      <w:proofErr w:type="gramEnd"/>
      <w:r w:rsidRPr="009538F4">
        <w:rPr>
          <w:sz w:val="24"/>
          <w:lang w:eastAsia="ar-SA"/>
        </w:rPr>
        <w:t xml:space="preserve"> решения об условиях приватизации арендуемого имущества.</w:t>
      </w:r>
    </w:p>
    <w:p w:rsidR="009538F4" w:rsidRPr="009538F4" w:rsidRDefault="009538F4" w:rsidP="009538F4">
      <w:pPr>
        <w:suppressAutoHyphens/>
        <w:spacing w:line="100" w:lineRule="atLeast"/>
        <w:ind w:firstLine="709"/>
        <w:jc w:val="both"/>
        <w:rPr>
          <w:sz w:val="24"/>
          <w:lang w:eastAsia="ar-SA"/>
        </w:rPr>
      </w:pPr>
      <w:proofErr w:type="gramStart"/>
      <w:r w:rsidRPr="009538F4">
        <w:rPr>
          <w:sz w:val="24"/>
          <w:lang w:eastAsia="ar-SA"/>
        </w:rPr>
        <w:t>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Городовиковского городского муниципального образования Республики Калмыкия в</w:t>
      </w:r>
      <w:proofErr w:type="gramEnd"/>
      <w:r w:rsidRPr="009538F4">
        <w:rPr>
          <w:sz w:val="24"/>
          <w:lang w:eastAsia="ar-SA"/>
        </w:rPr>
        <w:t xml:space="preserve"> тридцатидневный срок </w:t>
      </w:r>
      <w:proofErr w:type="gramStart"/>
      <w:r w:rsidRPr="009538F4">
        <w:rPr>
          <w:sz w:val="24"/>
          <w:lang w:eastAsia="ar-SA"/>
        </w:rPr>
        <w:t>с даты получения</w:t>
      </w:r>
      <w:proofErr w:type="gramEnd"/>
      <w:r w:rsidRPr="009538F4">
        <w:rPr>
          <w:sz w:val="24"/>
          <w:lang w:eastAsia="ar-SA"/>
        </w:rPr>
        <w:t xml:space="preserve"> этого заявления возвращает его арендатору с указанием причины отказа в приобретении арендуемого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lastRenderedPageBreak/>
        <w:t xml:space="preserve">8.5. После принятия Собранием депутатов Городовиковского городского муниципального образования Республики Калмыкия решения об утверждении плана приватизации администрация принимает решение об утверждении условий приватизации в двухнедельный срок </w:t>
      </w:r>
      <w:proofErr w:type="gramStart"/>
      <w:r w:rsidRPr="009538F4">
        <w:rPr>
          <w:sz w:val="24"/>
          <w:lang w:eastAsia="ar-SA"/>
        </w:rPr>
        <w:t>с даты принятия</w:t>
      </w:r>
      <w:proofErr w:type="gramEnd"/>
      <w:r w:rsidRPr="009538F4">
        <w:rPr>
          <w:sz w:val="24"/>
          <w:lang w:eastAsia="ar-SA"/>
        </w:rPr>
        <w:t xml:space="preserve"> отчета об оценке.</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8.6. </w:t>
      </w:r>
      <w:proofErr w:type="gramStart"/>
      <w:r w:rsidRPr="009538F4">
        <w:rPr>
          <w:sz w:val="24"/>
          <w:lang w:eastAsia="ar-SA"/>
        </w:rPr>
        <w:t>Администрация Городовиковского городского муниципального образования Республики Калмыкия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9538F4" w:rsidRPr="009538F4" w:rsidRDefault="009538F4" w:rsidP="009538F4">
      <w:pPr>
        <w:suppressAutoHyphens/>
        <w:spacing w:line="100" w:lineRule="atLeast"/>
        <w:ind w:firstLine="709"/>
        <w:jc w:val="both"/>
        <w:rPr>
          <w:sz w:val="24"/>
          <w:lang w:eastAsia="ar-SA"/>
        </w:rPr>
      </w:pPr>
      <w:r w:rsidRPr="009538F4">
        <w:rPr>
          <w:sz w:val="24"/>
          <w:lang w:eastAsia="ar-SA"/>
        </w:rPr>
        <w:t>8.7.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8.8. Покупатель утрачивает преимущественное право на приобретение арендуемого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1) с момента отказа от заключения договора </w:t>
      </w:r>
      <w:proofErr w:type="gramStart"/>
      <w:r w:rsidRPr="009538F4">
        <w:rPr>
          <w:sz w:val="24"/>
          <w:lang w:eastAsia="ar-SA"/>
        </w:rPr>
        <w:t>купли-продажи</w:t>
      </w:r>
      <w:proofErr w:type="gramEnd"/>
      <w:r w:rsidRPr="009538F4">
        <w:rPr>
          <w:sz w:val="24"/>
          <w:lang w:eastAsia="ar-SA"/>
        </w:rPr>
        <w:t xml:space="preserve"> арендуемого имущества;</w:t>
      </w:r>
    </w:p>
    <w:p w:rsidR="009538F4" w:rsidRPr="009538F4" w:rsidRDefault="009538F4" w:rsidP="009538F4">
      <w:pPr>
        <w:suppressAutoHyphens/>
        <w:spacing w:line="100" w:lineRule="atLeast"/>
        <w:ind w:firstLine="709"/>
        <w:jc w:val="both"/>
        <w:rPr>
          <w:sz w:val="24"/>
          <w:lang w:eastAsia="ar-SA"/>
        </w:rPr>
      </w:pPr>
      <w:proofErr w:type="gramStart"/>
      <w:r w:rsidRPr="009538F4">
        <w:rPr>
          <w:sz w:val="24"/>
          <w:lang w:eastAsia="ar-SA"/>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от 22 июля 2008 года № 159-ФЗ;</w:t>
      </w:r>
      <w:proofErr w:type="gramEnd"/>
    </w:p>
    <w:p w:rsidR="009538F4" w:rsidRPr="009538F4" w:rsidRDefault="009538F4" w:rsidP="009538F4">
      <w:pPr>
        <w:suppressAutoHyphens/>
        <w:spacing w:line="100" w:lineRule="atLeast"/>
        <w:ind w:firstLine="709"/>
        <w:jc w:val="both"/>
        <w:rPr>
          <w:sz w:val="24"/>
          <w:lang w:eastAsia="ar-SA"/>
        </w:rPr>
      </w:pPr>
      <w:r w:rsidRPr="009538F4">
        <w:rPr>
          <w:sz w:val="24"/>
          <w:lang w:eastAsia="ar-SA"/>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8.9.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Городовиковского городского муниципального образования Республики Калмыкия принимает одно из следующих решений, которое оформляется постановлением главы администрации Городовиковского городского муниципального образования Республики Калмыкия: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 178;</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2) об отмене принятого решения об условиях приватизации арендуемого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Городовиковского городского муниципального образования Республики Калмыкия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w:t>
      </w:r>
      <w:proofErr w:type="gramStart"/>
      <w:r w:rsidRPr="009538F4">
        <w:rPr>
          <w:sz w:val="24"/>
          <w:lang w:eastAsia="ar-SA"/>
        </w:rPr>
        <w:t>на</w:t>
      </w:r>
      <w:proofErr w:type="gramEnd"/>
      <w:r w:rsidRPr="009538F4">
        <w:rPr>
          <w:sz w:val="24"/>
          <w:lang w:eastAsia="ar-SA"/>
        </w:rPr>
        <w:t xml:space="preserve"> </w:t>
      </w:r>
      <w:proofErr w:type="gramStart"/>
      <w:r w:rsidRPr="009538F4">
        <w:rPr>
          <w:sz w:val="24"/>
          <w:lang w:eastAsia="ar-SA"/>
        </w:rPr>
        <w:t>его</w:t>
      </w:r>
      <w:proofErr w:type="gramEnd"/>
      <w:r w:rsidRPr="009538F4">
        <w:rPr>
          <w:sz w:val="24"/>
          <w:lang w:eastAsia="ar-SA"/>
        </w:rPr>
        <w:t xml:space="preserve">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lastRenderedPageBreak/>
        <w:t>8.10.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w:t>
      </w:r>
    </w:p>
    <w:p w:rsidR="009538F4" w:rsidRPr="009538F4" w:rsidRDefault="009538F4" w:rsidP="009538F4">
      <w:pPr>
        <w:suppressAutoHyphens/>
        <w:spacing w:line="100" w:lineRule="atLeast"/>
        <w:ind w:firstLine="709"/>
        <w:jc w:val="both"/>
        <w:rPr>
          <w:rFonts w:eastAsia="SimSun"/>
          <w:sz w:val="24"/>
          <w:lang w:eastAsia="ar-SA"/>
        </w:rPr>
      </w:pPr>
      <w:r w:rsidRPr="009538F4">
        <w:rPr>
          <w:sz w:val="24"/>
          <w:lang w:eastAsia="ar-SA"/>
        </w:rPr>
        <w:t>8.11.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 для недвижимого имущества и менее трех лет для движимого имущества.</w:t>
      </w:r>
    </w:p>
    <w:p w:rsidR="009538F4" w:rsidRPr="009538F4" w:rsidRDefault="009538F4" w:rsidP="009538F4">
      <w:pPr>
        <w:suppressAutoHyphens/>
        <w:ind w:firstLine="709"/>
        <w:jc w:val="both"/>
        <w:rPr>
          <w:sz w:val="24"/>
          <w:lang w:eastAsia="ar-SA"/>
        </w:rPr>
      </w:pPr>
      <w:proofErr w:type="gramStart"/>
      <w:r w:rsidRPr="009538F4">
        <w:rPr>
          <w:rFonts w:eastAsia="SimSun"/>
          <w:sz w:val="24"/>
          <w:lang w:eastAsia="ar-SA"/>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9538F4" w:rsidRPr="009538F4" w:rsidRDefault="009538F4" w:rsidP="009538F4">
      <w:pPr>
        <w:suppressAutoHyphens/>
        <w:spacing w:line="100" w:lineRule="atLeast"/>
        <w:ind w:firstLine="709"/>
        <w:jc w:val="both"/>
        <w:rPr>
          <w:sz w:val="24"/>
          <w:lang w:eastAsia="ar-SA"/>
        </w:rPr>
      </w:pPr>
      <w:r w:rsidRPr="009538F4">
        <w:rPr>
          <w:sz w:val="24"/>
          <w:lang w:eastAsia="ar-SA"/>
        </w:rPr>
        <w:t>8.12.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8.13.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9538F4" w:rsidRPr="009538F4" w:rsidRDefault="009538F4" w:rsidP="009538F4">
      <w:pPr>
        <w:suppressAutoHyphens/>
        <w:spacing w:line="100" w:lineRule="atLeast"/>
        <w:ind w:firstLine="709"/>
        <w:jc w:val="both"/>
        <w:rPr>
          <w:rFonts w:eastAsia="SimSun"/>
          <w:sz w:val="24"/>
          <w:lang w:eastAsia="ar-SA"/>
        </w:rPr>
      </w:pPr>
      <w:r w:rsidRPr="009538F4">
        <w:rPr>
          <w:sz w:val="24"/>
          <w:lang w:eastAsia="ar-SA"/>
        </w:rPr>
        <w:t>Оплата приобретаемого в рассрочку арендуемого имущества может быть осуществлена Покупателем досрочно на основании решения Покупателя.</w:t>
      </w:r>
    </w:p>
    <w:p w:rsidR="009538F4" w:rsidRPr="009538F4" w:rsidRDefault="009538F4" w:rsidP="009538F4">
      <w:pPr>
        <w:suppressAutoHyphens/>
        <w:ind w:firstLine="709"/>
        <w:jc w:val="both"/>
        <w:rPr>
          <w:sz w:val="24"/>
          <w:lang w:eastAsia="ar-SA"/>
        </w:rPr>
      </w:pPr>
      <w:r w:rsidRPr="009538F4">
        <w:rPr>
          <w:rFonts w:eastAsia="SimSun"/>
          <w:sz w:val="24"/>
          <w:lang w:eastAsia="ar-SA"/>
        </w:rPr>
        <w:t xml:space="preserve">8.14. </w:t>
      </w:r>
      <w:proofErr w:type="gramStart"/>
      <w:r w:rsidRPr="009538F4">
        <w:rPr>
          <w:rFonts w:eastAsia="SimSun"/>
          <w:sz w:val="24"/>
          <w:lang w:eastAsia="ar-SA"/>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w:t>
      </w:r>
      <w:proofErr w:type="gramEnd"/>
      <w:r w:rsidRPr="009538F4">
        <w:rPr>
          <w:rFonts w:eastAsia="SimSun"/>
          <w:sz w:val="24"/>
          <w:lang w:eastAsia="ar-SA"/>
        </w:rP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8.15. В случае выбора арендатором порядка оплаты приобретаемого арендуемого имущества в рассрочку расчет платы в соответствии с договором купли-продажи арендуемого имущества производится по формуле:</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lastRenderedPageBreak/>
        <w:t xml:space="preserve">С = </w:t>
      </w:r>
      <w:proofErr w:type="gramStart"/>
      <w:r w:rsidRPr="009538F4">
        <w:rPr>
          <w:sz w:val="24"/>
          <w:lang w:eastAsia="ar-SA"/>
        </w:rPr>
        <w:t>З</w:t>
      </w:r>
      <w:proofErr w:type="gramEnd"/>
      <w:r w:rsidRPr="009538F4">
        <w:rPr>
          <w:sz w:val="24"/>
          <w:lang w:eastAsia="ar-SA"/>
        </w:rPr>
        <w:t xml:space="preserve"> + Р x 1/3С(р), где:</w:t>
      </w:r>
    </w:p>
    <w:p w:rsidR="009538F4" w:rsidRPr="009538F4" w:rsidRDefault="009538F4" w:rsidP="009538F4">
      <w:pPr>
        <w:suppressAutoHyphens/>
        <w:spacing w:line="100" w:lineRule="atLeast"/>
        <w:ind w:firstLine="709"/>
        <w:jc w:val="both"/>
        <w:rPr>
          <w:sz w:val="24"/>
          <w:lang w:eastAsia="ar-SA"/>
        </w:rPr>
      </w:pPr>
      <w:proofErr w:type="gramStart"/>
      <w:r w:rsidRPr="009538F4">
        <w:rPr>
          <w:sz w:val="24"/>
          <w:lang w:eastAsia="ar-SA"/>
        </w:rPr>
        <w:t>С</w:t>
      </w:r>
      <w:proofErr w:type="gramEnd"/>
      <w:r w:rsidRPr="009538F4">
        <w:rPr>
          <w:sz w:val="24"/>
          <w:lang w:eastAsia="ar-SA"/>
        </w:rPr>
        <w:t xml:space="preserve"> - сумма, подлежащая уплате по договору,</w:t>
      </w:r>
    </w:p>
    <w:p w:rsidR="009538F4" w:rsidRPr="009538F4" w:rsidRDefault="009538F4" w:rsidP="009538F4">
      <w:pPr>
        <w:suppressAutoHyphens/>
        <w:spacing w:line="100" w:lineRule="atLeast"/>
        <w:ind w:firstLine="709"/>
        <w:jc w:val="both"/>
        <w:rPr>
          <w:sz w:val="24"/>
          <w:lang w:eastAsia="ar-SA"/>
        </w:rPr>
      </w:pPr>
      <w:proofErr w:type="gramStart"/>
      <w:r w:rsidRPr="009538F4">
        <w:rPr>
          <w:sz w:val="24"/>
          <w:lang w:eastAsia="ar-SA"/>
        </w:rPr>
        <w:t>З</w:t>
      </w:r>
      <w:proofErr w:type="gramEnd"/>
      <w:r w:rsidRPr="009538F4">
        <w:rPr>
          <w:sz w:val="24"/>
          <w:lang w:eastAsia="ar-SA"/>
        </w:rPr>
        <w:t xml:space="preserve"> - сумма задатка,</w:t>
      </w:r>
    </w:p>
    <w:p w:rsidR="009538F4" w:rsidRPr="009538F4" w:rsidRDefault="009538F4" w:rsidP="009538F4">
      <w:pPr>
        <w:suppressAutoHyphens/>
        <w:spacing w:line="100" w:lineRule="atLeast"/>
        <w:ind w:firstLine="709"/>
        <w:jc w:val="both"/>
        <w:rPr>
          <w:sz w:val="24"/>
          <w:lang w:eastAsia="ar-SA"/>
        </w:rPr>
      </w:pPr>
      <w:proofErr w:type="gramStart"/>
      <w:r w:rsidRPr="009538F4">
        <w:rPr>
          <w:sz w:val="24"/>
          <w:lang w:eastAsia="ar-SA"/>
        </w:rPr>
        <w:t>Р</w:t>
      </w:r>
      <w:proofErr w:type="gramEnd"/>
      <w:r w:rsidRPr="009538F4">
        <w:rPr>
          <w:sz w:val="24"/>
          <w:lang w:eastAsia="ar-SA"/>
        </w:rPr>
        <w:t xml:space="preserve"> - сумма, подлежащая уплате в рассрочку,</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1/3</w:t>
      </w:r>
      <w:proofErr w:type="gramStart"/>
      <w:r w:rsidRPr="009538F4">
        <w:rPr>
          <w:sz w:val="24"/>
          <w:lang w:eastAsia="ar-SA"/>
        </w:rPr>
        <w:t>С(</w:t>
      </w:r>
      <w:proofErr w:type="gramEnd"/>
      <w:r w:rsidRPr="009538F4">
        <w:rPr>
          <w:sz w:val="24"/>
          <w:lang w:eastAsia="ar-SA"/>
        </w:rPr>
        <w:t>р) - одна треть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8.16. Размер задатка по договору купли-продажи арендуемого имущества составляет 20 (двадцать) % от нормативной цены арендуемого имущества, т.е. рыночной стоимости, определенной независимым оценщиком.</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До момента перехода права собственности на приватизируемое недвижимое имущество (момент регистрации Федеральной регистрационной службой по Республики Калмыкия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Городовиковского городского муниципального образования Республики Калмыкия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xml:space="preserve">8.17. </w:t>
      </w:r>
      <w:proofErr w:type="gramStart"/>
      <w:r w:rsidRPr="009538F4">
        <w:rPr>
          <w:sz w:val="24"/>
          <w:lang w:eastAsia="ar-SA"/>
        </w:rPr>
        <w:t>Контроль за</w:t>
      </w:r>
      <w:proofErr w:type="gramEnd"/>
      <w:r w:rsidRPr="009538F4">
        <w:rPr>
          <w:sz w:val="24"/>
          <w:lang w:eastAsia="ar-SA"/>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Городовиковского городского муниципального образования Республики Калмыкия.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8.18.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8.19. Перечень необходимых документов и требования к их оформлению:</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Покупатель при заключении договора купли-продажи арендуемого имущества предоставляет в администрацию Городовиковского городского муниципального образования Республики Калмыкия: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документы, подтверждающие внесение арендной платы в соответствии с установленными договорами сроками платежей;</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К заявлению Покупатель прикладывает платежный документ с отметкой банка об исполнении, подтверждающий внесение задатка по договору купли продажи.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Юридические лица дополнительно представляют следующие документы:</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нотариально заверенные копии учредительных документов;</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lastRenderedPageBreak/>
        <w:t>- сведения о доле Российской Федерации, субъектов Российской Федерации и муниципальных образований в уставном капитале юридического лица;</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Индивидуальные предприниматели дополнительно представляют следующие документы:</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Покупатели — индивидуальные предприниматели и юридические лица вправе по собственному усмотрению приложить к заявлению следующие документы:</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нотариально заверенная копия свидетельства о государственной регистрации;</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нотариально заверенная копия свидетельства о постановке на учет в налоговом органе;</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 копия выписки из Единого государственного реестра (дата выписки должна быть не ранее 1 (одного) месяца до момента предъявления);</w:t>
      </w:r>
    </w:p>
    <w:p w:rsidR="009538F4" w:rsidRPr="009538F4" w:rsidRDefault="009538F4" w:rsidP="009538F4">
      <w:pPr>
        <w:suppressAutoHyphens/>
        <w:spacing w:line="100" w:lineRule="atLeast"/>
        <w:ind w:firstLine="709"/>
        <w:jc w:val="both"/>
        <w:rPr>
          <w:sz w:val="24"/>
          <w:lang w:eastAsia="ar-SA"/>
        </w:rPr>
      </w:pPr>
      <w:r w:rsidRPr="009538F4">
        <w:rPr>
          <w:sz w:val="24"/>
          <w:lang w:eastAsia="ar-SA"/>
        </w:rPr>
        <w:t>К заявлению покупатель прикладывает опись представленных документов, в двух экземплярах.</w:t>
      </w:r>
    </w:p>
    <w:p w:rsidR="009538F4" w:rsidRPr="009538F4" w:rsidRDefault="009538F4" w:rsidP="009538F4">
      <w:pPr>
        <w:suppressAutoHyphens/>
        <w:spacing w:line="100" w:lineRule="atLeast"/>
        <w:ind w:firstLine="709"/>
        <w:jc w:val="both"/>
        <w:rPr>
          <w:sz w:val="24"/>
          <w:lang w:eastAsia="ar-SA"/>
        </w:rPr>
      </w:pPr>
      <w:proofErr w:type="gramStart"/>
      <w:r w:rsidRPr="009538F4">
        <w:rPr>
          <w:sz w:val="24"/>
          <w:lang w:eastAsia="ar-SA"/>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9538F4" w:rsidRPr="009538F4" w:rsidRDefault="009538F4" w:rsidP="009538F4">
      <w:pPr>
        <w:suppressAutoHyphens/>
        <w:spacing w:line="100" w:lineRule="atLeast"/>
        <w:jc w:val="both"/>
        <w:rPr>
          <w:sz w:val="24"/>
          <w:lang w:eastAsia="ar-SA"/>
        </w:rPr>
      </w:pPr>
    </w:p>
    <w:p w:rsidR="009538F4" w:rsidRPr="009538F4" w:rsidRDefault="009538F4" w:rsidP="009538F4">
      <w:pPr>
        <w:suppressAutoHyphens/>
        <w:spacing w:line="100" w:lineRule="atLeast"/>
        <w:ind w:firstLine="709"/>
        <w:jc w:val="center"/>
        <w:rPr>
          <w:sz w:val="24"/>
          <w:lang w:eastAsia="ar-SA"/>
        </w:rPr>
      </w:pPr>
      <w:r w:rsidRPr="009538F4">
        <w:rPr>
          <w:b/>
          <w:sz w:val="24"/>
          <w:lang w:eastAsia="ar-SA"/>
        </w:rPr>
        <w:t>9. ЗАКЛЮЧИТЕЛЬНЫЕ ПОЛОЖЕНИЯ</w:t>
      </w:r>
    </w:p>
    <w:p w:rsidR="009538F4" w:rsidRPr="009538F4" w:rsidRDefault="009538F4" w:rsidP="009538F4">
      <w:pPr>
        <w:suppressAutoHyphens/>
        <w:spacing w:line="100" w:lineRule="atLeast"/>
        <w:ind w:firstLine="709"/>
        <w:jc w:val="center"/>
        <w:rPr>
          <w:sz w:val="24"/>
          <w:lang w:eastAsia="ar-SA"/>
        </w:rPr>
      </w:pPr>
    </w:p>
    <w:p w:rsidR="009538F4" w:rsidRPr="009538F4" w:rsidRDefault="009538F4" w:rsidP="009538F4">
      <w:pPr>
        <w:suppressAutoHyphens/>
        <w:spacing w:line="100" w:lineRule="atLeast"/>
        <w:ind w:firstLine="709"/>
        <w:jc w:val="both"/>
        <w:rPr>
          <w:rFonts w:ascii="Calibri" w:eastAsia="SimSun" w:hAnsi="Calibri" w:cs="font292"/>
          <w:sz w:val="22"/>
          <w:szCs w:val="22"/>
          <w:lang w:eastAsia="ar-SA"/>
        </w:rPr>
      </w:pPr>
      <w:proofErr w:type="gramStart"/>
      <w:r w:rsidRPr="009538F4">
        <w:rPr>
          <w:sz w:val="24"/>
          <w:lang w:eastAsia="ar-SA"/>
        </w:rPr>
        <w:t xml:space="preserve">Во всем, что не урегулировано настоящим положением, следует руководствоваться </w:t>
      </w:r>
      <w:r w:rsidRPr="009538F4">
        <w:rPr>
          <w:rFonts w:eastAsia="SimSun"/>
          <w:sz w:val="24"/>
          <w:lang w:eastAsia="ar-SA"/>
        </w:rPr>
        <w:t>Федеральным законом от 21 декабря 2001 г. N 178-ФЗ "О приватизации государственного и муниципального имущества",</w:t>
      </w:r>
      <w:r w:rsidRPr="009538F4">
        <w:rPr>
          <w:sz w:val="24"/>
          <w:lang w:eastAsia="ar-SA"/>
        </w:rPr>
        <w:t xml:space="preserve">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9538F4" w:rsidRPr="009538F4" w:rsidRDefault="009538F4" w:rsidP="009538F4">
      <w:pPr>
        <w:suppressAutoHyphens/>
        <w:spacing w:line="100" w:lineRule="atLeast"/>
        <w:ind w:firstLine="709"/>
        <w:jc w:val="both"/>
        <w:rPr>
          <w:rFonts w:ascii="Calibri" w:eastAsia="SimSun" w:hAnsi="Calibri" w:cs="font292"/>
          <w:sz w:val="22"/>
          <w:szCs w:val="22"/>
          <w:lang w:eastAsia="ar-SA"/>
        </w:rPr>
      </w:pPr>
    </w:p>
    <w:p w:rsidR="009538F4" w:rsidRPr="009538F4" w:rsidRDefault="009538F4" w:rsidP="009538F4">
      <w:pPr>
        <w:suppressAutoHyphens/>
        <w:spacing w:line="100" w:lineRule="atLeast"/>
        <w:ind w:firstLine="709"/>
        <w:jc w:val="both"/>
        <w:rPr>
          <w:rFonts w:ascii="Calibri" w:eastAsia="SimSun" w:hAnsi="Calibri" w:cs="font292"/>
          <w:sz w:val="22"/>
          <w:szCs w:val="22"/>
          <w:lang w:eastAsia="ar-SA"/>
        </w:rPr>
      </w:pPr>
    </w:p>
    <w:p w:rsidR="009538F4" w:rsidRPr="009538F4" w:rsidRDefault="009538F4" w:rsidP="009538F4">
      <w:pPr>
        <w:suppressAutoHyphens/>
        <w:spacing w:line="100" w:lineRule="atLeast"/>
        <w:ind w:firstLine="709"/>
        <w:jc w:val="both"/>
        <w:rPr>
          <w:rFonts w:ascii="Calibri" w:eastAsia="SimSun" w:hAnsi="Calibri" w:cs="font292"/>
          <w:sz w:val="22"/>
          <w:szCs w:val="22"/>
          <w:lang w:eastAsia="ar-SA"/>
        </w:rPr>
      </w:pPr>
    </w:p>
    <w:p w:rsidR="000D23E2" w:rsidRDefault="000D23E2"/>
    <w:sectPr w:rsidR="000D23E2" w:rsidSect="009538F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2">
    <w:altName w:val="Times New Roman"/>
    <w:charset w:val="CC"/>
    <w:family w:val="auto"/>
    <w:pitch w:val="variable"/>
  </w:font>
  <w:font w:name="PT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C45"/>
    <w:rsid w:val="000D23E2"/>
    <w:rsid w:val="003630CE"/>
    <w:rsid w:val="00452F3C"/>
    <w:rsid w:val="00624151"/>
    <w:rsid w:val="009538F4"/>
    <w:rsid w:val="00C70C45"/>
    <w:rsid w:val="00C95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8F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538F4"/>
    <w:pPr>
      <w:tabs>
        <w:tab w:val="left" w:pos="1120"/>
      </w:tabs>
    </w:pPr>
  </w:style>
  <w:style w:type="character" w:customStyle="1" w:styleId="a4">
    <w:name w:val="Основной текст Знак"/>
    <w:basedOn w:val="a0"/>
    <w:link w:val="a3"/>
    <w:semiHidden/>
    <w:rsid w:val="009538F4"/>
    <w:rPr>
      <w:rFonts w:ascii="Times New Roman" w:eastAsia="Times New Roman" w:hAnsi="Times New Roman" w:cs="Times New Roman"/>
      <w:sz w:val="28"/>
      <w:szCs w:val="24"/>
      <w:lang w:eastAsia="ru-RU"/>
    </w:rPr>
  </w:style>
  <w:style w:type="paragraph" w:styleId="a5">
    <w:name w:val="Body Text Indent"/>
    <w:basedOn w:val="a"/>
    <w:link w:val="a6"/>
    <w:semiHidden/>
    <w:unhideWhenUsed/>
    <w:rsid w:val="009538F4"/>
    <w:pPr>
      <w:framePr w:hSpace="180" w:wrap="around" w:vAnchor="text" w:hAnchor="margin" w:y="-180"/>
      <w:ind w:firstLine="708"/>
      <w:jc w:val="both"/>
    </w:pPr>
    <w:rPr>
      <w:rFonts w:ascii="Arial" w:hAnsi="Arial"/>
      <w:b/>
    </w:rPr>
  </w:style>
  <w:style w:type="character" w:customStyle="1" w:styleId="a6">
    <w:name w:val="Основной текст с отступом Знак"/>
    <w:basedOn w:val="a0"/>
    <w:link w:val="a5"/>
    <w:semiHidden/>
    <w:rsid w:val="009538F4"/>
    <w:rPr>
      <w:rFonts w:ascii="Arial" w:eastAsia="Times New Roman" w:hAnsi="Arial" w:cs="Times New Roman"/>
      <w:b/>
      <w:sz w:val="28"/>
      <w:szCs w:val="24"/>
      <w:lang w:eastAsia="ru-RU"/>
    </w:rPr>
  </w:style>
  <w:style w:type="paragraph" w:customStyle="1" w:styleId="1H1">
    <w:name w:val="Заголовок 1.Раздел Договора.H1.&quot;Алмаз&quot;"/>
    <w:basedOn w:val="a"/>
    <w:next w:val="a"/>
    <w:rsid w:val="009538F4"/>
    <w:pPr>
      <w:keepNext/>
      <w:ind w:firstLine="360"/>
      <w:jc w:val="center"/>
      <w:outlineLvl w:val="0"/>
    </w:pPr>
    <w:rPr>
      <w:b/>
    </w:rPr>
  </w:style>
  <w:style w:type="paragraph" w:customStyle="1" w:styleId="3H3">
    <w:name w:val="Заголовок 3.H3.&quot;Сапфир&quot;"/>
    <w:basedOn w:val="a"/>
    <w:next w:val="a"/>
    <w:rsid w:val="009538F4"/>
    <w:pPr>
      <w:keepNext/>
      <w:outlineLvl w:val="2"/>
    </w:pPr>
    <w:rPr>
      <w:b/>
    </w:rPr>
  </w:style>
  <w:style w:type="paragraph" w:customStyle="1" w:styleId="6H6">
    <w:name w:val="Заголовок 6.H6"/>
    <w:basedOn w:val="a"/>
    <w:next w:val="a"/>
    <w:rsid w:val="009538F4"/>
    <w:pPr>
      <w:keepNext/>
      <w:framePr w:hSpace="180" w:wrap="auto" w:vAnchor="text" w:hAnchor="margin" w:y="-180"/>
      <w:ind w:firstLine="708"/>
      <w:outlineLvl w:val="5"/>
    </w:pPr>
    <w:rPr>
      <w:rFonts w:ascii="Arial" w:hAnsi="Arial"/>
      <w:b/>
    </w:rPr>
  </w:style>
  <w:style w:type="paragraph" w:customStyle="1" w:styleId="a7">
    <w:name w:val="Основной текст с отступом.Основной текст с отступом Знак"/>
    <w:basedOn w:val="a"/>
    <w:rsid w:val="009538F4"/>
    <w:pPr>
      <w:framePr w:hSpace="180" w:wrap="auto" w:vAnchor="text" w:hAnchor="margin" w:y="-180"/>
      <w:ind w:firstLine="708"/>
      <w:jc w:val="both"/>
    </w:pPr>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8F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538F4"/>
    <w:pPr>
      <w:tabs>
        <w:tab w:val="left" w:pos="1120"/>
      </w:tabs>
    </w:pPr>
  </w:style>
  <w:style w:type="character" w:customStyle="1" w:styleId="a4">
    <w:name w:val="Основной текст Знак"/>
    <w:basedOn w:val="a0"/>
    <w:link w:val="a3"/>
    <w:semiHidden/>
    <w:rsid w:val="009538F4"/>
    <w:rPr>
      <w:rFonts w:ascii="Times New Roman" w:eastAsia="Times New Roman" w:hAnsi="Times New Roman" w:cs="Times New Roman"/>
      <w:sz w:val="28"/>
      <w:szCs w:val="24"/>
      <w:lang w:eastAsia="ru-RU"/>
    </w:rPr>
  </w:style>
  <w:style w:type="paragraph" w:styleId="a5">
    <w:name w:val="Body Text Indent"/>
    <w:basedOn w:val="a"/>
    <w:link w:val="a6"/>
    <w:semiHidden/>
    <w:unhideWhenUsed/>
    <w:rsid w:val="009538F4"/>
    <w:pPr>
      <w:framePr w:hSpace="180" w:wrap="around" w:vAnchor="text" w:hAnchor="margin" w:y="-180"/>
      <w:ind w:firstLine="708"/>
      <w:jc w:val="both"/>
    </w:pPr>
    <w:rPr>
      <w:rFonts w:ascii="Arial" w:hAnsi="Arial"/>
      <w:b/>
    </w:rPr>
  </w:style>
  <w:style w:type="character" w:customStyle="1" w:styleId="a6">
    <w:name w:val="Основной текст с отступом Знак"/>
    <w:basedOn w:val="a0"/>
    <w:link w:val="a5"/>
    <w:semiHidden/>
    <w:rsid w:val="009538F4"/>
    <w:rPr>
      <w:rFonts w:ascii="Arial" w:eastAsia="Times New Roman" w:hAnsi="Arial" w:cs="Times New Roman"/>
      <w:b/>
      <w:sz w:val="28"/>
      <w:szCs w:val="24"/>
      <w:lang w:eastAsia="ru-RU"/>
    </w:rPr>
  </w:style>
  <w:style w:type="paragraph" w:customStyle="1" w:styleId="1H1">
    <w:name w:val="Заголовок 1.Раздел Договора.H1.&quot;Алмаз&quot;"/>
    <w:basedOn w:val="a"/>
    <w:next w:val="a"/>
    <w:rsid w:val="009538F4"/>
    <w:pPr>
      <w:keepNext/>
      <w:ind w:firstLine="360"/>
      <w:jc w:val="center"/>
      <w:outlineLvl w:val="0"/>
    </w:pPr>
    <w:rPr>
      <w:b/>
    </w:rPr>
  </w:style>
  <w:style w:type="paragraph" w:customStyle="1" w:styleId="3H3">
    <w:name w:val="Заголовок 3.H3.&quot;Сапфир&quot;"/>
    <w:basedOn w:val="a"/>
    <w:next w:val="a"/>
    <w:rsid w:val="009538F4"/>
    <w:pPr>
      <w:keepNext/>
      <w:outlineLvl w:val="2"/>
    </w:pPr>
    <w:rPr>
      <w:b/>
    </w:rPr>
  </w:style>
  <w:style w:type="paragraph" w:customStyle="1" w:styleId="6H6">
    <w:name w:val="Заголовок 6.H6"/>
    <w:basedOn w:val="a"/>
    <w:next w:val="a"/>
    <w:rsid w:val="009538F4"/>
    <w:pPr>
      <w:keepNext/>
      <w:framePr w:hSpace="180" w:wrap="auto" w:vAnchor="text" w:hAnchor="margin" w:y="-180"/>
      <w:ind w:firstLine="708"/>
      <w:outlineLvl w:val="5"/>
    </w:pPr>
    <w:rPr>
      <w:rFonts w:ascii="Arial" w:hAnsi="Arial"/>
      <w:b/>
    </w:rPr>
  </w:style>
  <w:style w:type="paragraph" w:customStyle="1" w:styleId="a7">
    <w:name w:val="Основной текст с отступом.Основной текст с отступом Знак"/>
    <w:basedOn w:val="a"/>
    <w:rsid w:val="009538F4"/>
    <w:pPr>
      <w:framePr w:hSpace="180" w:wrap="auto" w:vAnchor="text" w:hAnchor="margin" w:y="-180"/>
      <w:ind w:firstLine="708"/>
      <w:jc w:val="both"/>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_________Microsoft_Word_97-20031.doc"/><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8969</Words>
  <Characters>51125</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spec2</cp:lastModifiedBy>
  <cp:revision>2</cp:revision>
  <dcterms:created xsi:type="dcterms:W3CDTF">2025-05-06T14:30:00Z</dcterms:created>
  <dcterms:modified xsi:type="dcterms:W3CDTF">2025-05-06T14:30:00Z</dcterms:modified>
</cp:coreProperties>
</file>