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EF1" w:rsidRDefault="00845EF1" w:rsidP="00845EF1">
      <w:pPr>
        <w:pStyle w:val="a3"/>
        <w:shd w:val="clear" w:color="auto" w:fill="FFFFFF"/>
        <w:spacing w:before="0" w:beforeAutospacing="0"/>
        <w:rPr>
          <w:color w:val="212121"/>
          <w:sz w:val="21"/>
          <w:szCs w:val="21"/>
        </w:rPr>
      </w:pPr>
      <w:r>
        <w:rPr>
          <w:color w:val="212121"/>
          <w:sz w:val="21"/>
          <w:szCs w:val="21"/>
        </w:rPr>
        <w:t>24 февраля стартовала регистрация волонтеров для поддержки проекта единой платформы по голосованию за объекты благоустройства. На специальном сайте za.gorodsreda.ru жители всех регионов страны в режиме онлайн определят список территорий для благоустройства в своем городе. Чтобы стать частью команды волонтеров, нужно оставить заявку на сайт </w:t>
      </w:r>
      <w:hyperlink r:id="rId4" w:history="1">
        <w:r>
          <w:rPr>
            <w:rStyle w:val="a4"/>
            <w:color w:val="3F51B5"/>
            <w:sz w:val="21"/>
            <w:szCs w:val="21"/>
          </w:rPr>
          <w:t>www.dobro.ru</w:t>
        </w:r>
      </w:hyperlink>
      <w:r>
        <w:rPr>
          <w:color w:val="212121"/>
          <w:sz w:val="21"/>
          <w:szCs w:val="21"/>
        </w:rPr>
        <w:t> — </w:t>
      </w:r>
      <w:hyperlink r:id="rId5" w:history="1">
        <w:r>
          <w:rPr>
            <w:rStyle w:val="a4"/>
            <w:color w:val="3F51B5"/>
            <w:sz w:val="21"/>
            <w:szCs w:val="21"/>
          </w:rPr>
          <w:t>https://dobro.ru/event/10041785</w:t>
        </w:r>
      </w:hyperlink>
      <w:r>
        <w:rPr>
          <w:color w:val="212121"/>
          <w:sz w:val="21"/>
          <w:szCs w:val="21"/>
        </w:rPr>
        <w:t>. Регистрация в штабы завершится через месяц, 22 марта.</w:t>
      </w:r>
    </w:p>
    <w:p w:rsidR="00845EF1" w:rsidRDefault="00845EF1" w:rsidP="00845EF1">
      <w:pPr>
        <w:pStyle w:val="a3"/>
        <w:shd w:val="clear" w:color="auto" w:fill="FFFFFF"/>
        <w:spacing w:before="0" w:beforeAutospacing="0"/>
        <w:rPr>
          <w:color w:val="212121"/>
          <w:sz w:val="21"/>
          <w:szCs w:val="21"/>
        </w:rPr>
      </w:pPr>
      <w:r>
        <w:rPr>
          <w:color w:val="212121"/>
          <w:sz w:val="21"/>
          <w:szCs w:val="21"/>
        </w:rPr>
        <w:t>Напомним, голосование будет проходить в течение пяти недель — с 26 апреля по 30 мая. В нем может принять участие каждый гражданин России старше 14 лет: он может отдать свой голос за одну из предложенных территорий или же за дизайн-проект уже отобранного пространства. Это могут быть парки, набережные, скверы, улицы, площади и другие общественные территории. Объекты, которые наберут наибольшее число голосов, попадут в адресный перечень территорий для благоустройства на 2022 год.</w:t>
      </w:r>
    </w:p>
    <w:p w:rsidR="00845EF1" w:rsidRDefault="00845EF1" w:rsidP="00845EF1">
      <w:pPr>
        <w:pStyle w:val="a3"/>
        <w:shd w:val="clear" w:color="auto" w:fill="FFFFFF"/>
        <w:spacing w:before="0" w:beforeAutospacing="0"/>
        <w:rPr>
          <w:color w:val="212121"/>
          <w:sz w:val="21"/>
          <w:szCs w:val="21"/>
        </w:rPr>
      </w:pPr>
      <w:r>
        <w:rPr>
          <w:color w:val="212121"/>
          <w:sz w:val="21"/>
          <w:szCs w:val="21"/>
        </w:rPr>
        <w:t>Задачей волонтеров будет информирование граждан о тех проектах, которые выносятся на обсуждение, о возможностях участия горожан в формировании комфортной городской среды. Через добровольцев можно будет также зарегистрироваться на платформе и проголосовать — всего лишь по номеру телефона. Волонтерский штаб для помощи в проведении голосования создается в каждом регионе.</w:t>
      </w:r>
    </w:p>
    <w:p w:rsidR="00845EF1" w:rsidRDefault="00845EF1" w:rsidP="00845EF1">
      <w:pPr>
        <w:pStyle w:val="a3"/>
        <w:shd w:val="clear" w:color="auto" w:fill="FFFFFF"/>
        <w:spacing w:before="0" w:beforeAutospacing="0"/>
        <w:rPr>
          <w:color w:val="212121"/>
          <w:sz w:val="21"/>
          <w:szCs w:val="21"/>
        </w:rPr>
      </w:pPr>
      <w:r>
        <w:rPr>
          <w:color w:val="212121"/>
          <w:sz w:val="21"/>
          <w:szCs w:val="21"/>
        </w:rPr>
        <w:t xml:space="preserve">«Наша задача – чтобы как можно больше жителей республики узнали, что они могут влиять на городскую среду, отбирая конкретные проекты для реализации. Поэтому нам не обойтись без помощи волонтеров. Ведь именно они расскажут про развитие общественных территорий и помогут проголосовать жителям на самой платформе», — подчеркнула </w:t>
      </w:r>
      <w:proofErr w:type="spellStart"/>
      <w:r>
        <w:rPr>
          <w:color w:val="212121"/>
          <w:sz w:val="21"/>
          <w:szCs w:val="21"/>
        </w:rPr>
        <w:t>врио</w:t>
      </w:r>
      <w:proofErr w:type="spellEnd"/>
      <w:r>
        <w:rPr>
          <w:color w:val="212121"/>
          <w:sz w:val="21"/>
          <w:szCs w:val="21"/>
        </w:rPr>
        <w:t xml:space="preserve"> министра ЖКХ и энергетики РК Виктория </w:t>
      </w:r>
      <w:proofErr w:type="spellStart"/>
      <w:r>
        <w:rPr>
          <w:color w:val="212121"/>
          <w:sz w:val="21"/>
          <w:szCs w:val="21"/>
        </w:rPr>
        <w:t>Мангутова</w:t>
      </w:r>
      <w:proofErr w:type="spellEnd"/>
      <w:r>
        <w:rPr>
          <w:color w:val="212121"/>
          <w:sz w:val="21"/>
          <w:szCs w:val="21"/>
        </w:rPr>
        <w:t xml:space="preserve">. К слову, в 2022 году в федеральном проекте участвуют Элиста, </w:t>
      </w:r>
      <w:proofErr w:type="spellStart"/>
      <w:r>
        <w:rPr>
          <w:color w:val="212121"/>
          <w:sz w:val="21"/>
          <w:szCs w:val="21"/>
        </w:rPr>
        <w:t>Городовиковск</w:t>
      </w:r>
      <w:proofErr w:type="spellEnd"/>
      <w:r>
        <w:rPr>
          <w:color w:val="212121"/>
          <w:sz w:val="21"/>
          <w:szCs w:val="21"/>
        </w:rPr>
        <w:t xml:space="preserve">, Лагань, </w:t>
      </w:r>
      <w:proofErr w:type="spellStart"/>
      <w:r>
        <w:rPr>
          <w:color w:val="212121"/>
          <w:sz w:val="21"/>
          <w:szCs w:val="21"/>
        </w:rPr>
        <w:t>Ики-Бурул</w:t>
      </w:r>
      <w:proofErr w:type="spellEnd"/>
      <w:r>
        <w:rPr>
          <w:color w:val="212121"/>
          <w:sz w:val="21"/>
          <w:szCs w:val="21"/>
        </w:rPr>
        <w:t xml:space="preserve">, </w:t>
      </w:r>
      <w:proofErr w:type="spellStart"/>
      <w:r>
        <w:rPr>
          <w:color w:val="212121"/>
          <w:sz w:val="21"/>
          <w:szCs w:val="21"/>
        </w:rPr>
        <w:t>Кетченеры</w:t>
      </w:r>
      <w:proofErr w:type="spellEnd"/>
      <w:r>
        <w:rPr>
          <w:color w:val="212121"/>
          <w:sz w:val="21"/>
          <w:szCs w:val="21"/>
        </w:rPr>
        <w:t xml:space="preserve">, </w:t>
      </w:r>
      <w:proofErr w:type="spellStart"/>
      <w:r>
        <w:rPr>
          <w:color w:val="212121"/>
          <w:sz w:val="21"/>
          <w:szCs w:val="21"/>
        </w:rPr>
        <w:t>Тундутово</w:t>
      </w:r>
      <w:proofErr w:type="spellEnd"/>
      <w:r>
        <w:rPr>
          <w:color w:val="212121"/>
          <w:sz w:val="21"/>
          <w:szCs w:val="21"/>
        </w:rPr>
        <w:t xml:space="preserve"> </w:t>
      </w:r>
      <w:proofErr w:type="spellStart"/>
      <w:r>
        <w:rPr>
          <w:color w:val="212121"/>
          <w:sz w:val="21"/>
          <w:szCs w:val="21"/>
        </w:rPr>
        <w:t>Малодербетовского</w:t>
      </w:r>
      <w:proofErr w:type="spellEnd"/>
      <w:r>
        <w:rPr>
          <w:color w:val="212121"/>
          <w:sz w:val="21"/>
          <w:szCs w:val="21"/>
        </w:rPr>
        <w:t xml:space="preserve"> района и Яшалта.</w:t>
      </w:r>
    </w:p>
    <w:p w:rsidR="00B5563B" w:rsidRDefault="00845EF1">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38.25pt">
            <v:imagedata r:id="rId6" o:title="2c965335218130307db84f9a5d00fc31"/>
          </v:shape>
        </w:pict>
      </w:r>
    </w:p>
    <w:sectPr w:rsidR="00B556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Arial"/>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5C"/>
    <w:rsid w:val="00845EF1"/>
    <w:rsid w:val="00B5563B"/>
    <w:rsid w:val="00E27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1F5AE-DC6F-4FDC-A850-FA896339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5E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45E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710989">
      <w:bodyDiv w:val="1"/>
      <w:marLeft w:val="0"/>
      <w:marRight w:val="0"/>
      <w:marTop w:val="0"/>
      <w:marBottom w:val="0"/>
      <w:divBdr>
        <w:top w:val="none" w:sz="0" w:space="0" w:color="auto"/>
        <w:left w:val="none" w:sz="0" w:space="0" w:color="auto"/>
        <w:bottom w:val="none" w:sz="0" w:space="0" w:color="auto"/>
        <w:right w:val="none" w:sz="0" w:space="0" w:color="auto"/>
      </w:divBdr>
    </w:div>
    <w:div w:id="44223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dobro.ru/event/10041785" TargetMode="External"/><Relationship Id="rId4" Type="http://schemas.openxmlformats.org/officeDocument/2006/relationships/hyperlink" Target="http://www.dob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2023-02-15T07:14:00Z</dcterms:created>
  <dcterms:modified xsi:type="dcterms:W3CDTF">2023-02-15T07:15:00Z</dcterms:modified>
</cp:coreProperties>
</file>