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AB3B075" wp14:editId="5A856DD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 xml:space="preserve">« </w:t>
      </w:r>
      <w:r w:rsidR="008E192B">
        <w:rPr>
          <w:rFonts w:ascii="Times New Roman" w:hAnsi="Times New Roman"/>
          <w:sz w:val="28"/>
          <w:szCs w:val="28"/>
        </w:rPr>
        <w:t>11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9B63CA">
        <w:rPr>
          <w:rFonts w:ascii="Times New Roman" w:hAnsi="Times New Roman"/>
          <w:sz w:val="28"/>
          <w:szCs w:val="28"/>
        </w:rPr>
        <w:t>июля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9301B1">
        <w:rPr>
          <w:rFonts w:ascii="Times New Roman" w:hAnsi="Times New Roman"/>
          <w:sz w:val="28"/>
          <w:szCs w:val="28"/>
        </w:rPr>
        <w:t>5</w:t>
      </w:r>
      <w:r w:rsidRPr="00715C54">
        <w:rPr>
          <w:rFonts w:ascii="Times New Roman" w:hAnsi="Times New Roman"/>
          <w:sz w:val="28"/>
          <w:szCs w:val="28"/>
        </w:rPr>
        <w:t xml:space="preserve"> г</w:t>
      </w:r>
      <w:r w:rsidRPr="007C640F">
        <w:rPr>
          <w:rFonts w:ascii="Times New Roman" w:hAnsi="Times New Roman"/>
          <w:sz w:val="28"/>
          <w:szCs w:val="28"/>
        </w:rPr>
        <w:t xml:space="preserve">.            № </w:t>
      </w:r>
      <w:r w:rsidR="00A677A0">
        <w:rPr>
          <w:rFonts w:ascii="Times New Roman" w:hAnsi="Times New Roman"/>
          <w:sz w:val="28"/>
          <w:szCs w:val="28"/>
        </w:rPr>
        <w:t>1</w:t>
      </w:r>
      <w:r w:rsidR="008E192B">
        <w:rPr>
          <w:rFonts w:ascii="Times New Roman" w:hAnsi="Times New Roman"/>
          <w:sz w:val="28"/>
          <w:szCs w:val="28"/>
        </w:rPr>
        <w:t>55</w:t>
      </w:r>
      <w:r w:rsidRPr="007C640F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</w:t>
      </w:r>
      <w:proofErr w:type="spellStart"/>
      <w:r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</w:t>
      </w:r>
      <w:r w:rsidR="000D1535">
        <w:t xml:space="preserve">                      </w:t>
      </w:r>
      <w:r w:rsidRPr="00715C54">
        <w:t xml:space="preserve">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</w:t>
      </w:r>
      <w:r w:rsidR="0042102A">
        <w:t xml:space="preserve">                     </w:t>
      </w:r>
      <w:r w:rsidRPr="00715C54">
        <w:t xml:space="preserve">     </w:t>
      </w:r>
      <w:r w:rsidR="000D1535">
        <w:t xml:space="preserve">                 </w:t>
      </w:r>
      <w:r w:rsidRPr="00715C54">
        <w:t>форме на право заключения</w:t>
      </w:r>
      <w:r w:rsidR="0042102A">
        <w:t xml:space="preserve"> </w:t>
      </w:r>
      <w:r w:rsidR="000D1535">
        <w:t>договора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</w:t>
      </w:r>
      <w:r w:rsidR="0042102A">
        <w:t xml:space="preserve">         </w:t>
      </w:r>
      <w:r w:rsidRPr="00715C54">
        <w:t xml:space="preserve"> </w:t>
      </w:r>
      <w:r w:rsidR="0042102A">
        <w:t>купли-продажи</w:t>
      </w:r>
      <w:r w:rsidRPr="00715C54">
        <w:t xml:space="preserve">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</w:t>
      </w:r>
      <w:r w:rsidR="009B63CA">
        <w:t>купл</w:t>
      </w:r>
      <w:proofErr w:type="gramStart"/>
      <w:r w:rsidR="009B63CA">
        <w:t>и-</w:t>
      </w:r>
      <w:proofErr w:type="gramEnd"/>
      <w:r w:rsidR="009B63CA">
        <w:t xml:space="preserve"> продажи</w:t>
      </w:r>
      <w:r w:rsidRPr="00715C54">
        <w:t xml:space="preserve"> земельного участка, государственная собственность на который не  разграничена:</w:t>
      </w:r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A21EB2">
        <w:t>7</w:t>
      </w:r>
      <w:r w:rsidR="002B7EF7">
        <w:t>38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 </w:t>
      </w:r>
      <w:r w:rsidR="00865057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</w:t>
      </w:r>
      <w:r w:rsidR="00F90CF7">
        <w:t>ород</w:t>
      </w:r>
      <w:r w:rsidRPr="00715C54">
        <w:t xml:space="preserve"> </w:t>
      </w:r>
      <w:proofErr w:type="spellStart"/>
      <w:r w:rsidRPr="00715C54">
        <w:t>Городовиковск</w:t>
      </w:r>
      <w:proofErr w:type="spellEnd"/>
      <w:r w:rsidRPr="00715C54">
        <w:t>, ул</w:t>
      </w:r>
      <w:r w:rsidR="002B7EF7">
        <w:t>. К. Маркса</w:t>
      </w:r>
      <w:r w:rsidRPr="00715C54">
        <w:t>,</w:t>
      </w:r>
      <w:r w:rsidR="00A21EB2">
        <w:t xml:space="preserve"> д</w:t>
      </w:r>
      <w:r w:rsidR="002B7EF7">
        <w:t>.</w:t>
      </w:r>
      <w:r w:rsidR="00A21EB2">
        <w:t xml:space="preserve"> </w:t>
      </w:r>
      <w:r w:rsidR="002B7EF7">
        <w:t>1Д</w:t>
      </w:r>
      <w:r w:rsidRPr="00715C54">
        <w:t xml:space="preserve">, с кадастровым номером </w:t>
      </w:r>
      <w:r w:rsidR="002B7EF7">
        <w:t>08:01:26</w:t>
      </w:r>
      <w:r w:rsidRPr="00715C54">
        <w:t>01</w:t>
      </w:r>
      <w:r w:rsidR="002B7EF7">
        <w:t>06</w:t>
      </w:r>
      <w:r w:rsidRPr="00715C54">
        <w:t>:</w:t>
      </w:r>
      <w:r w:rsidR="002B7EF7">
        <w:t>24</w:t>
      </w:r>
      <w:r w:rsidR="00A21EB2">
        <w:t>1</w:t>
      </w:r>
      <w:r w:rsidRPr="00715C54">
        <w:t xml:space="preserve">,  вид разрешенного использования – для </w:t>
      </w:r>
      <w:r w:rsidR="002B7EF7">
        <w:t>ведения личного подсобного хозяйства (приусадебный земельный участок)</w:t>
      </w:r>
      <w:r w:rsidRPr="00715C54">
        <w:t>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r w:rsidR="00865057">
        <w:t>заявки,</w:t>
      </w:r>
      <w:r w:rsidR="00A21EB2">
        <w:t xml:space="preserve"> 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2B7EF7" w:rsidP="002B7EF7">
      <w:pPr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Врио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главы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ГГМО РК (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="00715C54" w:rsidRPr="00715C54">
        <w:rPr>
          <w:rFonts w:ascii="Times New Roman" w:hAnsi="Times New Roman"/>
          <w:bCs/>
          <w:sz w:val="24"/>
          <w:szCs w:val="24"/>
        </w:rPr>
        <w:t xml:space="preserve">)                                   </w:t>
      </w:r>
      <w:r w:rsidR="00F90CF7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  А. </w:t>
      </w:r>
      <w:r>
        <w:rPr>
          <w:rFonts w:ascii="Times New Roman" w:hAnsi="Times New Roman"/>
          <w:bCs/>
          <w:sz w:val="24"/>
          <w:szCs w:val="24"/>
        </w:rPr>
        <w:t>П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Шарапов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3D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купли-продажи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вид разрешенного использования: Для </w:t>
      </w:r>
      <w:r w:rsidR="00603A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603A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03A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9301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Pr="00927E0E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заявок      </w:t>
      </w:r>
      <w:r w:rsidR="00927E0E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677A0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03A8E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9301B1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927E0E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927E0E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677A0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03A8E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9301B1"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bookmarkStart w:id="1" w:name="_GoBack"/>
      <w:bookmarkEnd w:id="1"/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="00603A8E">
        <w:rPr>
          <w:b/>
        </w:rPr>
        <w:t>от 11.</w:t>
      </w:r>
      <w:r w:rsidR="00A677A0" w:rsidRPr="00A677A0">
        <w:rPr>
          <w:b/>
        </w:rPr>
        <w:t>0</w:t>
      </w:r>
      <w:r w:rsidR="00603A8E">
        <w:rPr>
          <w:b/>
        </w:rPr>
        <w:t>7</w:t>
      </w:r>
      <w:r w:rsidRPr="00A677A0">
        <w:rPr>
          <w:b/>
        </w:rPr>
        <w:t>.202</w:t>
      </w:r>
      <w:r w:rsidR="009301B1" w:rsidRPr="00A677A0">
        <w:rPr>
          <w:b/>
        </w:rPr>
        <w:t>5</w:t>
      </w:r>
      <w:r w:rsidRPr="00A677A0">
        <w:rPr>
          <w:b/>
        </w:rPr>
        <w:t xml:space="preserve"> №</w:t>
      </w:r>
      <w:r w:rsidRPr="001A54A4">
        <w:rPr>
          <w:b/>
        </w:rPr>
        <w:t xml:space="preserve"> </w:t>
      </w:r>
      <w:r w:rsidR="00A677A0">
        <w:rPr>
          <w:b/>
        </w:rPr>
        <w:t>1</w:t>
      </w:r>
      <w:r w:rsidR="00603A8E">
        <w:rPr>
          <w:b/>
        </w:rPr>
        <w:t>55</w:t>
      </w:r>
      <w:r w:rsidRPr="001F6ACC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>ии ау</w:t>
      </w:r>
      <w:proofErr w:type="gramEnd"/>
      <w:r w:rsidRPr="00517D71">
        <w:t xml:space="preserve">кциона на право заключения договора </w:t>
      </w:r>
      <w:r w:rsidR="00603A8E">
        <w:t>купли-продажи</w:t>
      </w:r>
      <w:r w:rsidRPr="00517D71">
        <w:t xml:space="preserve">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603A8E" w:rsidRPr="00603A8E">
        <w:rPr>
          <w:rFonts w:ascii="Times New Roman" w:hAnsi="Times New Roman"/>
          <w:b/>
        </w:rPr>
        <w:t>1</w:t>
      </w:r>
      <w:r w:rsidR="00D32D13">
        <w:rPr>
          <w:rFonts w:ascii="Times New Roman" w:hAnsi="Times New Roman"/>
          <w:b/>
        </w:rPr>
        <w:t>5</w:t>
      </w:r>
      <w:r w:rsidRPr="00657B94">
        <w:rPr>
          <w:rFonts w:ascii="Times New Roman" w:hAnsi="Times New Roman"/>
          <w:b/>
        </w:rPr>
        <w:t>.</w:t>
      </w:r>
      <w:r w:rsidR="00A677A0">
        <w:rPr>
          <w:rFonts w:ascii="Times New Roman" w:hAnsi="Times New Roman"/>
          <w:b/>
        </w:rPr>
        <w:t>0</w:t>
      </w:r>
      <w:r w:rsidR="00603A8E">
        <w:rPr>
          <w:rFonts w:ascii="Times New Roman" w:hAnsi="Times New Roman"/>
          <w:b/>
        </w:rPr>
        <w:t>7</w:t>
      </w:r>
      <w:r w:rsidR="007C6A33">
        <w:rPr>
          <w:rFonts w:ascii="Times New Roman" w:hAnsi="Times New Roman"/>
          <w:b/>
        </w:rPr>
        <w:t>.</w:t>
      </w:r>
      <w:r w:rsidRPr="00657B94">
        <w:rPr>
          <w:rFonts w:ascii="Times New Roman" w:hAnsi="Times New Roman"/>
          <w:b/>
        </w:rPr>
        <w:t>202</w:t>
      </w:r>
      <w:r w:rsidR="009301B1">
        <w:rPr>
          <w:rFonts w:ascii="Times New Roman" w:hAnsi="Times New Roman"/>
          <w:b/>
        </w:rPr>
        <w:t>5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D32D13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D32D13" w:rsidRPr="00D32D13">
        <w:rPr>
          <w:rFonts w:ascii="Times New Roman" w:hAnsi="Times New Roman"/>
          <w:b/>
        </w:rPr>
        <w:t>11</w:t>
      </w:r>
      <w:r w:rsidRPr="00D32D13">
        <w:rPr>
          <w:rFonts w:ascii="Times New Roman" w:hAnsi="Times New Roman"/>
          <w:b/>
        </w:rPr>
        <w:t>.</w:t>
      </w:r>
      <w:r w:rsidR="00A677A0" w:rsidRPr="00D32D13">
        <w:rPr>
          <w:rFonts w:ascii="Times New Roman" w:hAnsi="Times New Roman"/>
          <w:b/>
        </w:rPr>
        <w:t>0</w:t>
      </w:r>
      <w:r w:rsidR="00603A8E" w:rsidRPr="00D32D13">
        <w:rPr>
          <w:rFonts w:ascii="Times New Roman" w:hAnsi="Times New Roman"/>
          <w:b/>
        </w:rPr>
        <w:t>8</w:t>
      </w:r>
      <w:r w:rsidRPr="00D32D13">
        <w:rPr>
          <w:rFonts w:ascii="Times New Roman" w:hAnsi="Times New Roman"/>
          <w:b/>
        </w:rPr>
        <w:t>.202</w:t>
      </w:r>
      <w:r w:rsidR="009301B1" w:rsidRPr="00D32D13">
        <w:rPr>
          <w:rFonts w:ascii="Times New Roman" w:hAnsi="Times New Roman"/>
          <w:b/>
        </w:rPr>
        <w:t>5</w:t>
      </w:r>
      <w:r w:rsidRPr="00D32D13">
        <w:rPr>
          <w:rFonts w:ascii="Times New Roman" w:hAnsi="Times New Roman"/>
          <w:b/>
        </w:rPr>
        <w:t xml:space="preserve"> в 1</w:t>
      </w:r>
      <w:r w:rsidR="00811B3F" w:rsidRPr="00D32D13">
        <w:rPr>
          <w:rFonts w:ascii="Times New Roman" w:hAnsi="Times New Roman"/>
          <w:b/>
        </w:rPr>
        <w:t>7</w:t>
      </w:r>
      <w:r w:rsidRPr="00D32D13">
        <w:rPr>
          <w:rFonts w:ascii="Times New Roman" w:hAnsi="Times New Roman"/>
          <w:b/>
        </w:rPr>
        <w:t xml:space="preserve"> час. 00 мин.</w:t>
      </w:r>
      <w:r w:rsidRPr="00D32D13">
        <w:rPr>
          <w:rFonts w:ascii="Times New Roman" w:hAnsi="Times New Roman"/>
        </w:rPr>
        <w:t xml:space="preserve">  </w:t>
      </w:r>
      <w:bookmarkEnd w:id="2"/>
    </w:p>
    <w:p w:rsidR="00264CB5" w:rsidRPr="00D32D13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D32D13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D32D13" w:rsidRPr="00D32D13">
        <w:rPr>
          <w:rFonts w:ascii="Times New Roman" w:hAnsi="Times New Roman"/>
          <w:b/>
        </w:rPr>
        <w:t>1</w:t>
      </w:r>
      <w:r w:rsidR="00657B94" w:rsidRPr="00D32D13">
        <w:rPr>
          <w:rFonts w:ascii="Times New Roman" w:hAnsi="Times New Roman"/>
          <w:b/>
        </w:rPr>
        <w:t>2</w:t>
      </w:r>
      <w:r w:rsidRPr="00D32D13">
        <w:rPr>
          <w:rFonts w:ascii="Times New Roman" w:hAnsi="Times New Roman"/>
          <w:b/>
        </w:rPr>
        <w:t>.</w:t>
      </w:r>
      <w:r w:rsidR="00A677A0" w:rsidRPr="00D32D13">
        <w:rPr>
          <w:rFonts w:ascii="Times New Roman" w:hAnsi="Times New Roman"/>
          <w:b/>
        </w:rPr>
        <w:t>0</w:t>
      </w:r>
      <w:r w:rsidR="00603A8E" w:rsidRPr="00D32D13">
        <w:rPr>
          <w:rFonts w:ascii="Times New Roman" w:hAnsi="Times New Roman"/>
          <w:b/>
        </w:rPr>
        <w:t>8</w:t>
      </w:r>
      <w:r w:rsidRPr="00D32D13">
        <w:rPr>
          <w:rFonts w:ascii="Times New Roman" w:hAnsi="Times New Roman"/>
          <w:b/>
        </w:rPr>
        <w:t>.202</w:t>
      </w:r>
      <w:r w:rsidR="00A677A0" w:rsidRPr="00D32D13">
        <w:rPr>
          <w:rFonts w:ascii="Times New Roman" w:hAnsi="Times New Roman"/>
          <w:b/>
        </w:rPr>
        <w:t>5</w:t>
      </w:r>
      <w:r w:rsidRPr="00D32D13">
        <w:rPr>
          <w:rFonts w:ascii="Times New Roman" w:hAnsi="Times New Roman"/>
          <w:b/>
        </w:rPr>
        <w:t xml:space="preserve"> .</w:t>
      </w:r>
      <w:r w:rsidRPr="00D32D13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D32D13">
        <w:rPr>
          <w:rFonts w:ascii="Times New Roman" w:hAnsi="Times New Roman"/>
        </w:rPr>
        <w:t xml:space="preserve">Дата и время проведения аукциона: </w:t>
      </w:r>
      <w:r w:rsidR="00D32D13" w:rsidRPr="00D32D13">
        <w:rPr>
          <w:rFonts w:ascii="Times New Roman" w:hAnsi="Times New Roman"/>
          <w:b/>
        </w:rPr>
        <w:t>14</w:t>
      </w:r>
      <w:r w:rsidR="007C6A33" w:rsidRPr="00D32D13">
        <w:rPr>
          <w:rFonts w:ascii="Times New Roman" w:hAnsi="Times New Roman"/>
          <w:b/>
        </w:rPr>
        <w:t>.</w:t>
      </w:r>
      <w:r w:rsidR="00A677A0" w:rsidRPr="00D32D13">
        <w:rPr>
          <w:rFonts w:ascii="Times New Roman" w:hAnsi="Times New Roman"/>
          <w:b/>
        </w:rPr>
        <w:t>0</w:t>
      </w:r>
      <w:r w:rsidR="00603A8E" w:rsidRPr="00D32D13">
        <w:rPr>
          <w:rFonts w:ascii="Times New Roman" w:hAnsi="Times New Roman"/>
          <w:b/>
        </w:rPr>
        <w:t>8</w:t>
      </w:r>
      <w:r w:rsidRPr="00D32D13">
        <w:rPr>
          <w:rFonts w:ascii="Times New Roman" w:hAnsi="Times New Roman"/>
          <w:b/>
        </w:rPr>
        <w:t>.202</w:t>
      </w:r>
      <w:r w:rsidR="009301B1" w:rsidRPr="00D32D13">
        <w:rPr>
          <w:rFonts w:ascii="Times New Roman" w:hAnsi="Times New Roman"/>
          <w:b/>
        </w:rPr>
        <w:t>5</w:t>
      </w:r>
      <w:r w:rsidRPr="00D32D13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</w:t>
      </w:r>
      <w:r w:rsidR="00603A8E">
        <w:rPr>
          <w:lang w:eastAsia="ru-RU" w:bidi="ru-RU"/>
        </w:rPr>
        <w:t>купли-продажи</w:t>
      </w:r>
      <w:r w:rsidRPr="00AC5094">
        <w:rPr>
          <w:lang w:eastAsia="ru-RU" w:bidi="ru-RU"/>
        </w:rPr>
        <w:t xml:space="preserve">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 </w:t>
      </w:r>
      <w:proofErr w:type="gramStart"/>
      <w:r w:rsidR="00AC5094">
        <w:rPr>
          <w:lang w:eastAsia="ru-RU" w:bidi="ru-RU"/>
        </w:rPr>
        <w:t>Республики Кал</w:t>
      </w:r>
      <w:r w:rsidR="00603A8E">
        <w:rPr>
          <w:lang w:eastAsia="ru-RU" w:bidi="ru-RU"/>
        </w:rPr>
        <w:t xml:space="preserve">мыкия, </w:t>
      </w:r>
      <w:proofErr w:type="spellStart"/>
      <w:r w:rsidR="00603A8E">
        <w:rPr>
          <w:lang w:eastAsia="ru-RU" w:bidi="ru-RU"/>
        </w:rPr>
        <w:t>Городовиковский</w:t>
      </w:r>
      <w:proofErr w:type="spellEnd"/>
      <w:r w:rsidR="00603A8E">
        <w:rPr>
          <w:lang w:eastAsia="ru-RU" w:bidi="ru-RU"/>
        </w:rPr>
        <w:t xml:space="preserve"> р-</w:t>
      </w:r>
      <w:r w:rsidR="00DE308B">
        <w:rPr>
          <w:lang w:eastAsia="ru-RU" w:bidi="ru-RU"/>
        </w:rPr>
        <w:t>н, г</w:t>
      </w:r>
      <w:r w:rsidR="00603A8E">
        <w:rPr>
          <w:lang w:eastAsia="ru-RU" w:bidi="ru-RU"/>
        </w:rPr>
        <w:t>.</w:t>
      </w:r>
      <w:r w:rsidR="00AC5094">
        <w:rPr>
          <w:lang w:eastAsia="ru-RU" w:bidi="ru-RU"/>
        </w:rPr>
        <w:t xml:space="preserve"> </w:t>
      </w:r>
      <w:proofErr w:type="spellStart"/>
      <w:r w:rsidR="00AC5094">
        <w:rPr>
          <w:lang w:eastAsia="ru-RU" w:bidi="ru-RU"/>
        </w:rPr>
        <w:t>Городовиковск</w:t>
      </w:r>
      <w:proofErr w:type="spellEnd"/>
      <w:r w:rsidR="00AC5094">
        <w:rPr>
          <w:lang w:eastAsia="ru-RU" w:bidi="ru-RU"/>
        </w:rPr>
        <w:t>, ул</w:t>
      </w:r>
      <w:r w:rsidR="00603A8E">
        <w:rPr>
          <w:lang w:eastAsia="ru-RU" w:bidi="ru-RU"/>
        </w:rPr>
        <w:t>.</w:t>
      </w:r>
      <w:r w:rsidR="00AC5094">
        <w:rPr>
          <w:lang w:eastAsia="ru-RU" w:bidi="ru-RU"/>
        </w:rPr>
        <w:t xml:space="preserve"> </w:t>
      </w:r>
      <w:r w:rsidR="00603A8E">
        <w:rPr>
          <w:lang w:eastAsia="ru-RU" w:bidi="ru-RU"/>
        </w:rPr>
        <w:t>К. Маркса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</w:t>
      </w:r>
      <w:r w:rsidR="00603A8E">
        <w:rPr>
          <w:lang w:eastAsia="ru-RU" w:bidi="ru-RU"/>
        </w:rPr>
        <w:t>. 1Д</w:t>
      </w:r>
      <w:r w:rsidR="00A21EB2">
        <w:rPr>
          <w:lang w:eastAsia="ru-RU" w:bidi="ru-RU"/>
        </w:rPr>
        <w:t>.</w:t>
      </w:r>
      <w:r w:rsidR="00AC5094" w:rsidRPr="00AC5094">
        <w:rPr>
          <w:lang w:eastAsia="ru-RU" w:bidi="ru-RU"/>
        </w:rPr>
        <w:t xml:space="preserve"> </w:t>
      </w:r>
      <w:bookmarkStart w:id="4" w:name="bookmark10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bookmarkEnd w:id="4"/>
      <w:r w:rsidR="00D73989">
        <w:rPr>
          <w:color w:val="000000"/>
          <w:lang w:eastAsia="ru-RU" w:bidi="ru-RU"/>
        </w:rPr>
        <w:t>7</w:t>
      </w:r>
      <w:r w:rsidR="00603A8E">
        <w:rPr>
          <w:color w:val="000000"/>
          <w:lang w:eastAsia="ru-RU" w:bidi="ru-RU"/>
        </w:rPr>
        <w:t>38</w:t>
      </w:r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 w:rsidR="00603A8E">
        <w:rPr>
          <w:b/>
          <w:lang w:eastAsia="ru-RU" w:bidi="ru-RU"/>
        </w:rPr>
        <w:t>26</w:t>
      </w:r>
      <w:r>
        <w:rPr>
          <w:b/>
          <w:lang w:eastAsia="ru-RU" w:bidi="ru-RU"/>
        </w:rPr>
        <w:t>01</w:t>
      </w:r>
      <w:r w:rsidR="00603A8E">
        <w:rPr>
          <w:b/>
          <w:lang w:eastAsia="ru-RU" w:bidi="ru-RU"/>
        </w:rPr>
        <w:t>06</w:t>
      </w:r>
      <w:r w:rsidRPr="00AC5094">
        <w:rPr>
          <w:b/>
          <w:lang w:eastAsia="ru-RU" w:bidi="ru-RU"/>
        </w:rPr>
        <w:t>:</w:t>
      </w:r>
      <w:r w:rsidR="00603A8E">
        <w:rPr>
          <w:b/>
          <w:lang w:eastAsia="ru-RU" w:bidi="ru-RU"/>
        </w:rPr>
        <w:t>241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</w:t>
      </w:r>
      <w:r w:rsidR="00603A8E">
        <w:rPr>
          <w:b/>
          <w:lang w:eastAsia="ru-RU" w:bidi="ru-RU"/>
        </w:rPr>
        <w:t>ведения личного подсобного хозяйства (приусадебный земельный участок)</w:t>
      </w:r>
      <w:r w:rsidRPr="00AC5094">
        <w:rPr>
          <w:b/>
          <w:bCs/>
          <w:i/>
          <w:iCs/>
          <w:lang w:eastAsia="ru-RU" w:bidi="ru-RU"/>
        </w:rPr>
        <w:t>.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</w:t>
      </w:r>
      <w:r>
        <w:rPr>
          <w:b/>
          <w:bCs/>
          <w:color w:val="000000"/>
          <w:lang w:eastAsia="ru-RU" w:bidi="ru-RU"/>
        </w:rPr>
        <w:lastRenderedPageBreak/>
        <w:t>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 w:rsidR="00F543D4">
        <w:rPr>
          <w:b/>
          <w:bCs/>
          <w:color w:val="000000"/>
          <w:lang w:eastAsia="ru-RU" w:bidi="ru-RU"/>
        </w:rPr>
        <w:t>Городовиковского</w:t>
      </w:r>
      <w:proofErr w:type="spellEnd"/>
      <w:r w:rsidR="00F543D4"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982D62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 xml:space="preserve">Минимальные отступы от границ </w:t>
            </w:r>
            <w:r w:rsidRPr="00270F0A">
              <w:rPr>
                <w:rFonts w:ascii="Arial" w:hAnsi="Arial" w:cs="Arial"/>
              </w:rPr>
              <w:lastRenderedPageBreak/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lastRenderedPageBreak/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lastRenderedPageBreak/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982D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из окна в окно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E749CB" w:rsidRPr="000F7ED5" w:rsidRDefault="00A42CCA" w:rsidP="00E749CB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E749CB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E749CB" w:rsidRPr="000F7ED5">
        <w:rPr>
          <w:sz w:val="22"/>
          <w:szCs w:val="22"/>
        </w:rPr>
        <w:t>Городовиковский</w:t>
      </w:r>
      <w:proofErr w:type="spellEnd"/>
      <w:r w:rsidR="00E749CB" w:rsidRPr="000F7ED5">
        <w:rPr>
          <w:sz w:val="22"/>
          <w:szCs w:val="22"/>
        </w:rPr>
        <w:t xml:space="preserve"> водоканал» ГГМО РК</w:t>
      </w:r>
      <w:r w:rsidR="000F7ED5" w:rsidRPr="000F7ED5">
        <w:rPr>
          <w:sz w:val="22"/>
          <w:szCs w:val="22"/>
        </w:rPr>
        <w:t xml:space="preserve"> от </w:t>
      </w:r>
      <w:r w:rsidR="00E749CB" w:rsidRPr="000F7ED5">
        <w:rPr>
          <w:sz w:val="22"/>
          <w:szCs w:val="22"/>
        </w:rPr>
        <w:t>2</w:t>
      </w:r>
      <w:r w:rsidR="00DD6E86">
        <w:rPr>
          <w:sz w:val="22"/>
          <w:szCs w:val="22"/>
        </w:rPr>
        <w:t>8</w:t>
      </w:r>
      <w:r w:rsidR="00E749CB" w:rsidRPr="000F7ED5">
        <w:rPr>
          <w:sz w:val="22"/>
          <w:szCs w:val="22"/>
        </w:rPr>
        <w:t>.</w:t>
      </w:r>
      <w:r w:rsidR="00DD6E86">
        <w:rPr>
          <w:sz w:val="22"/>
          <w:szCs w:val="22"/>
        </w:rPr>
        <w:t>03</w:t>
      </w:r>
      <w:r w:rsidR="00E749CB" w:rsidRPr="000F7ED5">
        <w:rPr>
          <w:sz w:val="22"/>
          <w:szCs w:val="22"/>
        </w:rPr>
        <w:t>.202</w:t>
      </w:r>
      <w:r w:rsidR="00DD6E86">
        <w:rPr>
          <w:sz w:val="22"/>
          <w:szCs w:val="22"/>
        </w:rPr>
        <w:t>5</w:t>
      </w:r>
      <w:r w:rsidR="00E749CB" w:rsidRPr="000F7ED5">
        <w:rPr>
          <w:sz w:val="22"/>
          <w:szCs w:val="22"/>
        </w:rPr>
        <w:t>г №</w:t>
      </w:r>
      <w:r w:rsidR="00DD6E86">
        <w:rPr>
          <w:sz w:val="22"/>
          <w:szCs w:val="22"/>
        </w:rPr>
        <w:t>44</w:t>
      </w:r>
      <w:r w:rsidR="00E749CB" w:rsidRPr="000F7ED5">
        <w:rPr>
          <w:sz w:val="22"/>
          <w:szCs w:val="22"/>
        </w:rPr>
        <w:t xml:space="preserve">). Для </w:t>
      </w:r>
      <w:r w:rsidR="00E749CB" w:rsidRPr="000F7ED5">
        <w:rPr>
          <w:sz w:val="22"/>
          <w:szCs w:val="22"/>
        </w:rPr>
        <w:lastRenderedPageBreak/>
        <w:t>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E749CB" w:rsidRPr="000F7ED5" w:rsidRDefault="00E749CB" w:rsidP="00E749CB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Газоснабжение-</w:t>
      </w:r>
      <w:r w:rsidR="00903726">
        <w:rPr>
          <w:b/>
          <w:bCs/>
          <w:color w:val="000000"/>
          <w:lang w:bidi="ru-RU"/>
        </w:rPr>
        <w:t xml:space="preserve"> </w:t>
      </w:r>
      <w:r w:rsidR="00CD2675">
        <w:t>техническая возможность для подключения имеется (в соответствии с письмом от АО «Газпром</w:t>
      </w:r>
      <w:r w:rsidR="00B22865" w:rsidRPr="00B22865">
        <w:t xml:space="preserve"> </w:t>
      </w:r>
      <w:r w:rsidR="00B22865">
        <w:t xml:space="preserve">газораспределение Элиста» </w:t>
      </w:r>
      <w:r w:rsidR="00CD2675">
        <w:t xml:space="preserve">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 xml:space="preserve"> от </w:t>
      </w:r>
      <w:r w:rsidR="00DD6E86">
        <w:t>01</w:t>
      </w:r>
      <w:r w:rsidR="000F7ED5">
        <w:t>.0</w:t>
      </w:r>
      <w:r w:rsidR="00DD6E86">
        <w:t>4</w:t>
      </w:r>
      <w:r w:rsidR="000F7ED5">
        <w:t>.202</w:t>
      </w:r>
      <w:r w:rsidR="00B22865">
        <w:t>5</w:t>
      </w:r>
      <w:r w:rsidR="000F7ED5">
        <w:t xml:space="preserve">г № </w:t>
      </w:r>
      <w:r w:rsidR="00DD6E86">
        <w:t>493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9E0F1E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234733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2</w:t>
      </w:r>
      <w:r w:rsidR="00311F55">
        <w:rPr>
          <w:b/>
          <w:bCs/>
          <w:lang w:eastAsia="ru-RU" w:bidi="ru-RU"/>
        </w:rPr>
        <w:t>8</w:t>
      </w:r>
      <w:r w:rsidR="008B758F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двести тридцать четыре</w:t>
      </w:r>
      <w:r w:rsidR="0052165A" w:rsidRPr="0052165A">
        <w:rPr>
          <w:b/>
          <w:bCs/>
          <w:lang w:eastAsia="ru-RU" w:bidi="ru-RU"/>
        </w:rPr>
        <w:t xml:space="preserve"> тысяч</w:t>
      </w:r>
      <w:r>
        <w:rPr>
          <w:b/>
          <w:bCs/>
          <w:lang w:eastAsia="ru-RU" w:bidi="ru-RU"/>
        </w:rPr>
        <w:t>и семьсот тридцать три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</w:t>
      </w:r>
      <w:r w:rsidR="00311F55">
        <w:rPr>
          <w:b/>
          <w:bCs/>
          <w:lang w:eastAsia="ru-RU" w:bidi="ru-RU"/>
        </w:rPr>
        <w:t>л</w:t>
      </w:r>
      <w:r>
        <w:rPr>
          <w:b/>
          <w:bCs/>
          <w:lang w:eastAsia="ru-RU" w:bidi="ru-RU"/>
        </w:rPr>
        <w:t>я</w:t>
      </w:r>
      <w:r w:rsidR="008B758F" w:rsidRPr="0052165A">
        <w:rPr>
          <w:b/>
          <w:bCs/>
          <w:lang w:eastAsia="ru-RU" w:bidi="ru-RU"/>
        </w:rPr>
        <w:t xml:space="preserve"> </w:t>
      </w:r>
      <w:r>
        <w:rPr>
          <w:b/>
          <w:bCs/>
          <w:lang w:eastAsia="ru-RU" w:bidi="ru-RU"/>
        </w:rPr>
        <w:t>2</w:t>
      </w:r>
      <w:r w:rsidR="00311F55">
        <w:rPr>
          <w:b/>
          <w:bCs/>
          <w:lang w:eastAsia="ru-RU" w:bidi="ru-RU"/>
        </w:rPr>
        <w:t>8</w:t>
      </w:r>
      <w:r w:rsidR="008B758F" w:rsidRPr="0052165A">
        <w:rPr>
          <w:b/>
          <w:bCs/>
          <w:lang w:eastAsia="ru-RU" w:bidi="ru-RU"/>
        </w:rPr>
        <w:t xml:space="preserve"> коп</w:t>
      </w:r>
      <w:r w:rsidR="00311F55">
        <w:rPr>
          <w:b/>
          <w:bCs/>
          <w:lang w:eastAsia="ru-RU" w:bidi="ru-RU"/>
        </w:rPr>
        <w:t>е</w:t>
      </w:r>
      <w:r>
        <w:rPr>
          <w:b/>
          <w:bCs/>
          <w:lang w:eastAsia="ru-RU" w:bidi="ru-RU"/>
        </w:rPr>
        <w:t>е</w:t>
      </w:r>
      <w:r w:rsidR="00311F55">
        <w:rPr>
          <w:b/>
          <w:bCs/>
          <w:lang w:eastAsia="ru-RU" w:bidi="ru-RU"/>
        </w:rPr>
        <w:t>к</w:t>
      </w:r>
      <w:r w:rsidR="008B758F" w:rsidRPr="0052165A">
        <w:rPr>
          <w:b/>
          <w:bCs/>
          <w:lang w:eastAsia="ru-RU" w:bidi="ru-RU"/>
        </w:rPr>
        <w:t>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 xml:space="preserve">НДС не облагается. Начальная цена предмета аукциона устанавливается в размере </w:t>
      </w:r>
      <w:r w:rsidR="00203DE7">
        <w:rPr>
          <w:color w:val="000000"/>
          <w:lang w:eastAsia="ru-RU" w:bidi="ru-RU"/>
        </w:rPr>
        <w:t>100% от кадастровой стоимости</w:t>
      </w:r>
      <w:r w:rsidR="008B758F">
        <w:rPr>
          <w:color w:val="000000"/>
          <w:lang w:eastAsia="ru-RU" w:bidi="ru-RU"/>
        </w:rPr>
        <w:t>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7A4A4F">
        <w:rPr>
          <w:b/>
          <w:bCs/>
          <w:lang w:eastAsia="ru-RU" w:bidi="ru-RU"/>
        </w:rPr>
        <w:t>7042,00</w:t>
      </w:r>
      <w:r w:rsidRPr="0052165A">
        <w:rPr>
          <w:b/>
          <w:bCs/>
          <w:lang w:eastAsia="ru-RU" w:bidi="ru-RU"/>
        </w:rPr>
        <w:t xml:space="preserve"> руб. (</w:t>
      </w:r>
      <w:r w:rsidR="00311F55">
        <w:rPr>
          <w:b/>
          <w:bCs/>
          <w:lang w:eastAsia="ru-RU" w:bidi="ru-RU"/>
        </w:rPr>
        <w:t>с</w:t>
      </w:r>
      <w:r w:rsidR="007A4A4F">
        <w:rPr>
          <w:b/>
          <w:bCs/>
          <w:lang w:eastAsia="ru-RU" w:bidi="ru-RU"/>
        </w:rPr>
        <w:t>емь тысяч сорок два</w:t>
      </w:r>
      <w:r w:rsidRPr="0052165A">
        <w:rPr>
          <w:b/>
          <w:bCs/>
          <w:lang w:eastAsia="ru-RU" w:bidi="ru-RU"/>
        </w:rPr>
        <w:t xml:space="preserve"> руб</w:t>
      </w:r>
      <w:r w:rsidR="00311F55">
        <w:rPr>
          <w:b/>
          <w:bCs/>
          <w:lang w:eastAsia="ru-RU" w:bidi="ru-RU"/>
        </w:rPr>
        <w:t>л</w:t>
      </w:r>
      <w:r w:rsidR="007A4A4F">
        <w:rPr>
          <w:b/>
          <w:bCs/>
          <w:lang w:eastAsia="ru-RU" w:bidi="ru-RU"/>
        </w:rPr>
        <w:t>я</w:t>
      </w:r>
      <w:r w:rsidRPr="0052165A">
        <w:rPr>
          <w:b/>
          <w:bCs/>
          <w:lang w:eastAsia="ru-RU" w:bidi="ru-RU"/>
        </w:rPr>
        <w:t xml:space="preserve"> </w:t>
      </w:r>
      <w:r w:rsidR="007A4A4F">
        <w:rPr>
          <w:b/>
          <w:bCs/>
          <w:lang w:eastAsia="ru-RU" w:bidi="ru-RU"/>
        </w:rPr>
        <w:t>00</w:t>
      </w:r>
      <w:r w:rsidRPr="0052165A">
        <w:rPr>
          <w:b/>
          <w:bCs/>
          <w:lang w:eastAsia="ru-RU" w:bidi="ru-RU"/>
        </w:rPr>
        <w:t xml:space="preserve"> коп</w:t>
      </w:r>
      <w:r w:rsidR="00311F55">
        <w:rPr>
          <w:b/>
          <w:bCs/>
          <w:lang w:eastAsia="ru-RU" w:bidi="ru-RU"/>
        </w:rPr>
        <w:t>еек</w:t>
      </w:r>
      <w:r w:rsidRPr="0052165A">
        <w:rPr>
          <w:b/>
          <w:bCs/>
          <w:lang w:eastAsia="ru-RU" w:bidi="ru-RU"/>
        </w:rPr>
        <w:t>)</w:t>
      </w:r>
      <w:r w:rsidRPr="0052165A">
        <w:rPr>
          <w:lang w:eastAsia="ru-RU" w:bidi="ru-RU"/>
        </w:rPr>
        <w:t>.</w:t>
      </w:r>
    </w:p>
    <w:p w:rsidR="008B758F" w:rsidRDefault="008B758F" w:rsidP="00242C4E">
      <w:pPr>
        <w:pStyle w:val="32"/>
        <w:keepNext/>
        <w:keepLines/>
        <w:spacing w:after="0" w:line="283" w:lineRule="auto"/>
        <w:jc w:val="both"/>
        <w:rPr>
          <w:b w:val="0"/>
          <w:bCs w:val="0"/>
          <w:color w:val="000000"/>
          <w:lang w:eastAsia="ru-RU" w:bidi="ru-RU"/>
        </w:rPr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</w:t>
      </w:r>
      <w:r w:rsidRPr="009E0F1E">
        <w:rPr>
          <w:color w:val="000000"/>
          <w:lang w:eastAsia="ru-RU" w:bidi="ru-RU"/>
        </w:rPr>
        <w:t>:</w:t>
      </w:r>
      <w:r w:rsidR="0052165A" w:rsidRPr="009E0F1E">
        <w:rPr>
          <w:color w:val="000000"/>
          <w:lang w:eastAsia="ru-RU" w:bidi="ru-RU"/>
        </w:rPr>
        <w:t xml:space="preserve"> </w:t>
      </w:r>
      <w:r w:rsidR="009E0F1E" w:rsidRPr="009E0F1E">
        <w:rPr>
          <w:bCs w:val="0"/>
          <w:lang w:eastAsia="ru-RU" w:bidi="ru-RU"/>
        </w:rPr>
        <w:t>234733</w:t>
      </w:r>
      <w:r w:rsidR="009E0F1E" w:rsidRPr="009E0F1E">
        <w:rPr>
          <w:lang w:eastAsia="ru-RU" w:bidi="ru-RU"/>
        </w:rPr>
        <w:t>,</w:t>
      </w:r>
      <w:r w:rsidR="009E0F1E" w:rsidRPr="009E0F1E">
        <w:rPr>
          <w:bCs w:val="0"/>
          <w:lang w:eastAsia="ru-RU" w:bidi="ru-RU"/>
        </w:rPr>
        <w:t>2</w:t>
      </w:r>
      <w:r w:rsidR="009E0F1E" w:rsidRPr="009E0F1E">
        <w:rPr>
          <w:lang w:eastAsia="ru-RU" w:bidi="ru-RU"/>
        </w:rPr>
        <w:t>8 руб. (</w:t>
      </w:r>
      <w:r w:rsidR="009E0F1E" w:rsidRPr="009E0F1E">
        <w:rPr>
          <w:bCs w:val="0"/>
          <w:lang w:eastAsia="ru-RU" w:bidi="ru-RU"/>
        </w:rPr>
        <w:t>двести тридцать четыре</w:t>
      </w:r>
      <w:r w:rsidR="009E0F1E" w:rsidRPr="009E0F1E">
        <w:rPr>
          <w:lang w:eastAsia="ru-RU" w:bidi="ru-RU"/>
        </w:rPr>
        <w:t xml:space="preserve"> тысяч</w:t>
      </w:r>
      <w:r w:rsidR="009E0F1E" w:rsidRPr="009E0F1E">
        <w:rPr>
          <w:bCs w:val="0"/>
          <w:lang w:eastAsia="ru-RU" w:bidi="ru-RU"/>
        </w:rPr>
        <w:t>и семьсот тридцать три</w:t>
      </w:r>
      <w:r w:rsidR="009E0F1E" w:rsidRPr="009E0F1E">
        <w:rPr>
          <w:lang w:eastAsia="ru-RU" w:bidi="ru-RU"/>
        </w:rPr>
        <w:t xml:space="preserve">  рубл</w:t>
      </w:r>
      <w:r w:rsidR="009E0F1E" w:rsidRPr="009E0F1E">
        <w:rPr>
          <w:bCs w:val="0"/>
          <w:lang w:eastAsia="ru-RU" w:bidi="ru-RU"/>
        </w:rPr>
        <w:t>я</w:t>
      </w:r>
      <w:r w:rsidR="009E0F1E" w:rsidRPr="009E0F1E">
        <w:rPr>
          <w:lang w:eastAsia="ru-RU" w:bidi="ru-RU"/>
        </w:rPr>
        <w:t xml:space="preserve"> </w:t>
      </w:r>
      <w:r w:rsidR="009E0F1E" w:rsidRPr="009E0F1E">
        <w:rPr>
          <w:bCs w:val="0"/>
          <w:lang w:eastAsia="ru-RU" w:bidi="ru-RU"/>
        </w:rPr>
        <w:t>2</w:t>
      </w:r>
      <w:r w:rsidR="009E0F1E" w:rsidRPr="009E0F1E">
        <w:rPr>
          <w:lang w:eastAsia="ru-RU" w:bidi="ru-RU"/>
        </w:rPr>
        <w:t>8 копе</w:t>
      </w:r>
      <w:r w:rsidR="009E0F1E" w:rsidRPr="009E0F1E">
        <w:rPr>
          <w:bCs w:val="0"/>
          <w:lang w:eastAsia="ru-RU" w:bidi="ru-RU"/>
        </w:rPr>
        <w:t>е</w:t>
      </w:r>
      <w:r w:rsidR="009E0F1E" w:rsidRPr="009E0F1E">
        <w:rPr>
          <w:lang w:eastAsia="ru-RU" w:bidi="ru-RU"/>
        </w:rPr>
        <w:t>к)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242C4E" w:rsidRDefault="00242C4E" w:rsidP="00242C4E">
      <w:pPr>
        <w:pStyle w:val="11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3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6" w:name="bookmark17"/>
      <w:r>
        <w:rPr>
          <w:color w:val="000000"/>
          <w:lang w:eastAsia="ru-RU" w:bidi="ru-RU"/>
        </w:rPr>
        <w:t>Дата и время начала приема Заявок</w:t>
      </w:r>
      <w:r>
        <w:rPr>
          <w:b w:val="0"/>
          <w:bCs w:val="0"/>
          <w:color w:val="000000"/>
          <w:lang w:eastAsia="ru-RU" w:bidi="ru-RU"/>
        </w:rPr>
        <w:t xml:space="preserve">: </w:t>
      </w:r>
      <w:r w:rsidR="001533FE">
        <w:rPr>
          <w:bCs w:val="0"/>
          <w:color w:val="000000"/>
          <w:lang w:eastAsia="ru-RU" w:bidi="ru-RU"/>
        </w:rPr>
        <w:t>15</w:t>
      </w:r>
      <w:r w:rsidRPr="00E749CB">
        <w:rPr>
          <w:lang w:eastAsia="ru-RU" w:bidi="ru-RU"/>
        </w:rPr>
        <w:t>.</w:t>
      </w:r>
      <w:r w:rsidR="00A677A0">
        <w:rPr>
          <w:lang w:eastAsia="ru-RU" w:bidi="ru-RU"/>
        </w:rPr>
        <w:t>0</w:t>
      </w:r>
      <w:r w:rsidR="001533FE">
        <w:rPr>
          <w:lang w:eastAsia="ru-RU" w:bidi="ru-RU"/>
        </w:rPr>
        <w:t>7</w:t>
      </w:r>
      <w:r w:rsidRPr="00657B94">
        <w:rPr>
          <w:lang w:eastAsia="ru-RU" w:bidi="ru-RU"/>
        </w:rPr>
        <w:t>.202</w:t>
      </w:r>
      <w:r w:rsidR="009301B1">
        <w:rPr>
          <w:lang w:eastAsia="ru-RU" w:bidi="ru-RU"/>
        </w:rPr>
        <w:t>5</w:t>
      </w:r>
      <w:r w:rsidRPr="00657B94">
        <w:rPr>
          <w:lang w:eastAsia="ru-RU" w:bidi="ru-RU"/>
        </w:rPr>
        <w:t xml:space="preserve"> </w:t>
      </w:r>
      <w:r w:rsidR="000A380B" w:rsidRPr="00657B94">
        <w:rPr>
          <w:lang w:eastAsia="ru-RU" w:bidi="ru-RU"/>
        </w:rPr>
        <w:t>10</w:t>
      </w:r>
      <w:r w:rsidRPr="00657B94">
        <w:rPr>
          <w:lang w:eastAsia="ru-RU" w:bidi="ru-RU"/>
        </w:rPr>
        <w:t>:00.</w:t>
      </w:r>
      <w:bookmarkEnd w:id="6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D32D13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lastRenderedPageBreak/>
        <w:t>Дата и время окончания срока приема Заявок и начала их рассмотрения</w:t>
      </w:r>
      <w:r w:rsidRPr="00D32D13">
        <w:rPr>
          <w:b/>
          <w:bCs/>
          <w:color w:val="000000"/>
          <w:lang w:eastAsia="ru-RU" w:bidi="ru-RU"/>
        </w:rPr>
        <w:t xml:space="preserve">: </w:t>
      </w:r>
      <w:r w:rsidR="00D32D13" w:rsidRPr="00D32D13">
        <w:rPr>
          <w:b/>
          <w:bCs/>
          <w:lang w:eastAsia="ru-RU" w:bidi="ru-RU"/>
        </w:rPr>
        <w:t>11</w:t>
      </w:r>
      <w:r w:rsidR="00E749CB" w:rsidRPr="00D32D13">
        <w:rPr>
          <w:b/>
          <w:bCs/>
          <w:lang w:eastAsia="ru-RU" w:bidi="ru-RU"/>
        </w:rPr>
        <w:t>.</w:t>
      </w:r>
      <w:r w:rsidR="00A677A0" w:rsidRPr="00D32D13">
        <w:rPr>
          <w:b/>
          <w:bCs/>
          <w:lang w:eastAsia="ru-RU" w:bidi="ru-RU"/>
        </w:rPr>
        <w:t>0</w:t>
      </w:r>
      <w:r w:rsidR="001533FE" w:rsidRPr="00D32D13">
        <w:rPr>
          <w:b/>
          <w:bCs/>
          <w:lang w:eastAsia="ru-RU" w:bidi="ru-RU"/>
        </w:rPr>
        <w:t>8</w:t>
      </w:r>
      <w:r w:rsidRPr="00D32D13">
        <w:rPr>
          <w:b/>
          <w:bCs/>
          <w:lang w:eastAsia="ru-RU" w:bidi="ru-RU"/>
        </w:rPr>
        <w:t>.202</w:t>
      </w:r>
      <w:r w:rsidR="009301B1" w:rsidRPr="00D32D13">
        <w:rPr>
          <w:b/>
          <w:bCs/>
          <w:lang w:eastAsia="ru-RU" w:bidi="ru-RU"/>
        </w:rPr>
        <w:t>5</w:t>
      </w:r>
      <w:r w:rsidRPr="00D32D13">
        <w:rPr>
          <w:b/>
          <w:bCs/>
          <w:lang w:eastAsia="ru-RU" w:bidi="ru-RU"/>
        </w:rPr>
        <w:t xml:space="preserve"> 1</w:t>
      </w:r>
      <w:r w:rsidR="000A380B" w:rsidRPr="00D32D13">
        <w:rPr>
          <w:b/>
          <w:bCs/>
          <w:lang w:eastAsia="ru-RU" w:bidi="ru-RU"/>
        </w:rPr>
        <w:t>7</w:t>
      </w:r>
      <w:r w:rsidRPr="00D32D13">
        <w:rPr>
          <w:b/>
          <w:bCs/>
          <w:lang w:eastAsia="ru-RU" w:bidi="ru-RU"/>
        </w:rPr>
        <w:t>:00.</w:t>
      </w:r>
    </w:p>
    <w:p w:rsidR="008B758F" w:rsidRPr="00D32D13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 w:rsidRPr="00D32D13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D32D13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D32D13">
        <w:rPr>
          <w:b/>
          <w:bCs/>
          <w:color w:val="000000"/>
          <w:lang w:eastAsia="ru-RU" w:bidi="ru-RU"/>
        </w:rPr>
        <w:t>:</w:t>
      </w:r>
      <w:r w:rsidR="00D32D13" w:rsidRPr="00D32D13">
        <w:rPr>
          <w:b/>
          <w:bCs/>
          <w:color w:val="000000"/>
          <w:lang w:eastAsia="ru-RU" w:bidi="ru-RU"/>
        </w:rPr>
        <w:t>1</w:t>
      </w:r>
      <w:r w:rsidRPr="00D32D13">
        <w:rPr>
          <w:b/>
          <w:bCs/>
          <w:lang w:eastAsia="ru-RU" w:bidi="ru-RU"/>
        </w:rPr>
        <w:t>2.</w:t>
      </w:r>
      <w:r w:rsidR="00A677A0" w:rsidRPr="00D32D13">
        <w:rPr>
          <w:b/>
          <w:bCs/>
          <w:lang w:eastAsia="ru-RU" w:bidi="ru-RU"/>
        </w:rPr>
        <w:t>0</w:t>
      </w:r>
      <w:r w:rsidR="001533FE" w:rsidRPr="00D32D13">
        <w:rPr>
          <w:b/>
          <w:bCs/>
          <w:lang w:eastAsia="ru-RU" w:bidi="ru-RU"/>
        </w:rPr>
        <w:t>8</w:t>
      </w:r>
      <w:r w:rsidRPr="00D32D13">
        <w:rPr>
          <w:b/>
          <w:bCs/>
          <w:lang w:eastAsia="ru-RU" w:bidi="ru-RU"/>
        </w:rPr>
        <w:t>.202</w:t>
      </w:r>
      <w:r w:rsidR="009301B1" w:rsidRPr="00D32D13">
        <w:rPr>
          <w:b/>
          <w:bCs/>
          <w:lang w:eastAsia="ru-RU" w:bidi="ru-RU"/>
        </w:rPr>
        <w:t>5</w:t>
      </w:r>
      <w:r w:rsidRPr="00D32D13">
        <w:rPr>
          <w:lang w:eastAsia="ru-RU" w:bidi="ru-RU"/>
        </w:rPr>
        <w:t>.</w:t>
      </w:r>
    </w:p>
    <w:p w:rsidR="008B758F" w:rsidRPr="00D32D13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 w:rsidRPr="00D32D13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D32D13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D32D13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D32D13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 w:rsidRPr="00D32D13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D32D13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D32D13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D32D13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 w:rsidRPr="00D32D13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D32D13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D32D13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 w:rsidRPr="00D32D13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D32D13" w:rsidRPr="00D32D13">
        <w:rPr>
          <w:b/>
          <w:bCs/>
          <w:color w:val="000000"/>
          <w:lang w:eastAsia="ru-RU" w:bidi="ru-RU"/>
        </w:rPr>
        <w:t>14</w:t>
      </w:r>
      <w:r w:rsidRPr="00D32D13">
        <w:rPr>
          <w:b/>
          <w:bCs/>
          <w:lang w:eastAsia="ru-RU" w:bidi="ru-RU"/>
        </w:rPr>
        <w:t>.</w:t>
      </w:r>
      <w:r w:rsidR="00A677A0" w:rsidRPr="00D32D13">
        <w:rPr>
          <w:b/>
          <w:bCs/>
          <w:lang w:eastAsia="ru-RU" w:bidi="ru-RU"/>
        </w:rPr>
        <w:t>0</w:t>
      </w:r>
      <w:r w:rsidR="001533FE" w:rsidRPr="00D32D13">
        <w:rPr>
          <w:b/>
          <w:bCs/>
          <w:lang w:eastAsia="ru-RU" w:bidi="ru-RU"/>
        </w:rPr>
        <w:t>8</w:t>
      </w:r>
      <w:r w:rsidRPr="00D32D13">
        <w:rPr>
          <w:b/>
          <w:bCs/>
          <w:lang w:eastAsia="ru-RU" w:bidi="ru-RU"/>
        </w:rPr>
        <w:t>.202</w:t>
      </w:r>
      <w:r w:rsidR="009301B1" w:rsidRPr="00D32D13">
        <w:rPr>
          <w:b/>
          <w:bCs/>
          <w:lang w:eastAsia="ru-RU" w:bidi="ru-RU"/>
        </w:rPr>
        <w:t>5</w:t>
      </w:r>
      <w:r w:rsidRPr="00D32D13">
        <w:rPr>
          <w:b/>
          <w:bCs/>
          <w:lang w:eastAsia="ru-RU" w:bidi="ru-RU"/>
        </w:rPr>
        <w:t xml:space="preserve"> 1</w:t>
      </w:r>
      <w:r w:rsidR="000A380B" w:rsidRPr="00D32D13">
        <w:rPr>
          <w:b/>
          <w:bCs/>
          <w:lang w:eastAsia="ru-RU" w:bidi="ru-RU"/>
        </w:rPr>
        <w:t>0</w:t>
      </w:r>
      <w:r w:rsidRPr="00D32D13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7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</w:t>
      </w:r>
      <w:proofErr w:type="gramStart"/>
      <w:r>
        <w:t>ии 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B05B19" w:rsidRDefault="00B05B19" w:rsidP="00B05B19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r>
        <w:rPr>
          <w:color w:val="000000"/>
          <w:lang w:eastAsia="ru-RU" w:bidi="ru-RU"/>
        </w:rPr>
        <w:t xml:space="preserve">                                       </w:t>
      </w:r>
      <w:bookmarkStart w:id="8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B05B19" w:rsidRDefault="00B05B19" w:rsidP="00B05B19">
      <w:pPr>
        <w:pStyle w:val="11"/>
        <w:spacing w:after="280"/>
        <w:ind w:firstLine="460"/>
        <w:jc w:val="both"/>
      </w:pPr>
      <w:proofErr w:type="gramStart"/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</w:t>
      </w:r>
      <w:r>
        <w:rPr>
          <w:lang w:eastAsia="ru-RU" w:bidi="ru-RU"/>
        </w:rPr>
        <w:t>купли-продажи</w:t>
      </w:r>
      <w:r w:rsidRPr="00FF6B2A">
        <w:rPr>
          <w:lang w:eastAsia="ru-RU" w:bidi="ru-RU"/>
        </w:rPr>
        <w:t xml:space="preserve">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  <w:proofErr w:type="gramEnd"/>
    </w:p>
    <w:p w:rsidR="00B05B19" w:rsidRPr="00FF6B2A" w:rsidRDefault="00B05B19" w:rsidP="00B05B19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B05B19" w:rsidRPr="00FF6B2A" w:rsidRDefault="00B05B19" w:rsidP="00B05B19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B05B19" w:rsidRDefault="00B05B19" w:rsidP="00B05B19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9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9"/>
    </w:p>
    <w:p w:rsidR="00B05B19" w:rsidRDefault="00B05B19" w:rsidP="00B05B19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Pr="00FF6B2A">
        <w:rPr>
          <w:lang w:eastAsia="ru-RU" w:bidi="ru-RU"/>
        </w:rPr>
        <w:t>Внимание</w:t>
      </w:r>
      <w:r>
        <w:rPr>
          <w:color w:val="FF0000"/>
          <w:lang w:eastAsia="ru-RU" w:bidi="ru-RU"/>
        </w:rPr>
        <w:t xml:space="preserve">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0E0116">
        <w:rPr>
          <w:color w:val="000000"/>
          <w:lang w:bidi="en-US"/>
        </w:rPr>
        <w:t>(</w:t>
      </w:r>
      <w:hyperlink r:id="rId15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0E0116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B05B19" w:rsidRDefault="00B05B19" w:rsidP="00B05B19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B05B19" w:rsidRDefault="00B05B19" w:rsidP="00B05B19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  <w:t xml:space="preserve">Для прохождения процедуры регистрации на Официальном сайте торгов </w:t>
      </w:r>
      <w:r w:rsidRPr="000E0116">
        <w:rPr>
          <w:color w:val="000000"/>
          <w:lang w:bidi="en-US"/>
        </w:rPr>
        <w:t>(</w:t>
      </w:r>
      <w:hyperlink r:id="rId16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0E0116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B05B19" w:rsidRPr="00FF6B2A" w:rsidRDefault="00B05B19" w:rsidP="00B05B19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  <w:t xml:space="preserve">Информация по получению ЭП и регистрации (аккредитации) на электронной площадке указана также в Памятке </w:t>
      </w:r>
      <w:r w:rsidRPr="00FF6B2A">
        <w:rPr>
          <w:lang w:eastAsia="ru-RU" w:bidi="ru-RU"/>
        </w:rPr>
        <w:t>(прилагается)</w:t>
      </w:r>
    </w:p>
    <w:p w:rsidR="00B05B19" w:rsidRDefault="00B05B19" w:rsidP="00B05B19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B05B19" w:rsidRDefault="00B05B19" w:rsidP="00B05B19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10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10"/>
    </w:p>
    <w:p w:rsidR="00B05B19" w:rsidRDefault="00B05B19" w:rsidP="00B05B19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</w:p>
    <w:p w:rsidR="00B05B19" w:rsidRDefault="00B05B19" w:rsidP="00B05B19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  <w:t>Для участия в аукционе устанавливается требование о внесении задатка.</w:t>
      </w:r>
    </w:p>
    <w:p w:rsidR="00B05B19" w:rsidRDefault="00B05B19" w:rsidP="00B05B19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Извещении, на дату рассмотрения Заявок на участие в аукционе.</w:t>
      </w:r>
    </w:p>
    <w:p w:rsidR="00B05B19" w:rsidRDefault="00B05B19" w:rsidP="00B05B19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B05B19" w:rsidRDefault="00B05B19" w:rsidP="00B05B19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B05B19" w:rsidRDefault="00B05B19" w:rsidP="00B05B19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B05B19" w:rsidRDefault="00B05B19" w:rsidP="00B05B19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B05B19" w:rsidRDefault="00B05B19" w:rsidP="00B05B19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Расчётный счёт: 40702810512030016362</w:t>
      </w:r>
    </w:p>
    <w:p w:rsidR="00B05B19" w:rsidRDefault="00B05B19" w:rsidP="00B05B19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B05B19" w:rsidRDefault="00B05B19" w:rsidP="00B05B19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B05B19" w:rsidRDefault="00B05B19" w:rsidP="00B05B19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B05B19" w:rsidRDefault="00B05B19" w:rsidP="00B05B19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B05B19" w:rsidRDefault="00B05B19" w:rsidP="00B05B19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B05B19" w:rsidRDefault="00B05B19" w:rsidP="00B05B19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Извещении,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B05B19" w:rsidRDefault="00B05B19" w:rsidP="00B05B19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B05B19" w:rsidRDefault="00B05B19" w:rsidP="00B05B19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B05B19" w:rsidRPr="00FF6B2A" w:rsidRDefault="00B05B19" w:rsidP="00B05B19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  <w:t>Информация по внесению, блокированию и прекращению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 xml:space="preserve">ачестве задатка указана также в </w:t>
      </w:r>
      <w:r w:rsidRPr="00FF6B2A">
        <w:rPr>
          <w:color w:val="000000"/>
          <w:lang w:eastAsia="ru-RU" w:bidi="ru-RU"/>
        </w:rPr>
        <w:t>Памятке (</w:t>
      </w:r>
      <w:r w:rsidRPr="00FF6B2A">
        <w:rPr>
          <w:lang w:eastAsia="ru-RU" w:bidi="ru-RU"/>
        </w:rPr>
        <w:t>прилагается)</w:t>
      </w:r>
    </w:p>
    <w:p w:rsidR="00B05B19" w:rsidRDefault="00B05B19" w:rsidP="00B05B19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B05B19" w:rsidRDefault="00B05B19" w:rsidP="00B05B19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B05B19" w:rsidRDefault="00B05B19" w:rsidP="00B05B19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1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1"/>
    </w:p>
    <w:p w:rsidR="00B05B19" w:rsidRDefault="00B05B19" w:rsidP="00B05B19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Pr="00FF6B2A">
        <w:rPr>
          <w:lang w:eastAsia="ru-RU" w:bidi="ru-RU"/>
        </w:rPr>
        <w:t xml:space="preserve">Внимание! </w:t>
      </w:r>
      <w:proofErr w:type="gramStart"/>
      <w:r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B05B19" w:rsidRPr="00EA52B2" w:rsidRDefault="00B05B19" w:rsidP="00B05B19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7" w:history="1">
        <w:r w:rsidRPr="00EA52B2">
          <w:rPr>
            <w:lang w:eastAsia="ru-RU" w:bidi="ru-RU"/>
          </w:rPr>
          <w:t xml:space="preserve"> </w:t>
        </w:r>
        <w:r w:rsidRPr="00EA52B2">
          <w:rPr>
            <w:u w:val="single"/>
            <w:lang w:val="en-US" w:bidi="en-US"/>
          </w:rPr>
          <w:t>www</w:t>
        </w:r>
        <w:r w:rsidRPr="00EA52B2">
          <w:rPr>
            <w:u w:val="single"/>
            <w:lang w:bidi="en-US"/>
          </w:rPr>
          <w:t>.</w:t>
        </w:r>
        <w:proofErr w:type="spellStart"/>
        <w:r w:rsidRPr="00EA52B2">
          <w:rPr>
            <w:u w:val="single"/>
            <w:lang w:val="en-US" w:bidi="en-US"/>
          </w:rPr>
          <w:t>rts</w:t>
        </w:r>
        <w:proofErr w:type="spellEnd"/>
        <w:r w:rsidRPr="00EA52B2">
          <w:rPr>
            <w:u w:val="single"/>
            <w:lang w:bidi="en-US"/>
          </w:rPr>
          <w:t>-</w:t>
        </w:r>
        <w:r w:rsidRPr="00EA52B2">
          <w:rPr>
            <w:u w:val="single"/>
            <w:lang w:val="en-US" w:bidi="en-US"/>
          </w:rPr>
          <w:t>tender</w:t>
        </w:r>
        <w:r w:rsidRPr="00EA52B2">
          <w:rPr>
            <w:u w:val="single"/>
            <w:lang w:bidi="en-US"/>
          </w:rPr>
          <w:t>.</w:t>
        </w:r>
        <w:proofErr w:type="spellStart"/>
        <w:r w:rsidRPr="00EA52B2">
          <w:rPr>
            <w:u w:val="single"/>
            <w:lang w:val="en-US" w:bidi="en-US"/>
          </w:rPr>
          <w:t>ru</w:t>
        </w:r>
        <w:proofErr w:type="spellEnd"/>
        <w:r w:rsidRPr="00EA52B2">
          <w:rPr>
            <w:u w:val="single"/>
            <w:lang w:bidi="en-US"/>
          </w:rPr>
          <w:t>/</w:t>
        </w:r>
        <w:r w:rsidRPr="00EA52B2">
          <w:rPr>
            <w:u w:val="single"/>
            <w:lang w:val="en-US" w:bidi="en-US"/>
          </w:rPr>
          <w:t>tariffs</w:t>
        </w:r>
        <w:r w:rsidRPr="00EA52B2">
          <w:rPr>
            <w:u w:val="single"/>
            <w:lang w:bidi="en-US"/>
          </w:rPr>
          <w:t>/</w:t>
        </w:r>
        <w:r w:rsidRPr="00EA52B2">
          <w:rPr>
            <w:u w:val="single"/>
            <w:lang w:val="en-US" w:bidi="en-US"/>
          </w:rPr>
          <w:t>platform</w:t>
        </w:r>
        <w:r w:rsidRPr="00EA52B2">
          <w:rPr>
            <w:u w:val="single"/>
            <w:lang w:bidi="en-US"/>
          </w:rPr>
          <w:t>-</w:t>
        </w:r>
        <w:r w:rsidRPr="00EA52B2">
          <w:rPr>
            <w:u w:val="single"/>
            <w:lang w:val="en-US" w:bidi="en-US"/>
          </w:rPr>
          <w:t>property</w:t>
        </w:r>
        <w:r w:rsidRPr="00EA52B2">
          <w:rPr>
            <w:u w:val="single"/>
            <w:lang w:bidi="en-US"/>
          </w:rPr>
          <w:t>-</w:t>
        </w:r>
        <w:r w:rsidRPr="00EA52B2">
          <w:rPr>
            <w:u w:val="single"/>
            <w:lang w:val="en-US" w:bidi="en-US"/>
          </w:rPr>
          <w:t>sales</w:t>
        </w:r>
        <w:r w:rsidRPr="00EA52B2">
          <w:rPr>
            <w:u w:val="single"/>
            <w:lang w:bidi="en-US"/>
          </w:rPr>
          <w:t>-</w:t>
        </w:r>
      </w:hyperlink>
      <w:r w:rsidRPr="00EA52B2">
        <w:rPr>
          <w:u w:val="single"/>
          <w:lang w:bidi="en-US"/>
        </w:rPr>
        <w:t xml:space="preserve"> </w:t>
      </w:r>
      <w:hyperlink r:id="rId18" w:history="1">
        <w:r w:rsidRPr="00EA52B2">
          <w:rPr>
            <w:u w:val="single"/>
            <w:lang w:val="en-US" w:bidi="en-US"/>
          </w:rPr>
          <w:t>tariffs</w:t>
        </w:r>
        <w:r w:rsidRPr="00EA52B2">
          <w:rPr>
            <w:lang w:bidi="en-US"/>
          </w:rPr>
          <w:t xml:space="preserve"> </w:t>
        </w:r>
      </w:hyperlink>
      <w:r w:rsidRPr="00EA52B2">
        <w:rPr>
          <w:lang w:eastAsia="ru-RU" w:bidi="ru-RU"/>
        </w:rPr>
        <w:t>.</w:t>
      </w:r>
    </w:p>
    <w:p w:rsidR="00B05B19" w:rsidRDefault="00B05B19" w:rsidP="00B05B19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B05B19" w:rsidRDefault="00B05B19" w:rsidP="00B05B19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B05B19" w:rsidRDefault="00B05B19" w:rsidP="00B05B19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B05B19" w:rsidRDefault="00B05B19" w:rsidP="00B05B19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B05B19" w:rsidRDefault="00B05B19" w:rsidP="00B05B19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B05B19" w:rsidRDefault="00B05B19" w:rsidP="00B05B19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B05B19" w:rsidRDefault="00B05B19" w:rsidP="00B05B19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B05B19" w:rsidRDefault="00B05B19" w:rsidP="00B05B19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B05B19" w:rsidRDefault="00B05B19" w:rsidP="00B05B19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B05B19" w:rsidRDefault="00B05B19" w:rsidP="00B05B19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lastRenderedPageBreak/>
        <w:tab/>
        <w:t xml:space="preserve">Прекращение блокирования и списание </w:t>
      </w:r>
      <w:proofErr w:type="gramStart"/>
      <w:r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B05B19" w:rsidRDefault="00B05B19" w:rsidP="00B05B19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2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2"/>
    </w:p>
    <w:p w:rsidR="00B05B19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B05B19" w:rsidRPr="00FF6B2A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 xml:space="preserve">Заявитель  подает заявку с даты и времени начала подачи (приема) заявок, до времени и даты окончания подачи (приема) заявок в соответствии с Регламентом и Инструкциями. Информация по подаче заявки указана также в Памятке </w:t>
      </w:r>
      <w:r w:rsidRPr="00FF6B2A">
        <w:rPr>
          <w:lang w:eastAsia="ru-RU" w:bidi="ru-RU"/>
        </w:rPr>
        <w:t>(прилагается).</w:t>
      </w:r>
    </w:p>
    <w:p w:rsidR="00B05B19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>Заявка направляется Заявителем Оператору электронной площадки в сроки, указанные в Извещении,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B05B19" w:rsidRDefault="00B05B19" w:rsidP="00B05B19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B05B19" w:rsidRDefault="00B05B19" w:rsidP="00B05B19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B05B19" w:rsidRDefault="00B05B19" w:rsidP="00B05B19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B05B19" w:rsidRDefault="00B05B19" w:rsidP="00B05B19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05B19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B05B19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>В соответствии с Регламентом и Инструкциями Оператор электронной площадки возвращает Заявку Заявителю в случае:</w:t>
      </w:r>
    </w:p>
    <w:p w:rsidR="00B05B19" w:rsidRDefault="00B05B19" w:rsidP="00B05B19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B05B19" w:rsidRDefault="00B05B19" w:rsidP="00B05B19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B05B19" w:rsidRDefault="00B05B19" w:rsidP="00B05B19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B05B19" w:rsidRDefault="00B05B19" w:rsidP="00B05B19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B05B19" w:rsidRDefault="00B05B19" w:rsidP="00B05B19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B05B19" w:rsidRDefault="00B05B19" w:rsidP="00B05B19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B05B19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B05B19" w:rsidRDefault="00B05B19" w:rsidP="00B05B19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  <w:t>Заявитель после отзыва Заявки вправе повторно подать Заявку до установленных даты и времени окончания срока приема Заявок (указанных в Извещении</w:t>
      </w:r>
      <w:proofErr w:type="gramStart"/>
      <w:r>
        <w:rPr>
          <w:color w:val="000000"/>
          <w:lang w:eastAsia="ru-RU" w:bidi="ru-RU"/>
        </w:rPr>
        <w:t xml:space="preserve"> )</w:t>
      </w:r>
      <w:proofErr w:type="gramEnd"/>
      <w:r>
        <w:rPr>
          <w:color w:val="000000"/>
          <w:lang w:eastAsia="ru-RU" w:bidi="ru-RU"/>
        </w:rPr>
        <w:t xml:space="preserve"> в порядке, установленном в Извещении.</w:t>
      </w:r>
    </w:p>
    <w:p w:rsidR="00B05B19" w:rsidRDefault="00B05B19" w:rsidP="00B05B19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  <w:t>Прием Заявок прекращается Оператором электронной площадки с помощью программных и технических сре</w:t>
      </w:r>
      <w:proofErr w:type="gramStart"/>
      <w:r>
        <w:rPr>
          <w:color w:val="000000"/>
          <w:lang w:eastAsia="ru-RU" w:bidi="ru-RU"/>
        </w:rPr>
        <w:t>дств в д</w:t>
      </w:r>
      <w:proofErr w:type="gramEnd"/>
      <w:r>
        <w:rPr>
          <w:color w:val="000000"/>
          <w:lang w:eastAsia="ru-RU" w:bidi="ru-RU"/>
        </w:rPr>
        <w:t>ату и время окончания срока приема Заявок, указанные в  Извещении.</w:t>
      </w:r>
    </w:p>
    <w:p w:rsidR="00B05B19" w:rsidRDefault="00B05B19" w:rsidP="00B05B19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  <w:t>Ответственность за достоверность указанной в Заявке информации и приложенных к ней документов несет Заявитель.</w:t>
      </w:r>
    </w:p>
    <w:p w:rsidR="00B05B19" w:rsidRDefault="00B05B19" w:rsidP="00B05B19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  <w:t>После окончания срока приема Заявок (указанных в Извещении) Оператор электронной площадки направляет Заявки Организатору аукциона в соответствии с Регламентом и Инструкциями.</w:t>
      </w:r>
    </w:p>
    <w:p w:rsidR="00B05B19" w:rsidRDefault="00B05B19" w:rsidP="00B05B19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3" w:name="bookmark31"/>
      <w:r>
        <w:rPr>
          <w:color w:val="000000"/>
          <w:lang w:eastAsia="ru-RU" w:bidi="ru-RU"/>
        </w:rPr>
        <w:lastRenderedPageBreak/>
        <w:t>Аукционная комиссия</w:t>
      </w:r>
      <w:bookmarkEnd w:id="13"/>
    </w:p>
    <w:p w:rsidR="00B05B19" w:rsidRDefault="00B05B19" w:rsidP="00B05B19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  <w:t>Аукционная комиссия формируется Организатором аукциона и осуществляет следующие полномочия:</w:t>
      </w:r>
    </w:p>
    <w:p w:rsidR="00B05B19" w:rsidRDefault="00B05B19" w:rsidP="00B05B19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B05B19" w:rsidRDefault="00B05B19" w:rsidP="00B05B19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B05B19" w:rsidRDefault="00B05B19" w:rsidP="00B05B19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B05B19" w:rsidRDefault="00B05B19" w:rsidP="00B05B19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B05B19" w:rsidRDefault="00B05B19" w:rsidP="00B05B19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3"/>
      <w:r>
        <w:rPr>
          <w:color w:val="000000"/>
          <w:lang w:eastAsia="ru-RU" w:bidi="ru-RU"/>
        </w:rPr>
        <w:t>Порядок рассмотрения Заявок</w:t>
      </w:r>
      <w:bookmarkEnd w:id="14"/>
    </w:p>
    <w:p w:rsidR="00B05B19" w:rsidRDefault="00B05B19" w:rsidP="00B05B19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  <w:t>Рассмотрение Заявок осуществляется Аукционной комиссией.</w:t>
      </w:r>
    </w:p>
    <w:p w:rsidR="00B05B19" w:rsidRDefault="00B05B19" w:rsidP="00B05B19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  <w:t>Заявитель не допускается к участию в аукционе в следующих случаях:</w:t>
      </w:r>
    </w:p>
    <w:p w:rsidR="00B05B19" w:rsidRDefault="00B05B19" w:rsidP="00B05B19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05B19" w:rsidRDefault="00B05B19" w:rsidP="00B05B19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B05B19" w:rsidRDefault="00B05B19" w:rsidP="00B05B19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B05B19" w:rsidRDefault="00B05B19" w:rsidP="00B05B19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05B19" w:rsidRDefault="00B05B19" w:rsidP="00B05B19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B05B19" w:rsidRDefault="00B05B19" w:rsidP="00B05B19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B05B19" w:rsidRDefault="00B05B19" w:rsidP="00B05B19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B05B19" w:rsidRDefault="00B05B19" w:rsidP="00B05B19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B05B19" w:rsidRDefault="00B05B19" w:rsidP="00B05B19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>
        <w:rPr>
          <w:color w:val="000000"/>
          <w:lang w:eastAsia="ru-RU" w:bidi="ru-RU"/>
        </w:rPr>
        <w:t>указанных</w:t>
      </w:r>
      <w:proofErr w:type="gramEnd"/>
      <w:r>
        <w:rPr>
          <w:color w:val="000000"/>
          <w:lang w:eastAsia="ru-RU" w:bidi="ru-RU"/>
        </w:rPr>
        <w:t xml:space="preserve"> в  Извещении.</w:t>
      </w:r>
    </w:p>
    <w:p w:rsidR="00B05B19" w:rsidRDefault="00B05B19" w:rsidP="00B05B19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5"/>
      <w:r>
        <w:rPr>
          <w:color w:val="000000"/>
          <w:lang w:eastAsia="ru-RU" w:bidi="ru-RU"/>
        </w:rPr>
        <w:t>Порядок проведения аукциона</w:t>
      </w:r>
      <w:bookmarkEnd w:id="15"/>
    </w:p>
    <w:p w:rsidR="00B05B19" w:rsidRDefault="00B05B19" w:rsidP="00B05B19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  <w:t>Проведение аукциона в соответствии с Регламентом и Инструкциями обеспечивается Оператором электронной площадки.</w:t>
      </w:r>
    </w:p>
    <w:p w:rsidR="00B05B19" w:rsidRDefault="00B05B19" w:rsidP="00B05B19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Pr="00FF6B2A">
        <w:rPr>
          <w:lang w:eastAsia="ru-RU" w:bidi="ru-RU"/>
        </w:rPr>
        <w:t>аукционе указана также в Памятке (прилагается).</w:t>
      </w:r>
    </w:p>
    <w:p w:rsidR="00B05B19" w:rsidRPr="00FF6B2A" w:rsidRDefault="00B05B19" w:rsidP="00B05B19">
      <w:pPr>
        <w:pStyle w:val="11"/>
        <w:tabs>
          <w:tab w:val="left" w:pos="1034"/>
        </w:tabs>
        <w:spacing w:after="280"/>
        <w:ind w:firstLine="0"/>
        <w:jc w:val="both"/>
      </w:pPr>
    </w:p>
    <w:p w:rsidR="00B05B19" w:rsidRPr="00FF6B2A" w:rsidRDefault="00B05B19" w:rsidP="00B05B19">
      <w:pPr>
        <w:pStyle w:val="11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B05B19" w:rsidRPr="00FF6B2A" w:rsidRDefault="00B05B19" w:rsidP="00B05B19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B05B19" w:rsidRPr="00FF6B2A" w:rsidRDefault="00B05B19" w:rsidP="00B05B19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B05B19" w:rsidRDefault="00B05B19" w:rsidP="00B05B19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  <w:t xml:space="preserve">Процедура аукциона проводится в день и время, </w:t>
      </w:r>
      <w:proofErr w:type="gramStart"/>
      <w:r>
        <w:rPr>
          <w:color w:val="000000"/>
          <w:lang w:eastAsia="ru-RU" w:bidi="ru-RU"/>
        </w:rPr>
        <w:t>указанные</w:t>
      </w:r>
      <w:proofErr w:type="gramEnd"/>
      <w:r>
        <w:rPr>
          <w:color w:val="000000"/>
          <w:lang w:eastAsia="ru-RU" w:bidi="ru-RU"/>
        </w:rPr>
        <w:t xml:space="preserve"> в 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B05B19" w:rsidRDefault="00B05B19" w:rsidP="00B05B19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  <w:t>Аукцион проводится путем повышения Начальной цены Предмета аукциона на «шаг аукциона», установленные в  Извещении.</w:t>
      </w:r>
    </w:p>
    <w:p w:rsidR="00B05B19" w:rsidRDefault="00B05B19" w:rsidP="00B05B19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B05B19" w:rsidRDefault="00B05B19" w:rsidP="00B05B19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B05B19" w:rsidRDefault="00B05B19" w:rsidP="00B05B19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05B19" w:rsidRDefault="00B05B19" w:rsidP="00B05B19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  <w:t>Победителем признается Участник, предложивший наибольшую цену Предмета аукциона.</w:t>
      </w:r>
    </w:p>
    <w:p w:rsidR="00B05B19" w:rsidRDefault="00B05B19" w:rsidP="00B05B19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B05B19" w:rsidRDefault="00B05B19" w:rsidP="00B05B19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B05B19" w:rsidRDefault="00B05B19" w:rsidP="00B05B19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B05B19" w:rsidRDefault="00B05B19" w:rsidP="00B05B19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  <w:t xml:space="preserve">Организатор аукциона размещает Протокол о результатах аукциона на </w:t>
      </w:r>
      <w:r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B05B19" w:rsidRDefault="00B05B19" w:rsidP="00B05B19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  <w:t>Аукцион признается несостоявшимся в случаях, если:</w:t>
      </w:r>
    </w:p>
    <w:p w:rsidR="00B05B19" w:rsidRDefault="00B05B19" w:rsidP="00B05B19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B05B19" w:rsidRDefault="00B05B19" w:rsidP="00B05B19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B05B19" w:rsidRDefault="00B05B19" w:rsidP="00B05B19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B05B19" w:rsidRDefault="00B05B19" w:rsidP="00B05B19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B05B19" w:rsidRDefault="00B05B19" w:rsidP="00B05B19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B05B19" w:rsidRDefault="00B05B19" w:rsidP="00B05B19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6" w:name="bookmark37"/>
      <w:r>
        <w:rPr>
          <w:color w:val="000000"/>
          <w:lang w:eastAsia="ru-RU" w:bidi="ru-RU"/>
        </w:rPr>
        <w:t>Условия и сроки заключения договора купл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продажи земельного участка</w:t>
      </w:r>
      <w:bookmarkEnd w:id="16"/>
    </w:p>
    <w:p w:rsidR="00B05B19" w:rsidRPr="00FF6B2A" w:rsidRDefault="00B05B19" w:rsidP="00B05B19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  <w:t xml:space="preserve">Заключение договора купли-продажи Земельного участка </w:t>
      </w:r>
      <w:r w:rsidRPr="00EA52B2">
        <w:rPr>
          <w:lang w:eastAsia="ru-RU" w:bidi="ru-RU"/>
        </w:rPr>
        <w:t xml:space="preserve">(прилагается) </w:t>
      </w:r>
      <w:r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B05B19" w:rsidRDefault="00B05B19" w:rsidP="00B05B19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Pr="00EA52B2">
        <w:rPr>
          <w:lang w:eastAsia="ru-RU" w:bidi="ru-RU"/>
        </w:rPr>
        <w:t xml:space="preserve">Внимание! </w:t>
      </w:r>
      <w:r w:rsidRPr="00FF6B2A">
        <w:rPr>
          <w:color w:val="000000"/>
          <w:lang w:eastAsia="ru-RU" w:bidi="ru-RU"/>
        </w:rPr>
        <w:t xml:space="preserve">Договор </w:t>
      </w:r>
      <w:r>
        <w:rPr>
          <w:color w:val="000000"/>
          <w:lang w:eastAsia="ru-RU" w:bidi="ru-RU"/>
        </w:rPr>
        <w:t>купли-продажи</w:t>
      </w:r>
      <w:r w:rsidRPr="00FF6B2A">
        <w:rPr>
          <w:color w:val="000000"/>
          <w:lang w:eastAsia="ru-RU" w:bidi="ru-RU"/>
        </w:rPr>
        <w:t xml:space="preserve"> Земельного участка заключается в электронной форме и подписывается ЭП уполномоченного представителя </w:t>
      </w:r>
      <w:r w:rsidR="001E3B5F">
        <w:rPr>
          <w:color w:val="000000"/>
          <w:lang w:eastAsia="ru-RU" w:bidi="ru-RU"/>
        </w:rPr>
        <w:t>Продавца</w:t>
      </w:r>
      <w:r w:rsidRPr="00FF6B2A">
        <w:rPr>
          <w:color w:val="000000"/>
          <w:lang w:eastAsia="ru-RU" w:bidi="ru-RU"/>
        </w:rPr>
        <w:t xml:space="preserve"> и победителя аукциона или иного лица, с которым заключается договор </w:t>
      </w:r>
      <w:r>
        <w:rPr>
          <w:color w:val="000000"/>
          <w:lang w:eastAsia="ru-RU" w:bidi="ru-RU"/>
        </w:rPr>
        <w:t>купли-продажи</w:t>
      </w:r>
      <w:r w:rsidRPr="00FF6B2A">
        <w:rPr>
          <w:color w:val="000000"/>
          <w:lang w:eastAsia="ru-RU" w:bidi="ru-RU"/>
        </w:rPr>
        <w:t xml:space="preserve"> Земельного участка в соответствии с Земельным кодексом Российской Федерации </w:t>
      </w:r>
    </w:p>
    <w:p w:rsidR="00B05B19" w:rsidRDefault="00B05B19" w:rsidP="00B05B19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  <w:t xml:space="preserve">Не допускается заключение договора купли-продажи земельного участка </w:t>
      </w:r>
      <w:proofErr w:type="gramStart"/>
      <w:r>
        <w:rPr>
          <w:color w:val="000000"/>
          <w:lang w:eastAsia="ru-RU" w:bidi="ru-RU"/>
        </w:rPr>
        <w:t>ранее</w:t>
      </w:r>
      <w:proofErr w:type="gramEnd"/>
      <w:r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</w:t>
      </w:r>
      <w:r>
        <w:rPr>
          <w:color w:val="000000"/>
          <w:lang w:eastAsia="ru-RU" w:bidi="ru-RU"/>
        </w:rPr>
        <w:lastRenderedPageBreak/>
        <w:t>Официальном сайте торгов.</w:t>
      </w:r>
    </w:p>
    <w:p w:rsidR="00B05B19" w:rsidRDefault="00B05B19" w:rsidP="00B05B19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>
        <w:rPr>
          <w:color w:val="000000"/>
          <w:lang w:eastAsia="ru-RU" w:bidi="ru-RU"/>
        </w:rPr>
        <w:t xml:space="preserve">В случае, если аукцион признан несостоявшимся и только один Заявитель допущен к участию в аукционе и признан Участником, </w:t>
      </w:r>
      <w:r w:rsidR="001E3B5F">
        <w:rPr>
          <w:color w:val="000000"/>
          <w:lang w:eastAsia="ru-RU" w:bidi="ru-RU"/>
        </w:rPr>
        <w:t>Продавец</w:t>
      </w:r>
      <w:r>
        <w:rPr>
          <w:color w:val="000000"/>
          <w:lang w:eastAsia="ru-RU" w:bidi="ru-RU"/>
        </w:rPr>
        <w:t xml:space="preserve"> в течение 5 (пяти) дней со дня истечения срока</w:t>
      </w:r>
      <w:proofErr w:type="gramStart"/>
      <w:r>
        <w:rPr>
          <w:color w:val="000000"/>
          <w:lang w:eastAsia="ru-RU" w:bidi="ru-RU"/>
        </w:rPr>
        <w:t>,(</w:t>
      </w:r>
      <w:proofErr w:type="gramEnd"/>
      <w:r>
        <w:rPr>
          <w:color w:val="000000"/>
          <w:lang w:eastAsia="ru-RU" w:bidi="ru-RU"/>
        </w:rPr>
        <w:t xml:space="preserve"> не ранее чем через 10 (десять) дней со дня размещения протокола рассмотрения заявок), направляет такому Заявителю  подписанный проект договора купли-продажи Земельного участка. При </w:t>
      </w:r>
      <w:r w:rsidRPr="00B05B19">
        <w:rPr>
          <w:color w:val="000000"/>
          <w:lang w:eastAsia="ru-RU" w:bidi="ru-RU"/>
        </w:rPr>
        <w:t xml:space="preserve">этом </w:t>
      </w:r>
      <w:r w:rsidRPr="00B05B19">
        <w:rPr>
          <w:rFonts w:eastAsiaTheme="minorHAnsi"/>
        </w:rPr>
        <w:t xml:space="preserve"> цена земельного участка определяется в размере,</w:t>
      </w:r>
      <w:r w:rsidRPr="00B05B19">
        <w:t xml:space="preserve"> </w:t>
      </w:r>
      <w:r w:rsidRPr="00B05B19">
        <w:rPr>
          <w:rFonts w:eastAsiaTheme="minorHAnsi"/>
        </w:rPr>
        <w:t>равном начальной цене предмета аукциона.</w:t>
      </w:r>
    </w:p>
    <w:p w:rsidR="001E3B5F" w:rsidRDefault="00B05B19" w:rsidP="001E3B5F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</w:t>
      </w:r>
      <w:r w:rsidR="001E3B5F">
        <w:rPr>
          <w:color w:val="000000"/>
          <w:lang w:eastAsia="ru-RU" w:bidi="ru-RU"/>
        </w:rPr>
        <w:t>Продавец</w:t>
      </w:r>
      <w:r>
        <w:rPr>
          <w:color w:val="000000"/>
          <w:lang w:eastAsia="ru-RU" w:bidi="ru-RU"/>
        </w:rPr>
        <w:t xml:space="preserve"> в течение 5 (пяти) дней со дня истечения срока,</w:t>
      </w:r>
      <w:r w:rsidRPr="00680A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(не ранее чем через 10 (десять) дней со дня размещения протокола рассмотрения заявок), направляет такому Заявителю подписанный проект договора купли-продажи Земельного участка. </w:t>
      </w:r>
      <w:r w:rsidR="001E3B5F">
        <w:rPr>
          <w:color w:val="000000"/>
          <w:lang w:eastAsia="ru-RU" w:bidi="ru-RU"/>
        </w:rPr>
        <w:t xml:space="preserve">При </w:t>
      </w:r>
      <w:r w:rsidR="001E3B5F" w:rsidRPr="00B05B19">
        <w:rPr>
          <w:color w:val="000000"/>
          <w:lang w:eastAsia="ru-RU" w:bidi="ru-RU"/>
        </w:rPr>
        <w:t xml:space="preserve">этом </w:t>
      </w:r>
      <w:r w:rsidR="001E3B5F" w:rsidRPr="00B05B19">
        <w:rPr>
          <w:rFonts w:eastAsiaTheme="minorHAnsi"/>
        </w:rPr>
        <w:t xml:space="preserve"> цена земельного участка определяется в размере,</w:t>
      </w:r>
      <w:r w:rsidR="001E3B5F" w:rsidRPr="00B05B19">
        <w:t xml:space="preserve"> </w:t>
      </w:r>
      <w:r w:rsidR="001E3B5F" w:rsidRPr="00B05B19">
        <w:rPr>
          <w:rFonts w:eastAsiaTheme="minorHAnsi"/>
        </w:rPr>
        <w:t>равном начальной цене предмета аукциона.</w:t>
      </w:r>
    </w:p>
    <w:p w:rsidR="00B05B19" w:rsidRDefault="00B05B19" w:rsidP="00B05B19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1E3B5F">
        <w:rPr>
          <w:color w:val="000000"/>
          <w:lang w:eastAsia="ru-RU" w:bidi="ru-RU"/>
        </w:rPr>
        <w:t>Продавец</w:t>
      </w:r>
      <w:r>
        <w:rPr>
          <w:color w:val="000000"/>
          <w:lang w:eastAsia="ru-RU" w:bidi="ru-RU"/>
        </w:rPr>
        <w:t xml:space="preserve"> направляет в ЛКА победителю аукциона подписанный проект договора </w:t>
      </w:r>
      <w:r w:rsidR="001E3B5F">
        <w:rPr>
          <w:color w:val="000000"/>
          <w:lang w:eastAsia="ru-RU" w:bidi="ru-RU"/>
        </w:rPr>
        <w:t>купли-продажи</w:t>
      </w:r>
      <w:r>
        <w:rPr>
          <w:color w:val="000000"/>
          <w:lang w:eastAsia="ru-RU" w:bidi="ru-RU"/>
        </w:rPr>
        <w:t xml:space="preserve"> Земельного участка в течение 5 (пяти) дней со дня истечения срока, (не ранее чем через 10 (десять) дней со дня размещения протокола рассмотрения заявок).</w:t>
      </w:r>
    </w:p>
    <w:p w:rsidR="00B05B19" w:rsidRDefault="00B05B19" w:rsidP="00B05B19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  <w:t>Победитель аукциона или иное лицо, с которым заключается договор</w:t>
      </w:r>
      <w:r w:rsidR="001E3B5F">
        <w:rPr>
          <w:color w:val="000000"/>
          <w:lang w:eastAsia="ru-RU" w:bidi="ru-RU"/>
        </w:rPr>
        <w:t xml:space="preserve"> купли-продажи</w:t>
      </w:r>
      <w:r>
        <w:rPr>
          <w:color w:val="000000"/>
          <w:lang w:eastAsia="ru-RU" w:bidi="ru-RU"/>
        </w:rPr>
        <w:t xml:space="preserve"> Земельного участка в соответствии, обязаны подписать договор аренды Земельного участка </w:t>
      </w:r>
      <w:r w:rsidRPr="00FF6B2A">
        <w:rPr>
          <w:color w:val="000000"/>
          <w:lang w:eastAsia="ru-RU" w:bidi="ru-RU"/>
        </w:rPr>
        <w:t xml:space="preserve">в течение </w:t>
      </w:r>
      <w:r>
        <w:rPr>
          <w:color w:val="000000"/>
          <w:lang w:eastAsia="ru-RU" w:bidi="ru-RU"/>
        </w:rPr>
        <w:t>1</w:t>
      </w:r>
      <w:r w:rsidRPr="00FF6B2A">
        <w:rPr>
          <w:color w:val="000000"/>
          <w:lang w:eastAsia="ru-RU" w:bidi="ru-RU"/>
        </w:rPr>
        <w:t>0 (</w:t>
      </w:r>
      <w:r>
        <w:rPr>
          <w:color w:val="000000"/>
          <w:lang w:eastAsia="ru-RU" w:bidi="ru-RU"/>
        </w:rPr>
        <w:t>десят</w:t>
      </w:r>
      <w:r w:rsidRPr="00FF6B2A">
        <w:rPr>
          <w:color w:val="000000"/>
          <w:lang w:eastAsia="ru-RU" w:bidi="ru-RU"/>
        </w:rPr>
        <w:t>и)</w:t>
      </w:r>
      <w:r>
        <w:rPr>
          <w:color w:val="000000"/>
          <w:lang w:eastAsia="ru-RU" w:bidi="ru-RU"/>
        </w:rPr>
        <w:t xml:space="preserve"> рабочих дней со дня направления ему такого договора.</w:t>
      </w:r>
    </w:p>
    <w:p w:rsidR="00B05B19" w:rsidRDefault="00B05B19" w:rsidP="00B05B19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  <w:t xml:space="preserve">Если договор </w:t>
      </w:r>
      <w:r w:rsidR="001E3B5F">
        <w:rPr>
          <w:color w:val="000000"/>
          <w:lang w:eastAsia="ru-RU" w:bidi="ru-RU"/>
        </w:rPr>
        <w:t>купли-продажи</w:t>
      </w:r>
      <w:r>
        <w:rPr>
          <w:color w:val="000000"/>
          <w:lang w:eastAsia="ru-RU" w:bidi="ru-RU"/>
        </w:rPr>
        <w:t xml:space="preserve"> Земельного участка в течение 10 (десяти) рабочих дней со дня </w:t>
      </w:r>
      <w:proofErr w:type="gramStart"/>
      <w:r>
        <w:rPr>
          <w:color w:val="000000"/>
          <w:lang w:eastAsia="ru-RU" w:bidi="ru-RU"/>
        </w:rPr>
        <w:t xml:space="preserve">направления проекта договора </w:t>
      </w:r>
      <w:r w:rsidR="001E3B5F">
        <w:rPr>
          <w:color w:val="000000"/>
          <w:lang w:eastAsia="ru-RU" w:bidi="ru-RU"/>
        </w:rPr>
        <w:t>купли-продажи</w:t>
      </w:r>
      <w:r>
        <w:rPr>
          <w:color w:val="000000"/>
          <w:lang w:eastAsia="ru-RU" w:bidi="ru-RU"/>
        </w:rPr>
        <w:t xml:space="preserve"> Земельного участка</w:t>
      </w:r>
      <w:proofErr w:type="gramEnd"/>
      <w:r>
        <w:rPr>
          <w:color w:val="000000"/>
          <w:lang w:eastAsia="ru-RU" w:bidi="ru-RU"/>
        </w:rPr>
        <w:t xml:space="preserve"> победителю аукциона не был им подписан, </w:t>
      </w:r>
      <w:r w:rsidR="001E3B5F">
        <w:rPr>
          <w:color w:val="000000"/>
          <w:lang w:eastAsia="ru-RU" w:bidi="ru-RU"/>
        </w:rPr>
        <w:t>Продавец</w:t>
      </w:r>
      <w:r>
        <w:rPr>
          <w:color w:val="000000"/>
          <w:lang w:eastAsia="ru-RU" w:bidi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B05B19" w:rsidRDefault="00B05B19" w:rsidP="00B05B19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</w:t>
      </w:r>
      <w:r w:rsidR="001E3B5F">
        <w:rPr>
          <w:color w:val="000000"/>
          <w:lang w:eastAsia="ru-RU" w:bidi="ru-RU"/>
        </w:rPr>
        <w:t>купли-продажи</w:t>
      </w:r>
      <w:r>
        <w:rPr>
          <w:color w:val="000000"/>
          <w:lang w:eastAsia="ru-RU" w:bidi="ru-RU"/>
        </w:rPr>
        <w:t xml:space="preserve"> Земельного участка, в течение 10 (десяти) рабочих дней со дня направления  </w:t>
      </w:r>
      <w:r w:rsidR="001E3B5F">
        <w:rPr>
          <w:color w:val="000000"/>
          <w:lang w:eastAsia="ru-RU" w:bidi="ru-RU"/>
        </w:rPr>
        <w:t>Продавцом</w:t>
      </w:r>
      <w:r>
        <w:rPr>
          <w:color w:val="000000"/>
          <w:lang w:eastAsia="ru-RU" w:bidi="ru-RU"/>
        </w:rPr>
        <w:t xml:space="preserve"> ему проекта указанного договора </w:t>
      </w:r>
      <w:r w:rsidR="001E3B5F">
        <w:rPr>
          <w:color w:val="000000"/>
          <w:lang w:eastAsia="ru-RU" w:bidi="ru-RU"/>
        </w:rPr>
        <w:t>купли-продажи</w:t>
      </w:r>
      <w:r>
        <w:rPr>
          <w:color w:val="000000"/>
          <w:lang w:eastAsia="ru-RU" w:bidi="ru-RU"/>
        </w:rPr>
        <w:t xml:space="preserve">, не подписал указанный договор, </w:t>
      </w:r>
      <w:r w:rsidR="001E3B5F">
        <w:rPr>
          <w:color w:val="000000"/>
          <w:lang w:eastAsia="ru-RU" w:bidi="ru-RU"/>
        </w:rPr>
        <w:t>Продавец</w:t>
      </w:r>
      <w:r>
        <w:rPr>
          <w:color w:val="000000"/>
          <w:lang w:eastAsia="ru-RU" w:bidi="ru-RU"/>
        </w:rPr>
        <w:t xml:space="preserve">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B05B19" w:rsidRDefault="00B05B19" w:rsidP="00B05B19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 течение 10 (десяти)  рабочих дней со дня направления  Участнику, который сделал предпоследнее предложение о цене Предмета аукциона, проекта договора </w:t>
      </w:r>
      <w:r w:rsidR="001E3B5F">
        <w:rPr>
          <w:color w:val="000000"/>
          <w:lang w:eastAsia="ru-RU" w:bidi="ru-RU"/>
        </w:rPr>
        <w:t>купли-продажи</w:t>
      </w:r>
      <w:r>
        <w:rPr>
          <w:color w:val="000000"/>
          <w:lang w:eastAsia="ru-RU" w:bidi="ru-RU"/>
        </w:rPr>
        <w:t xml:space="preserve"> земельного участка, такой Участник не подписал  со своей стороны указанный договор, </w:t>
      </w:r>
      <w:r w:rsidR="001E3B5F">
        <w:rPr>
          <w:color w:val="000000"/>
          <w:lang w:eastAsia="ru-RU" w:bidi="ru-RU"/>
        </w:rPr>
        <w:t>Продавец</w:t>
      </w:r>
      <w:r>
        <w:rPr>
          <w:color w:val="000000"/>
          <w:lang w:eastAsia="ru-RU" w:bidi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05B19" w:rsidRDefault="00B05B19" w:rsidP="00B05B19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B05B19" w:rsidRPr="003F02BC" w:rsidRDefault="00B05B19" w:rsidP="00B05B19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от проведения аукциона в любое время, но не </w:t>
      </w:r>
      <w:proofErr w:type="gramStart"/>
      <w:r>
        <w:rPr>
          <w:bCs/>
          <w:lang w:eastAsia="ru-RU" w:bidi="ru-RU"/>
        </w:rPr>
        <w:t>позднее</w:t>
      </w:r>
      <w:proofErr w:type="gramEnd"/>
      <w:r>
        <w:rPr>
          <w:bCs/>
          <w:lang w:eastAsia="ru-RU" w:bidi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>
        <w:rPr>
          <w:bCs/>
          <w:lang w:eastAsia="ru-RU" w:bidi="ru-RU"/>
        </w:rPr>
        <w:t>и</w:t>
      </w:r>
      <w:proofErr w:type="gramEnd"/>
      <w:r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>
        <w:rPr>
          <w:bCs/>
          <w:lang w:eastAsia="ru-RU" w:bidi="ru-RU"/>
        </w:rPr>
        <w:t>и</w:t>
      </w:r>
      <w:proofErr w:type="gramEnd"/>
      <w:r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B05B19" w:rsidRDefault="00B05B19" w:rsidP="00B05B19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B05B19" w:rsidRPr="007C6DCF" w:rsidRDefault="00B05B19" w:rsidP="00B05B19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телекоммуниционной</w:t>
      </w:r>
      <w:proofErr w:type="spellEnd"/>
      <w:r>
        <w:t xml:space="preserve">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proofErr w:type="spellStart"/>
      <w:r>
        <w:rPr>
          <w:lang w:val="en-US"/>
        </w:rPr>
        <w:t>torgi</w:t>
      </w:r>
      <w:proofErr w:type="spellEnd"/>
      <w:r w:rsidRPr="00EF4BC1">
        <w:t>.</w:t>
      </w:r>
      <w:proofErr w:type="spellStart"/>
      <w:r>
        <w:rPr>
          <w:lang w:val="en-US"/>
        </w:rPr>
        <w:t>gov</w:t>
      </w:r>
      <w:proofErr w:type="spellEnd"/>
      <w:r w:rsidRPr="00EF4BC1">
        <w:t>.</w:t>
      </w:r>
      <w:proofErr w:type="spellStart"/>
      <w:r>
        <w:rPr>
          <w:lang w:val="en-US"/>
        </w:rPr>
        <w:t>ru</w:t>
      </w:r>
      <w:proofErr w:type="spellEnd"/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</w:t>
      </w:r>
      <w:proofErr w:type="spellStart"/>
      <w:r>
        <w:t>Городовиковского</w:t>
      </w:r>
      <w:proofErr w:type="spellEnd"/>
      <w:r>
        <w:t xml:space="preserve"> ГМО РК </w:t>
      </w:r>
      <w:hyperlink r:id="rId19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B05B19" w:rsidRDefault="00B05B19" w:rsidP="00B05B19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B05B19" w:rsidRDefault="00B05B19" w:rsidP="00B05B19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B05B19" w:rsidSect="0052165A">
          <w:footerReference w:type="default" r:id="rId20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B05B19" w:rsidRDefault="00B05B19" w:rsidP="00B05B19">
      <w:pPr>
        <w:spacing w:line="1" w:lineRule="exact"/>
      </w:pPr>
    </w:p>
    <w:p w:rsidR="00B05B19" w:rsidRDefault="00B05B19" w:rsidP="00B05B19">
      <w:pPr>
        <w:ind w:firstLine="567"/>
      </w:pPr>
    </w:p>
    <w:p w:rsidR="00B05B19" w:rsidRPr="002E44A7" w:rsidRDefault="00B05B19" w:rsidP="00B05B19">
      <w:pPr>
        <w:ind w:left="709" w:firstLine="567"/>
        <w:jc w:val="both"/>
        <w:rPr>
          <w:rFonts w:ascii="Times New Roman" w:hAnsi="Times New Roman"/>
        </w:rPr>
      </w:pPr>
      <w:r>
        <w:lastRenderedPageBreak/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B05B19" w:rsidRPr="002E44A7" w:rsidRDefault="00B05B19" w:rsidP="00B05B19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B05B19" w:rsidRPr="002E44A7" w:rsidRDefault="00B05B19" w:rsidP="00B05B19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 xml:space="preserve">- Приложение № 2: проект договора </w:t>
      </w:r>
      <w:r w:rsidR="001E3B5F">
        <w:rPr>
          <w:rFonts w:ascii="Times New Roman" w:hAnsi="Times New Roman"/>
        </w:rPr>
        <w:t>купли-продажи.</w:t>
      </w:r>
    </w:p>
    <w:p w:rsidR="00B05B19" w:rsidRDefault="00B05B19" w:rsidP="00B05B19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B05B19" w:rsidRDefault="00B05B19" w:rsidP="00B05B19"/>
    <w:p w:rsidR="00B05B19" w:rsidRPr="002E44A7" w:rsidRDefault="00B05B19" w:rsidP="00B05B19">
      <w:pPr>
        <w:sectPr w:rsidR="00B05B19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B05B19" w:rsidRPr="009E2A14" w:rsidRDefault="00B05B19" w:rsidP="00B05B19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Приложение № 1 </w:t>
      </w:r>
    </w:p>
    <w:p w:rsidR="00B05B19" w:rsidRPr="009E2A14" w:rsidRDefault="00B05B19" w:rsidP="00B05B19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B05B19" w:rsidRDefault="00B05B19" w:rsidP="00B05B19">
      <w:pPr>
        <w:jc w:val="right"/>
        <w:rPr>
          <w:color w:val="000000"/>
        </w:rPr>
      </w:pPr>
    </w:p>
    <w:p w:rsidR="00B05B19" w:rsidRPr="000D4ABE" w:rsidRDefault="00B05B19" w:rsidP="00B05B19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B05B19" w:rsidRPr="009E2A14" w:rsidRDefault="00B05B19" w:rsidP="00B05B19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B05B19" w:rsidRPr="009E2A14" w:rsidRDefault="00B05B19" w:rsidP="00B05B19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05B19" w:rsidRPr="009E2A14" w:rsidTr="00203DE7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19" w:rsidRPr="000D4ABE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3BC54" wp14:editId="14ECB996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 xml:space="preserve">          ,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  <w:color w:val="000000"/>
              </w:rPr>
              <w:t>_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кем, когда)_________</w:t>
            </w:r>
            <w:r>
              <w:rPr>
                <w:rFonts w:ascii="Times New Roman" w:hAnsi="Times New Roman"/>
                <w:color w:val="000000"/>
              </w:rPr>
              <w:t>__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B05B19" w:rsidRPr="009E2A14" w:rsidRDefault="006B2486" w:rsidP="00203DE7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ИНН</w:t>
            </w:r>
            <w:r w:rsidR="00B05B19"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</w:t>
            </w:r>
          </w:p>
          <w:p w:rsidR="00B05B19" w:rsidRPr="009E2A14" w:rsidRDefault="00B05B19" w:rsidP="00203DE7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 xml:space="preserve">:___________________________________, 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>:___________________________________</w:t>
            </w:r>
          </w:p>
          <w:p w:rsidR="00B05B19" w:rsidRPr="009E2A14" w:rsidRDefault="00B05B19" w:rsidP="00203DE7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B05B19" w:rsidRPr="009E2A14" w:rsidTr="00203DE7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19" w:rsidRPr="009E2A14" w:rsidRDefault="00B05B19" w:rsidP="00203DE7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05B19" w:rsidRPr="009E2A14" w:rsidTr="00203DE7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B19" w:rsidRPr="009E2A14" w:rsidRDefault="00B05B19" w:rsidP="00203DE7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B05B19" w:rsidRPr="009E2A14" w:rsidRDefault="00B05B19" w:rsidP="00203DE7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B05B19" w:rsidRPr="009E2A14" w:rsidRDefault="00B05B19" w:rsidP="00B05B19">
      <w:pPr>
        <w:autoSpaceDE w:val="0"/>
        <w:jc w:val="both"/>
        <w:rPr>
          <w:rFonts w:ascii="Times New Roman" w:hAnsi="Times New Roman"/>
        </w:rPr>
      </w:pPr>
    </w:p>
    <w:p w:rsidR="00B05B19" w:rsidRPr="009E2A14" w:rsidRDefault="00B05B19" w:rsidP="00B05B19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</w:t>
      </w:r>
      <w:r w:rsidRPr="0048162A">
        <w:rPr>
          <w:rFonts w:ascii="Times New Roman" w:hAnsi="Times New Roman"/>
        </w:rPr>
        <w:t xml:space="preserve">который </w:t>
      </w:r>
      <w:r w:rsidRPr="00D32D13">
        <w:rPr>
          <w:rFonts w:ascii="Times New Roman" w:hAnsi="Times New Roman"/>
        </w:rPr>
        <w:t xml:space="preserve">состоится </w:t>
      </w:r>
      <w:r w:rsidRPr="00D32D13">
        <w:rPr>
          <w:rFonts w:ascii="Times New Roman" w:hAnsi="Times New Roman"/>
          <w:b/>
        </w:rPr>
        <w:t>1</w:t>
      </w:r>
      <w:r w:rsidR="00D32D13" w:rsidRPr="00D32D13">
        <w:rPr>
          <w:rFonts w:ascii="Times New Roman" w:hAnsi="Times New Roman"/>
          <w:b/>
        </w:rPr>
        <w:t>4</w:t>
      </w:r>
      <w:r w:rsidRPr="00D32D13">
        <w:rPr>
          <w:rFonts w:ascii="Times New Roman" w:hAnsi="Times New Roman"/>
          <w:b/>
        </w:rPr>
        <w:t>.0</w:t>
      </w:r>
      <w:r w:rsidR="006B2486" w:rsidRPr="00D32D13">
        <w:rPr>
          <w:rFonts w:ascii="Times New Roman" w:hAnsi="Times New Roman"/>
          <w:b/>
        </w:rPr>
        <w:t>8</w:t>
      </w:r>
      <w:r w:rsidRPr="00D32D13">
        <w:rPr>
          <w:rFonts w:ascii="Times New Roman" w:hAnsi="Times New Roman"/>
          <w:b/>
        </w:rPr>
        <w:t>.2025</w:t>
      </w:r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1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B05B19" w:rsidRPr="009E2A14" w:rsidRDefault="00B05B19" w:rsidP="00B05B19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Городовиковск</w:t>
      </w:r>
      <w:proofErr w:type="spellEnd"/>
    </w:p>
    <w:p w:rsidR="00B05B19" w:rsidRPr="009E2A14" w:rsidRDefault="00B05B19" w:rsidP="00B05B19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</w:rPr>
        <w:t>______</w:t>
      </w:r>
    </w:p>
    <w:p w:rsidR="00B05B19" w:rsidRPr="009E2A14" w:rsidRDefault="00B05B19" w:rsidP="00B05B19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</w:rPr>
        <w:t>_______</w:t>
      </w:r>
    </w:p>
    <w:p w:rsidR="00B05B19" w:rsidRPr="009E2A14" w:rsidRDefault="00B05B19" w:rsidP="00B05B19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B05B19" w:rsidRPr="009E2A14" w:rsidRDefault="00B05B19" w:rsidP="00B05B19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B05B19" w:rsidRPr="009E2A14" w:rsidRDefault="00B05B19" w:rsidP="00B05B19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</w:t>
      </w:r>
    </w:p>
    <w:p w:rsidR="00B05B19" w:rsidRPr="009E2A14" w:rsidRDefault="00B05B19" w:rsidP="00B05B19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B05B19" w:rsidRPr="009E2A14" w:rsidRDefault="00B05B19" w:rsidP="00B05B19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B05B19" w:rsidRPr="009E2A14" w:rsidRDefault="00B05B19" w:rsidP="00B05B19">
      <w:pPr>
        <w:ind w:firstLine="567"/>
        <w:jc w:val="both"/>
        <w:rPr>
          <w:rFonts w:ascii="Times New Roman" w:hAnsi="Times New Roman"/>
        </w:rPr>
      </w:pPr>
      <w:proofErr w:type="gramStart"/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>
        <w:t xml:space="preserve"> </w:t>
      </w:r>
      <w:proofErr w:type="spellStart"/>
      <w:r w:rsidRPr="000D4ABE">
        <w:rPr>
          <w:rFonts w:ascii="Times New Roman" w:hAnsi="Times New Roman"/>
        </w:rPr>
        <w:t>Городовиковского</w:t>
      </w:r>
      <w:proofErr w:type="spellEnd"/>
      <w:r w:rsidRPr="000D4ABE">
        <w:rPr>
          <w:rFonts w:ascii="Times New Roman" w:hAnsi="Times New Roman"/>
        </w:rPr>
        <w:t xml:space="preserve"> ГМО РК</w:t>
      </w:r>
      <w:r>
        <w:t xml:space="preserve"> </w:t>
      </w:r>
      <w:hyperlink r:id="rId22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</w:t>
      </w:r>
      <w:proofErr w:type="gramEnd"/>
      <w:r w:rsidRPr="009E2A14">
        <w:rPr>
          <w:rFonts w:ascii="Times New Roman" w:hAnsi="Times New Roman"/>
          <w:color w:val="000000"/>
        </w:rPr>
        <w:t xml:space="preserve"> (ст. 39.11, ст. 39.12, ст. 39.13, ст. 39.18).</w:t>
      </w:r>
    </w:p>
    <w:p w:rsidR="00B05B19" w:rsidRPr="009E2A14" w:rsidRDefault="00B05B19" w:rsidP="00B05B19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proofErr w:type="gramStart"/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B05B19" w:rsidRPr="009E2A14" w:rsidRDefault="00B05B19" w:rsidP="00B05B19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B05B19" w:rsidRPr="009E2A14" w:rsidRDefault="00B05B19" w:rsidP="00B05B19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proofErr w:type="spellStart"/>
      <w:r w:rsidRPr="000D4ABE">
        <w:rPr>
          <w:rFonts w:ascii="Times New Roman" w:hAnsi="Times New Roman"/>
        </w:rPr>
        <w:t>Городовиковского</w:t>
      </w:r>
      <w:proofErr w:type="spellEnd"/>
      <w:r w:rsidRPr="000D4ABE">
        <w:rPr>
          <w:rFonts w:ascii="Times New Roman" w:hAnsi="Times New Roman"/>
        </w:rPr>
        <w:t xml:space="preserve"> ГМО РК </w:t>
      </w:r>
      <w:hyperlink r:id="rId24" w:history="1">
        <w:r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</w:t>
      </w:r>
      <w:proofErr w:type="gramStart"/>
      <w:r w:rsidRPr="009E2A14">
        <w:rPr>
          <w:rFonts w:ascii="Times New Roman" w:hAnsi="Times New Roman"/>
          <w:color w:val="000000"/>
        </w:rPr>
        <w:t>ознакомлен</w:t>
      </w:r>
      <w:proofErr w:type="gramEnd"/>
      <w:r w:rsidRPr="009E2A14">
        <w:rPr>
          <w:rFonts w:ascii="Times New Roman" w:hAnsi="Times New Roman"/>
          <w:color w:val="000000"/>
        </w:rPr>
        <w:t xml:space="preserve"> и полностью согласен.</w:t>
      </w:r>
    </w:p>
    <w:p w:rsidR="00B05B19" w:rsidRPr="009E2A14" w:rsidRDefault="00B05B19" w:rsidP="00B05B19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B05B19" w:rsidRDefault="00B05B19" w:rsidP="00B05B19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B05B19" w:rsidRDefault="00B05B19" w:rsidP="00B05B19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B05B19" w:rsidRPr="009E2A14" w:rsidRDefault="00B05B19" w:rsidP="00B05B19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B05B19" w:rsidRPr="009E2A14" w:rsidRDefault="00B05B19" w:rsidP="00B05B19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lastRenderedPageBreak/>
        <w:t>Перечень документов, прилагаемых к заявке:</w:t>
      </w:r>
    </w:p>
    <w:p w:rsidR="00B05B19" w:rsidRPr="009E2A14" w:rsidRDefault="00B05B19" w:rsidP="00B05B19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B05B19" w:rsidRPr="009E2A14" w:rsidRDefault="00B05B19" w:rsidP="00B05B19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B05B19" w:rsidRPr="009E2A14" w:rsidRDefault="00B05B19" w:rsidP="00B05B19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B05B19" w:rsidRPr="009E2A14" w:rsidRDefault="00B05B19" w:rsidP="00B05B19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B05B19" w:rsidRPr="009E2A14" w:rsidRDefault="00B05B19" w:rsidP="00B05B19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B05B19" w:rsidRDefault="00B05B19" w:rsidP="00B05B19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B05B19" w:rsidRDefault="00B05B19" w:rsidP="00B05B19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B05B19" w:rsidRPr="009E2A14" w:rsidRDefault="00B05B19" w:rsidP="00B05B19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B05B19" w:rsidRPr="009E2A14" w:rsidRDefault="00B05B19" w:rsidP="00B05B19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B05B19" w:rsidRPr="009E2A14" w:rsidRDefault="00B05B19" w:rsidP="00B05B19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B05B19" w:rsidRPr="009E2A14" w:rsidRDefault="00B05B19" w:rsidP="00B05B19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B05B19" w:rsidRPr="009E2A14" w:rsidRDefault="00B05B19" w:rsidP="00B05B19">
      <w:pPr>
        <w:rPr>
          <w:rFonts w:ascii="Times New Roman" w:hAnsi="Times New Roman"/>
        </w:rPr>
      </w:pPr>
    </w:p>
    <w:p w:rsidR="00B05B19" w:rsidRDefault="00B05B19" w:rsidP="00B05B19">
      <w:pPr>
        <w:ind w:firstLine="284"/>
        <w:jc w:val="right"/>
        <w:rPr>
          <w:sz w:val="20"/>
          <w:szCs w:val="20"/>
        </w:rPr>
      </w:pPr>
    </w:p>
    <w:p w:rsidR="00B05B19" w:rsidRPr="001C20BC" w:rsidRDefault="00B05B19" w:rsidP="00B05B19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B05B19" w:rsidRPr="001C20BC" w:rsidRDefault="00B05B19" w:rsidP="00B05B1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</w:t>
      </w:r>
      <w:proofErr w:type="gramStart"/>
      <w:r w:rsidRPr="001C20BC">
        <w:rPr>
          <w:rFonts w:ascii="Times New Roman" w:hAnsi="Times New Roman"/>
        </w:rPr>
        <w:t>ии ау</w:t>
      </w:r>
      <w:proofErr w:type="gramEnd"/>
      <w:r w:rsidRPr="001C20BC">
        <w:rPr>
          <w:rFonts w:ascii="Times New Roman" w:hAnsi="Times New Roman"/>
        </w:rPr>
        <w:t>кциона форме с указанием банковских реквизитов счета для возврата задатка;</w:t>
      </w:r>
    </w:p>
    <w:p w:rsidR="00B05B19" w:rsidRPr="001C20BC" w:rsidRDefault="00B05B19" w:rsidP="00B05B1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B05B19" w:rsidRPr="001C20BC" w:rsidRDefault="00B05B19" w:rsidP="00B05B1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B05B19" w:rsidRPr="001C20BC" w:rsidRDefault="00B05B19" w:rsidP="00B05B1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B05B19" w:rsidRPr="001C20BC" w:rsidRDefault="00B05B19" w:rsidP="00B05B1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05B19" w:rsidRPr="001C20BC" w:rsidRDefault="00B05B19" w:rsidP="00B05B19">
      <w:pPr>
        <w:ind w:left="360"/>
        <w:rPr>
          <w:rFonts w:ascii="Times New Roman" w:hAnsi="Times New Roman"/>
        </w:rPr>
      </w:pPr>
    </w:p>
    <w:p w:rsidR="00B05B19" w:rsidRPr="001C20BC" w:rsidRDefault="00B05B19" w:rsidP="00B05B19">
      <w:pPr>
        <w:rPr>
          <w:rFonts w:ascii="Times New Roman" w:hAnsi="Times New Roman"/>
          <w:sz w:val="20"/>
          <w:szCs w:val="20"/>
        </w:rPr>
      </w:pPr>
    </w:p>
    <w:p w:rsidR="00B05B19" w:rsidRDefault="00B05B19" w:rsidP="00B05B19">
      <w:pPr>
        <w:rPr>
          <w:sz w:val="20"/>
          <w:szCs w:val="20"/>
        </w:rPr>
      </w:pPr>
    </w:p>
    <w:p w:rsidR="00B05B19" w:rsidRDefault="00B05B19" w:rsidP="00B05B19">
      <w:pPr>
        <w:ind w:firstLine="284"/>
        <w:jc w:val="right"/>
        <w:rPr>
          <w:sz w:val="20"/>
          <w:szCs w:val="20"/>
        </w:rPr>
      </w:pPr>
    </w:p>
    <w:p w:rsidR="00B05B19" w:rsidRDefault="00B05B19" w:rsidP="00B05B19">
      <w:pPr>
        <w:ind w:firstLine="284"/>
        <w:jc w:val="right"/>
        <w:rPr>
          <w:sz w:val="20"/>
          <w:szCs w:val="20"/>
        </w:rPr>
      </w:pPr>
    </w:p>
    <w:p w:rsidR="00B05B19" w:rsidRDefault="00B05B19" w:rsidP="00B05B19">
      <w:pPr>
        <w:ind w:firstLine="284"/>
        <w:jc w:val="right"/>
        <w:rPr>
          <w:sz w:val="20"/>
          <w:szCs w:val="20"/>
        </w:rPr>
      </w:pPr>
    </w:p>
    <w:p w:rsidR="00B05B19" w:rsidRDefault="00B05B19" w:rsidP="00B05B19">
      <w:pPr>
        <w:ind w:firstLine="284"/>
        <w:jc w:val="right"/>
        <w:rPr>
          <w:sz w:val="20"/>
          <w:szCs w:val="20"/>
        </w:rPr>
      </w:pPr>
    </w:p>
    <w:p w:rsidR="00B05B19" w:rsidRDefault="00B05B19" w:rsidP="00B05B19">
      <w:pPr>
        <w:ind w:firstLine="284"/>
        <w:jc w:val="right"/>
        <w:rPr>
          <w:sz w:val="20"/>
          <w:szCs w:val="20"/>
        </w:rPr>
      </w:pPr>
    </w:p>
    <w:p w:rsidR="00B05B19" w:rsidRDefault="00B05B19" w:rsidP="00B05B19">
      <w:pPr>
        <w:jc w:val="right"/>
        <w:rPr>
          <w:sz w:val="20"/>
          <w:szCs w:val="20"/>
        </w:rPr>
      </w:pPr>
    </w:p>
    <w:p w:rsidR="00B05B19" w:rsidRPr="000D4ABE" w:rsidRDefault="00B05B19" w:rsidP="00B05B19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lastRenderedPageBreak/>
        <w:t>Приложение № 2</w:t>
      </w:r>
    </w:p>
    <w:p w:rsidR="00B05B19" w:rsidRPr="000D4ABE" w:rsidRDefault="00B05B19" w:rsidP="00B05B19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B05B19" w:rsidRPr="000D4ABE" w:rsidRDefault="00B05B19" w:rsidP="00B05B19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B05B19" w:rsidRDefault="00B05B19" w:rsidP="00B05B19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B05B19" w:rsidRPr="00355872" w:rsidRDefault="00B05B19" w:rsidP="00B05B19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5C03AE">
        <w:rPr>
          <w:rFonts w:ascii="Times New Roman" w:hAnsi="Times New Roman"/>
          <w:color w:val="021403"/>
          <w:sz w:val="24"/>
          <w:szCs w:val="24"/>
          <w:lang w:eastAsia="ru-RU"/>
        </w:rPr>
        <w:t>купли-продажи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B05B19" w:rsidRPr="00355872" w:rsidRDefault="00B05B19" w:rsidP="00B05B19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B05B19" w:rsidRPr="00355872" w:rsidRDefault="00B05B19" w:rsidP="00B05B19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55872">
        <w:rPr>
          <w:rFonts w:ascii="Times New Roman" w:hAnsi="Times New Roman"/>
          <w:b/>
          <w:sz w:val="24"/>
          <w:szCs w:val="24"/>
        </w:rPr>
        <w:t xml:space="preserve"> Администрация </w:t>
      </w:r>
      <w:proofErr w:type="spellStart"/>
      <w:r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sz w:val="24"/>
          <w:szCs w:val="24"/>
        </w:rPr>
        <w:t xml:space="preserve">,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355872">
        <w:rPr>
          <w:rFonts w:ascii="Times New Roman" w:hAnsi="Times New Roman"/>
          <w:sz w:val="24"/>
          <w:szCs w:val="24"/>
        </w:rPr>
        <w:t xml:space="preserve"> ГМО РК</w:t>
      </w:r>
      <w:r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</w:t>
      </w:r>
      <w:r w:rsidR="005C03AE">
        <w:rPr>
          <w:rFonts w:ascii="Times New Roman" w:hAnsi="Times New Roman"/>
          <w:color w:val="021403"/>
          <w:sz w:val="24"/>
          <w:szCs w:val="24"/>
          <w:lang w:eastAsia="ru-RU"/>
        </w:rPr>
        <w:t>Продавец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», и ________________________________________________________________________________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</w:t>
      </w:r>
      <w:r w:rsidR="00946B8E">
        <w:rPr>
          <w:rFonts w:ascii="Times New Roman" w:hAnsi="Times New Roman"/>
          <w:color w:val="021403"/>
          <w:sz w:val="24"/>
          <w:szCs w:val="24"/>
          <w:lang w:eastAsia="ru-RU"/>
        </w:rPr>
        <w:t>Покупатель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», а вместе именуемые «Стороны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итогового протокола о результатах открытого аукциона на право заключения договора </w:t>
      </w:r>
      <w:r w:rsidR="00946B8E">
        <w:rPr>
          <w:rFonts w:ascii="Times New Roman" w:hAnsi="Times New Roman"/>
          <w:color w:val="021403"/>
          <w:sz w:val="24"/>
          <w:szCs w:val="24"/>
          <w:lang w:eastAsia="ru-RU"/>
        </w:rPr>
        <w:t>купли-продажи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земельного участка от _____202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B05B19" w:rsidRPr="00EA52B2" w:rsidRDefault="00B05B19" w:rsidP="00B05B19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B05B19" w:rsidRPr="00EA52B2" w:rsidRDefault="00946B8E" w:rsidP="00B05B19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1.1. Продавец продает</w:t>
      </w:r>
      <w:r w:rsidR="00B05B19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а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Покупатель</w:t>
      </w:r>
      <w:r w:rsidR="00B05B19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обретает</w:t>
      </w:r>
      <w:r w:rsidR="00B05B19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земельный участок общей площадью _____ </w:t>
      </w:r>
      <w:proofErr w:type="spellStart"/>
      <w:r w:rsidR="00B05B19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="00B05B19"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="00B05B19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B05B19" w:rsidRDefault="00946B8E" w:rsidP="00B05B19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B05B19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Цена по договору</w:t>
      </w:r>
    </w:p>
    <w:p w:rsidR="00946B8E" w:rsidRPr="00181BD5" w:rsidRDefault="00946B8E" w:rsidP="001325DF">
      <w:pPr>
        <w:pStyle w:val="211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>
        <w:rPr>
          <w:sz w:val="24"/>
          <w:szCs w:val="24"/>
          <w:lang w:val="ru-RU"/>
        </w:rPr>
        <w:t xml:space="preserve">                            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946B8E" w:rsidRPr="00181BD5" w:rsidRDefault="00946B8E" w:rsidP="00946B8E">
      <w:pPr>
        <w:pStyle w:val="21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946B8E" w:rsidRPr="00946B8E" w:rsidRDefault="00946B8E" w:rsidP="00946B8E">
      <w:pPr>
        <w:pStyle w:val="211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</w:t>
      </w:r>
      <w:r w:rsidRPr="00946B8E">
        <w:rPr>
          <w:noProof/>
          <w:sz w:val="24"/>
          <w:szCs w:val="24"/>
          <w:lang w:val="ru-RU"/>
        </w:rPr>
        <w:t>на расчетный счет территориального отделения федерального казначейства по Городовиковскому району  УФК МФ по Городовиковскому району</w:t>
      </w:r>
      <w:r w:rsidRPr="00946B8E">
        <w:rPr>
          <w:lang w:val="ru-RU"/>
        </w:rPr>
        <w:t xml:space="preserve">  </w:t>
      </w:r>
      <w:r w:rsidRPr="00946B8E">
        <w:rPr>
          <w:sz w:val="24"/>
          <w:szCs w:val="24"/>
          <w:lang w:val="ru-RU"/>
        </w:rPr>
        <w:t>ИНН 0801004896   КПП  080101001 УФК по Республике Калмыкия (Администрация ГГМО РК, л/с 04053050230</w:t>
      </w:r>
      <w:r w:rsidRPr="00946B8E">
        <w:rPr>
          <w:b/>
          <w:sz w:val="24"/>
          <w:szCs w:val="24"/>
          <w:lang w:val="ru-RU"/>
        </w:rPr>
        <w:t xml:space="preserve">) </w:t>
      </w:r>
      <w:r w:rsidRPr="00946B8E">
        <w:rPr>
          <w:sz w:val="24"/>
          <w:szCs w:val="24"/>
          <w:lang w:val="ru-RU"/>
        </w:rPr>
        <w:t>Расчетный счет: 03100643000000010500 г. Элиста. БИК 018580010 Банк получатель: ОТДЕЛЕНИ</w:t>
      </w:r>
      <w:proofErr w:type="gramStart"/>
      <w:r w:rsidRPr="00946B8E">
        <w:rPr>
          <w:sz w:val="24"/>
          <w:szCs w:val="24"/>
          <w:lang w:val="ru-RU"/>
        </w:rPr>
        <w:t>Е-</w:t>
      </w:r>
      <w:proofErr w:type="gramEnd"/>
      <w:r w:rsidRPr="00946B8E">
        <w:rPr>
          <w:sz w:val="24"/>
          <w:szCs w:val="24"/>
          <w:lang w:val="ru-RU"/>
        </w:rPr>
        <w:t xml:space="preserve"> НБ РЕСПУБЛИКА КАЛМЫКИЯ Г. ЭЛИСТА </w:t>
      </w:r>
      <w:r w:rsidRPr="00946B8E">
        <w:rPr>
          <w:b/>
          <w:sz w:val="24"/>
          <w:szCs w:val="24"/>
          <w:lang w:val="ru-RU"/>
        </w:rPr>
        <w:t xml:space="preserve">ОКТМО 85605101 </w:t>
      </w:r>
      <w:r w:rsidRPr="00946B8E">
        <w:rPr>
          <w:sz w:val="24"/>
          <w:szCs w:val="24"/>
          <w:lang w:val="ru-RU"/>
        </w:rPr>
        <w:t xml:space="preserve"> </w:t>
      </w:r>
      <w:r w:rsidRPr="00946B8E">
        <w:rPr>
          <w:b/>
          <w:sz w:val="24"/>
          <w:szCs w:val="24"/>
          <w:lang w:val="ru-RU"/>
        </w:rPr>
        <w:t>КБК  726</w:t>
      </w:r>
      <w:r w:rsidRPr="00AD1B07">
        <w:rPr>
          <w:b/>
          <w:sz w:val="24"/>
          <w:szCs w:val="24"/>
        </w:rPr>
        <w:t> </w:t>
      </w:r>
      <w:r w:rsidRPr="00946B8E">
        <w:rPr>
          <w:b/>
          <w:sz w:val="24"/>
          <w:szCs w:val="24"/>
          <w:lang w:val="ru-RU"/>
        </w:rPr>
        <w:t xml:space="preserve">11406013130000430 </w:t>
      </w:r>
      <w:r w:rsidRPr="00946B8E">
        <w:rPr>
          <w:sz w:val="24"/>
          <w:szCs w:val="24"/>
          <w:lang w:val="ru-RU"/>
        </w:rPr>
        <w:t>(</w:t>
      </w:r>
      <w:r w:rsidRPr="00946B8E">
        <w:rPr>
          <w:color w:val="000000"/>
          <w:sz w:val="24"/>
          <w:szCs w:val="24"/>
          <w:lang w:val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поселений)</w:t>
      </w:r>
    </w:p>
    <w:p w:rsidR="00946B8E" w:rsidRPr="00181BD5" w:rsidRDefault="00946B8E" w:rsidP="00946B8E">
      <w:pPr>
        <w:pStyle w:val="211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946B8E" w:rsidRPr="00181BD5" w:rsidRDefault="00946B8E" w:rsidP="00946B8E">
      <w:pPr>
        <w:pStyle w:val="211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946B8E" w:rsidRDefault="00946B8E" w:rsidP="00B05B19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325DF" w:rsidRPr="001325DF" w:rsidRDefault="001325DF" w:rsidP="001325DF">
      <w:pPr>
        <w:jc w:val="center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1325DF">
        <w:rPr>
          <w:rFonts w:ascii="Times New Roman" w:hAnsi="Times New Roman"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:rsidR="001325DF" w:rsidRPr="0051458D" w:rsidRDefault="001325DF" w:rsidP="001325D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Pr="0051458D">
        <w:rPr>
          <w:sz w:val="24"/>
          <w:szCs w:val="24"/>
          <w:lang w:val="ru-RU"/>
        </w:rPr>
        <w:t>с даты</w:t>
      </w:r>
      <w:proofErr w:type="gramEnd"/>
      <w:r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1325DF" w:rsidRDefault="001325DF" w:rsidP="001325D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</w:t>
      </w:r>
      <w:r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Pr="0051458D">
        <w:rPr>
          <w:sz w:val="24"/>
          <w:szCs w:val="24"/>
          <w:lang w:val="ru-RU"/>
        </w:rPr>
        <w:t>с даты</w:t>
      </w:r>
      <w:r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>подписания</w:t>
      </w:r>
      <w:proofErr w:type="gramEnd"/>
      <w:r w:rsidRPr="0051458D">
        <w:rPr>
          <w:sz w:val="24"/>
          <w:szCs w:val="24"/>
          <w:lang w:val="ru-RU"/>
        </w:rPr>
        <w:t xml:space="preserve"> акта приема-передачи.</w:t>
      </w:r>
    </w:p>
    <w:p w:rsidR="0040794F" w:rsidRPr="00242FED" w:rsidRDefault="00242FED" w:rsidP="0040794F">
      <w:pPr>
        <w:jc w:val="center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242FED">
        <w:rPr>
          <w:rFonts w:ascii="Times New Roman" w:hAnsi="Times New Roman"/>
          <w:bCs/>
          <w:bdr w:val="none" w:sz="0" w:space="0" w:color="auto" w:frame="1"/>
        </w:rPr>
        <w:t>4</w:t>
      </w:r>
      <w:r w:rsidR="0040794F" w:rsidRPr="00242FED">
        <w:rPr>
          <w:rFonts w:ascii="Times New Roman" w:hAnsi="Times New Roman"/>
          <w:bCs/>
          <w:bdr w:val="none" w:sz="0" w:space="0" w:color="auto" w:frame="1"/>
        </w:rPr>
        <w:t>. Обязанности Сторон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>.1 Покупатель обязуется: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40794F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40794F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</w:t>
      </w:r>
      <w:r>
        <w:rPr>
          <w:sz w:val="24"/>
          <w:szCs w:val="24"/>
          <w:lang w:val="ru-RU"/>
        </w:rPr>
        <w:t>.</w:t>
      </w:r>
    </w:p>
    <w:p w:rsidR="00242FE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>.1.3. В течени</w:t>
      </w:r>
      <w:proofErr w:type="gramStart"/>
      <w:r w:rsidR="0040794F" w:rsidRPr="0051458D">
        <w:rPr>
          <w:sz w:val="24"/>
          <w:szCs w:val="24"/>
          <w:lang w:val="ru-RU"/>
        </w:rPr>
        <w:t>и</w:t>
      </w:r>
      <w:proofErr w:type="gramEnd"/>
      <w:r w:rsidR="0040794F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</w:t>
      </w:r>
      <w:r>
        <w:rPr>
          <w:sz w:val="24"/>
          <w:szCs w:val="24"/>
          <w:lang w:val="ru-RU"/>
        </w:rPr>
        <w:t>ку по лицевому счету Покупателя.</w:t>
      </w:r>
      <w:r w:rsidR="0040794F" w:rsidRPr="0051458D">
        <w:rPr>
          <w:sz w:val="24"/>
          <w:szCs w:val="24"/>
          <w:lang w:val="ru-RU"/>
        </w:rPr>
        <w:t xml:space="preserve"> 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>.2. Продавец обязуется: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 xml:space="preserve">.2.1. </w:t>
      </w:r>
      <w:r w:rsidR="0040794F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40794F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40794F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40794F" w:rsidRPr="0051458D">
        <w:rPr>
          <w:sz w:val="24"/>
          <w:szCs w:val="24"/>
          <w:lang w:val="ru-RU"/>
        </w:rPr>
        <w:t>Покупател</w:t>
      </w:r>
      <w:r w:rsidR="0040794F">
        <w:rPr>
          <w:sz w:val="24"/>
          <w:szCs w:val="24"/>
          <w:lang w:val="ru-RU"/>
        </w:rPr>
        <w:t xml:space="preserve">ю </w:t>
      </w:r>
      <w:r w:rsidR="0040794F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40794F" w:rsidRPr="00971CC0">
        <w:rPr>
          <w:sz w:val="24"/>
          <w:szCs w:val="24"/>
          <w:lang w:val="ru-RU"/>
        </w:rPr>
        <w:t>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40794F" w:rsidRPr="0051458D">
        <w:rPr>
          <w:sz w:val="24"/>
          <w:szCs w:val="24"/>
          <w:lang w:val="ru-RU"/>
        </w:rPr>
        <w:t>п</w:t>
      </w:r>
      <w:proofErr w:type="gramEnd"/>
      <w:r w:rsidR="0040794F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0794F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40794F" w:rsidRPr="0051458D" w:rsidRDefault="0040794F" w:rsidP="0040794F">
      <w:pPr>
        <w:textAlignment w:val="baseline"/>
        <w:rPr>
          <w:rFonts w:ascii="Times New Roman" w:hAnsi="Times New Roman"/>
        </w:rPr>
      </w:pPr>
    </w:p>
    <w:p w:rsidR="0040794F" w:rsidRPr="00242FED" w:rsidRDefault="00242FED" w:rsidP="0040794F">
      <w:pPr>
        <w:jc w:val="center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242FED">
        <w:rPr>
          <w:rFonts w:ascii="Times New Roman" w:hAnsi="Times New Roman"/>
          <w:bCs/>
          <w:bdr w:val="none" w:sz="0" w:space="0" w:color="auto" w:frame="1"/>
        </w:rPr>
        <w:t>5</w:t>
      </w:r>
      <w:r w:rsidR="0040794F" w:rsidRPr="00242FED">
        <w:rPr>
          <w:rFonts w:ascii="Times New Roman" w:hAnsi="Times New Roman"/>
          <w:bCs/>
          <w:bdr w:val="none" w:sz="0" w:space="0" w:color="auto" w:frame="1"/>
        </w:rPr>
        <w:t>. Ответственность Сторон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40794F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40794F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40794F" w:rsidRPr="0051458D">
        <w:rPr>
          <w:sz w:val="24"/>
          <w:szCs w:val="24"/>
          <w:lang w:val="ru-RU"/>
        </w:rPr>
        <w:t>нарушения, установленного пунктом 2.3 настоящего Договора срока оплаты стоимости Участка Покупатель уплачивает</w:t>
      </w:r>
      <w:proofErr w:type="gramEnd"/>
      <w:r w:rsidR="0040794F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40794F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40794F">
        <w:rPr>
          <w:sz w:val="24"/>
          <w:szCs w:val="24"/>
          <w:lang w:val="ru-RU"/>
        </w:rPr>
        <w:t xml:space="preserve"> </w:t>
      </w:r>
      <w:r w:rsidR="0040794F" w:rsidRPr="0051458D">
        <w:rPr>
          <w:sz w:val="24"/>
          <w:szCs w:val="24"/>
          <w:lang w:val="ru-RU"/>
        </w:rPr>
        <w:t>настоящему Договору.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40794F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40794F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40794F" w:rsidRPr="00242FED" w:rsidRDefault="00242FED" w:rsidP="0040794F">
      <w:pPr>
        <w:jc w:val="center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242FED">
        <w:rPr>
          <w:rFonts w:ascii="Times New Roman" w:hAnsi="Times New Roman"/>
          <w:bCs/>
          <w:bdr w:val="none" w:sz="0" w:space="0" w:color="auto" w:frame="1"/>
        </w:rPr>
        <w:t>6</w:t>
      </w:r>
      <w:r w:rsidR="0040794F" w:rsidRPr="00242FED">
        <w:rPr>
          <w:rFonts w:ascii="Times New Roman" w:hAnsi="Times New Roman"/>
          <w:bCs/>
          <w:bdr w:val="none" w:sz="0" w:space="0" w:color="auto" w:frame="1"/>
        </w:rPr>
        <w:t>. Рассмотрение споров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40794F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40794F" w:rsidRPr="0051458D">
        <w:rPr>
          <w:sz w:val="24"/>
          <w:szCs w:val="24"/>
          <w:lang w:val="ru-RU"/>
        </w:rPr>
        <w:t>с даты</w:t>
      </w:r>
      <w:proofErr w:type="gramEnd"/>
      <w:r w:rsidR="0040794F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40794F">
        <w:rPr>
          <w:sz w:val="24"/>
          <w:szCs w:val="24"/>
          <w:lang w:val="ru-RU"/>
        </w:rPr>
        <w:t xml:space="preserve"> </w:t>
      </w:r>
      <w:r w:rsidR="0040794F" w:rsidRPr="0051458D">
        <w:rPr>
          <w:sz w:val="24"/>
          <w:szCs w:val="24"/>
          <w:lang w:val="ru-RU"/>
        </w:rPr>
        <w:t>расторжения.</w:t>
      </w:r>
    </w:p>
    <w:p w:rsidR="0040794F" w:rsidRPr="0051458D" w:rsidRDefault="00242FED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40794F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40794F" w:rsidRPr="0051458D">
        <w:rPr>
          <w:sz w:val="24"/>
          <w:szCs w:val="24"/>
          <w:lang w:val="ru-RU"/>
        </w:rPr>
        <w:t>Договор</w:t>
      </w:r>
      <w:proofErr w:type="gramEnd"/>
      <w:r w:rsidR="0040794F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40794F">
        <w:rPr>
          <w:sz w:val="24"/>
          <w:szCs w:val="24"/>
          <w:lang w:val="ru-RU"/>
        </w:rPr>
        <w:t xml:space="preserve"> </w:t>
      </w:r>
      <w:r w:rsidR="0040794F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40794F" w:rsidRPr="0051458D" w:rsidRDefault="00242FED" w:rsidP="0040794F">
      <w:pPr>
        <w:pStyle w:val="21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40794F" w:rsidRPr="0051458D">
        <w:rPr>
          <w:sz w:val="24"/>
          <w:szCs w:val="24"/>
          <w:lang w:val="ru-RU"/>
        </w:rPr>
        <w:t xml:space="preserve">.3. Все споры между Сторонами, возникающие по настоящему Договору, разрешаются в соответствии с </w:t>
      </w:r>
      <w:r w:rsidR="0040794F" w:rsidRPr="001F6E37">
        <w:rPr>
          <w:sz w:val="24"/>
          <w:szCs w:val="24"/>
          <w:lang w:val="ru-RU"/>
        </w:rPr>
        <w:t>законодательством Российской</w:t>
      </w:r>
      <w:r w:rsidR="0040794F" w:rsidRPr="0051458D">
        <w:rPr>
          <w:sz w:val="24"/>
          <w:szCs w:val="24"/>
          <w:lang w:val="ru-RU"/>
        </w:rPr>
        <w:t xml:space="preserve"> Федерации.</w:t>
      </w:r>
    </w:p>
    <w:p w:rsidR="0040794F" w:rsidRPr="00242FED" w:rsidRDefault="00242FED" w:rsidP="0040794F">
      <w:pPr>
        <w:jc w:val="center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242FED">
        <w:rPr>
          <w:rFonts w:ascii="Times New Roman" w:hAnsi="Times New Roman"/>
          <w:bCs/>
          <w:bdr w:val="none" w:sz="0" w:space="0" w:color="auto" w:frame="1"/>
        </w:rPr>
        <w:t>7</w:t>
      </w:r>
      <w:r w:rsidR="0040794F" w:rsidRPr="00242FED">
        <w:rPr>
          <w:rFonts w:ascii="Times New Roman" w:hAnsi="Times New Roman"/>
          <w:bCs/>
          <w:bdr w:val="none" w:sz="0" w:space="0" w:color="auto" w:frame="1"/>
        </w:rPr>
        <w:t>. Особые условия Договора</w:t>
      </w:r>
    </w:p>
    <w:p w:rsidR="0040794F" w:rsidRPr="0051458D" w:rsidRDefault="0040794F" w:rsidP="0040794F">
      <w:pPr>
        <w:pStyle w:val="21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</w:t>
      </w:r>
      <w:r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26" w:anchor="block_21" w:history="1">
        <w:r w:rsidRPr="0051458D">
          <w:rPr>
            <w:rStyle w:val="a3"/>
            <w:sz w:val="24"/>
            <w:szCs w:val="24"/>
            <w:lang w:val="ru-RU"/>
          </w:rPr>
          <w:t>электронными подписями</w:t>
        </w:r>
      </w:hyperlink>
      <w:r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40794F" w:rsidRPr="00242FED" w:rsidRDefault="00242FED" w:rsidP="0040794F">
      <w:pPr>
        <w:jc w:val="center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242FED">
        <w:rPr>
          <w:rFonts w:ascii="Times New Roman" w:hAnsi="Times New Roman"/>
          <w:bCs/>
          <w:bdr w:val="none" w:sz="0" w:space="0" w:color="auto" w:frame="1"/>
        </w:rPr>
        <w:t>8</w:t>
      </w:r>
      <w:r w:rsidR="0040794F" w:rsidRPr="00242FED">
        <w:rPr>
          <w:rFonts w:ascii="Times New Roman" w:hAnsi="Times New Roman"/>
          <w:bCs/>
          <w:bdr w:val="none" w:sz="0" w:space="0" w:color="auto" w:frame="1"/>
        </w:rPr>
        <w:t>. Приложения к Договору</w:t>
      </w:r>
    </w:p>
    <w:p w:rsidR="0040794F" w:rsidRPr="005F7387" w:rsidRDefault="0040794F" w:rsidP="0040794F">
      <w:pPr>
        <w:pStyle w:val="21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 –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0794F" w:rsidRPr="00491CD0" w:rsidRDefault="0040794F" w:rsidP="0040794F">
      <w:pPr>
        <w:pStyle w:val="af9"/>
        <w:jc w:val="center"/>
        <w:rPr>
          <w:sz w:val="24"/>
          <w:szCs w:val="24"/>
        </w:rPr>
      </w:pPr>
    </w:p>
    <w:p w:rsidR="0040794F" w:rsidRPr="00242FED" w:rsidRDefault="00242FED" w:rsidP="0040794F">
      <w:pPr>
        <w:pStyle w:val="af9"/>
        <w:jc w:val="center"/>
        <w:rPr>
          <w:sz w:val="24"/>
          <w:szCs w:val="24"/>
        </w:rPr>
      </w:pPr>
      <w:r w:rsidRPr="00242FED">
        <w:rPr>
          <w:sz w:val="24"/>
          <w:szCs w:val="24"/>
        </w:rPr>
        <w:t>9</w:t>
      </w:r>
      <w:r w:rsidR="0040794F" w:rsidRPr="00242FED">
        <w:rPr>
          <w:sz w:val="24"/>
          <w:szCs w:val="24"/>
        </w:rPr>
        <w:t>. Адреса, реквизиты и подписи Сторон</w:t>
      </w:r>
    </w:p>
    <w:p w:rsidR="0040794F" w:rsidRPr="00491CD0" w:rsidRDefault="0040794F" w:rsidP="0040794F">
      <w:pPr>
        <w:pStyle w:val="af9"/>
        <w:jc w:val="center"/>
        <w:rPr>
          <w:b/>
          <w:sz w:val="24"/>
          <w:szCs w:val="24"/>
        </w:rPr>
      </w:pPr>
    </w:p>
    <w:tbl>
      <w:tblPr>
        <w:tblStyle w:val="afa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40794F" w:rsidRPr="00BD07D6" w:rsidTr="00203DE7">
        <w:trPr>
          <w:gridAfter w:val="1"/>
          <w:wAfter w:w="295" w:type="dxa"/>
        </w:trPr>
        <w:tc>
          <w:tcPr>
            <w:tcW w:w="9639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72"/>
              <w:gridCol w:w="4872"/>
            </w:tblGrid>
            <w:tr w:rsidR="0040794F" w:rsidRPr="00405842" w:rsidTr="00203DE7"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Городовиковского</w:t>
                  </w:r>
                  <w:proofErr w:type="spell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городского муниципального образования Республики Калмыкия </w:t>
                  </w:r>
                </w:p>
              </w:tc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0794F" w:rsidRPr="00405842" w:rsidTr="00203DE7"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ОГРН 1020800507870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ИНН 0801004896  КПП 080101001</w:t>
                  </w:r>
                </w:p>
              </w:tc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3B5DD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 </w:t>
                  </w:r>
                </w:p>
              </w:tc>
            </w:tr>
            <w:tr w:rsidR="0040794F" w:rsidRPr="00405842" w:rsidTr="00203DE7">
              <w:trPr>
                <w:trHeight w:val="767"/>
              </w:trPr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359050, РК, </w:t>
                  </w:r>
                  <w:proofErr w:type="spell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Городовиковский</w:t>
                  </w:r>
                  <w:proofErr w:type="spell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р-н., г. </w:t>
                  </w:r>
                  <w:proofErr w:type="spell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Городовиковск</w:t>
                  </w:r>
                  <w:proofErr w:type="spellEnd"/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ер. Комсомольский,3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тел 9-17-67, 9-18-67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Фактический адрес: 359050, РК, </w:t>
                  </w:r>
                  <w:proofErr w:type="spell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Городовиковский</w:t>
                  </w:r>
                  <w:proofErr w:type="spell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р-н., г. </w:t>
                  </w:r>
                  <w:proofErr w:type="spell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Городовиковск</w:t>
                  </w:r>
                  <w:proofErr w:type="spellEnd"/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ер. Комсомольский,3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тел 9-17-67, 9-18-67</w:t>
                  </w:r>
                </w:p>
              </w:tc>
              <w:tc>
                <w:tcPr>
                  <w:tcW w:w="4872" w:type="dxa"/>
                </w:tcPr>
                <w:p w:rsidR="0040794F" w:rsidRPr="003B5DD1" w:rsidRDefault="0040794F" w:rsidP="00203D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DD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Адрес: </w:t>
                  </w:r>
                </w:p>
              </w:tc>
            </w:tr>
            <w:tr w:rsidR="0040794F" w:rsidRPr="00405842" w:rsidTr="00203DE7"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/с 03231643856051010500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к/с  40102810245370000072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Отделении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НБ Республики Калмыкия,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/с 03053050230 в УФК по Республике Калмыкия</w:t>
                  </w:r>
                </w:p>
                <w:p w:rsidR="0040794F" w:rsidRPr="00160AD3" w:rsidRDefault="0040794F" w:rsidP="00203DE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БИК  018580010</w:t>
                  </w:r>
                </w:p>
              </w:tc>
              <w:tc>
                <w:tcPr>
                  <w:tcW w:w="4872" w:type="dxa"/>
                </w:tcPr>
                <w:p w:rsidR="0040794F" w:rsidRPr="00160AD3" w:rsidRDefault="0040794F" w:rsidP="00203D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 _______</w:t>
                  </w: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Паспорт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выдан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выдачи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</w:t>
                  </w: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код подразделения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 w:rsidRPr="00160A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0794F" w:rsidRPr="00160AD3" w:rsidRDefault="0040794F" w:rsidP="00203DE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794F" w:rsidRDefault="0040794F" w:rsidP="0040794F">
            <w:pPr>
              <w:spacing w:after="150"/>
              <w:rPr>
                <w:rFonts w:ascii="Times New Roman" w:hAnsi="Times New Roman"/>
                <w:color w:val="021403"/>
                <w:sz w:val="24"/>
                <w:szCs w:val="24"/>
                <w:lang w:eastAsia="ru-RU"/>
              </w:rPr>
            </w:pPr>
          </w:p>
          <w:p w:rsidR="0040794F" w:rsidRPr="00160AD3" w:rsidRDefault="0040794F" w:rsidP="0040794F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0794F" w:rsidRPr="00160AD3" w:rsidRDefault="0040794F" w:rsidP="0040794F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60AD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Главы </w:t>
            </w:r>
            <w:proofErr w:type="spellStart"/>
            <w:r w:rsidRPr="00160AD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ГМО РК </w:t>
            </w:r>
            <w:r w:rsidRPr="00160A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        </w:t>
            </w:r>
            <w:r w:rsidRPr="00160A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0794F" w:rsidRPr="00EA52B2" w:rsidRDefault="0040794F" w:rsidP="0040794F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52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spellStart"/>
            <w:r w:rsidRPr="00EA52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ахлачи</w:t>
            </w:r>
            <w:proofErr w:type="spellEnd"/>
            <w:r w:rsidRPr="00EA52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                                                                                     </w:t>
            </w:r>
          </w:p>
          <w:p w:rsidR="0040794F" w:rsidRPr="00160AD3" w:rsidRDefault="0040794F" w:rsidP="00407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794F" w:rsidRDefault="0040794F" w:rsidP="00407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Окунов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  <w:p w:rsidR="0040794F" w:rsidRPr="00264350" w:rsidRDefault="0040794F" w:rsidP="00203DE7">
            <w:pPr>
              <w:pStyle w:val="211"/>
              <w:rPr>
                <w:sz w:val="24"/>
                <w:szCs w:val="24"/>
                <w:lang w:val="ru-RU"/>
              </w:rPr>
            </w:pPr>
          </w:p>
        </w:tc>
      </w:tr>
      <w:tr w:rsidR="0040794F" w:rsidRPr="0051458D" w:rsidTr="00203DE7">
        <w:trPr>
          <w:gridAfter w:val="1"/>
          <w:wAfter w:w="295" w:type="dxa"/>
        </w:trPr>
        <w:tc>
          <w:tcPr>
            <w:tcW w:w="9639" w:type="dxa"/>
            <w:gridSpan w:val="2"/>
          </w:tcPr>
          <w:p w:rsidR="0040794F" w:rsidRPr="0051458D" w:rsidRDefault="0040794F" w:rsidP="00203DE7">
            <w:pPr>
              <w:pStyle w:val="211"/>
              <w:rPr>
                <w:sz w:val="24"/>
                <w:szCs w:val="24"/>
                <w:lang w:val="ru-RU"/>
              </w:rPr>
            </w:pPr>
          </w:p>
        </w:tc>
      </w:tr>
      <w:tr w:rsidR="0040794F" w:rsidRPr="0051458D" w:rsidTr="00203DE7">
        <w:trPr>
          <w:gridAfter w:val="1"/>
          <w:wAfter w:w="295" w:type="dxa"/>
        </w:trPr>
        <w:tc>
          <w:tcPr>
            <w:tcW w:w="9639" w:type="dxa"/>
            <w:gridSpan w:val="2"/>
          </w:tcPr>
          <w:p w:rsidR="0040794F" w:rsidRPr="0051458D" w:rsidRDefault="0040794F" w:rsidP="00203DE7">
            <w:pPr>
              <w:pStyle w:val="211"/>
              <w:rPr>
                <w:sz w:val="24"/>
                <w:szCs w:val="24"/>
                <w:lang w:val="ru-RU"/>
              </w:rPr>
            </w:pPr>
          </w:p>
        </w:tc>
      </w:tr>
      <w:tr w:rsidR="0040794F" w:rsidRPr="0051458D" w:rsidTr="00203DE7">
        <w:trPr>
          <w:gridAfter w:val="1"/>
          <w:wAfter w:w="295" w:type="dxa"/>
        </w:trPr>
        <w:tc>
          <w:tcPr>
            <w:tcW w:w="9639" w:type="dxa"/>
            <w:gridSpan w:val="2"/>
          </w:tcPr>
          <w:p w:rsidR="0040794F" w:rsidRPr="0051458D" w:rsidRDefault="0040794F" w:rsidP="00203DE7">
            <w:pPr>
              <w:pStyle w:val="211"/>
              <w:rPr>
                <w:sz w:val="24"/>
                <w:szCs w:val="24"/>
                <w:lang w:val="ru-RU"/>
              </w:rPr>
            </w:pPr>
          </w:p>
        </w:tc>
      </w:tr>
      <w:tr w:rsidR="0040794F" w:rsidRPr="0051458D" w:rsidTr="00203DE7">
        <w:tc>
          <w:tcPr>
            <w:tcW w:w="4111" w:type="dxa"/>
          </w:tcPr>
          <w:p w:rsidR="0040794F" w:rsidRPr="0051458D" w:rsidRDefault="0040794F" w:rsidP="00203DE7">
            <w:pPr>
              <w:pStyle w:val="21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40794F" w:rsidRPr="0051458D" w:rsidRDefault="0040794F" w:rsidP="00203DE7">
            <w:pPr>
              <w:pStyle w:val="211"/>
              <w:ind w:left="-104"/>
              <w:rPr>
                <w:sz w:val="24"/>
                <w:szCs w:val="24"/>
              </w:rPr>
            </w:pPr>
          </w:p>
        </w:tc>
      </w:tr>
    </w:tbl>
    <w:p w:rsidR="0040794F" w:rsidRDefault="0040794F" w:rsidP="0040794F">
      <w:pPr>
        <w:pStyle w:val="211"/>
        <w:rPr>
          <w:sz w:val="24"/>
          <w:szCs w:val="24"/>
          <w:lang w:val="ru-RU"/>
        </w:rPr>
      </w:pPr>
    </w:p>
    <w:p w:rsidR="00F575D5" w:rsidRDefault="00F575D5" w:rsidP="0040794F">
      <w:pPr>
        <w:pStyle w:val="211"/>
        <w:rPr>
          <w:sz w:val="24"/>
          <w:szCs w:val="24"/>
          <w:lang w:val="ru-RU"/>
        </w:rPr>
      </w:pPr>
    </w:p>
    <w:p w:rsidR="00F575D5" w:rsidRDefault="00F575D5" w:rsidP="0040794F">
      <w:pPr>
        <w:pStyle w:val="211"/>
        <w:rPr>
          <w:sz w:val="24"/>
          <w:szCs w:val="24"/>
          <w:lang w:val="ru-RU"/>
        </w:rPr>
      </w:pPr>
    </w:p>
    <w:p w:rsidR="00F575D5" w:rsidRDefault="00F575D5" w:rsidP="0040794F">
      <w:pPr>
        <w:pStyle w:val="211"/>
        <w:rPr>
          <w:sz w:val="24"/>
          <w:szCs w:val="24"/>
          <w:lang w:val="ru-RU"/>
        </w:rPr>
      </w:pPr>
    </w:p>
    <w:p w:rsidR="00F575D5" w:rsidRDefault="00F575D5" w:rsidP="0040794F">
      <w:pPr>
        <w:pStyle w:val="211"/>
        <w:rPr>
          <w:sz w:val="24"/>
          <w:szCs w:val="24"/>
          <w:lang w:val="ru-RU"/>
        </w:rPr>
      </w:pPr>
    </w:p>
    <w:p w:rsidR="00F575D5" w:rsidRDefault="00F575D5" w:rsidP="0040794F">
      <w:pPr>
        <w:pStyle w:val="211"/>
        <w:rPr>
          <w:sz w:val="24"/>
          <w:szCs w:val="24"/>
          <w:lang w:val="ru-RU"/>
        </w:rPr>
      </w:pPr>
    </w:p>
    <w:p w:rsidR="00F575D5" w:rsidRPr="00F575D5" w:rsidRDefault="00F575D5" w:rsidP="0040794F">
      <w:pPr>
        <w:pStyle w:val="211"/>
        <w:rPr>
          <w:sz w:val="24"/>
          <w:szCs w:val="24"/>
          <w:lang w:val="ru-RU"/>
        </w:rPr>
      </w:pPr>
    </w:p>
    <w:tbl>
      <w:tblPr>
        <w:tblStyle w:val="afa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40794F" w:rsidRPr="0051458D" w:rsidTr="00203DE7">
        <w:tc>
          <w:tcPr>
            <w:tcW w:w="9646" w:type="dxa"/>
            <w:gridSpan w:val="2"/>
          </w:tcPr>
          <w:p w:rsidR="0040794F" w:rsidRPr="0051458D" w:rsidRDefault="0040794F" w:rsidP="00203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4F" w:rsidRPr="0051458D" w:rsidTr="00203DE7">
        <w:tc>
          <w:tcPr>
            <w:tcW w:w="3964" w:type="dxa"/>
          </w:tcPr>
          <w:p w:rsidR="0040794F" w:rsidRPr="0051458D" w:rsidRDefault="0040794F" w:rsidP="00203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40794F" w:rsidRPr="0051458D" w:rsidRDefault="0040794F" w:rsidP="00203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94F" w:rsidRPr="0051458D" w:rsidRDefault="0040794F" w:rsidP="0040794F">
      <w:pPr>
        <w:pStyle w:val="211"/>
        <w:ind w:firstLine="709"/>
        <w:rPr>
          <w:sz w:val="24"/>
          <w:szCs w:val="24"/>
          <w:lang w:val="ru-RU"/>
        </w:rPr>
      </w:pPr>
    </w:p>
    <w:p w:rsidR="0037019C" w:rsidRDefault="0037019C" w:rsidP="0037019C">
      <w:pPr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Приложения к договору - акт приема передачи земельного участка</w:t>
      </w:r>
    </w:p>
    <w:p w:rsidR="0040794F" w:rsidRPr="0051458D" w:rsidRDefault="0040794F" w:rsidP="004079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 ПРИЕМА-ПЕРЕДАЧИ</w:t>
      </w:r>
    </w:p>
    <w:p w:rsidR="0040794F" w:rsidRPr="0051458D" w:rsidRDefault="0037019C" w:rsidP="0040794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40794F" w:rsidRDefault="001F6E37" w:rsidP="0040794F">
      <w:pPr>
        <w:pStyle w:val="ConsPlusNonformat"/>
        <w:jc w:val="center"/>
        <w:rPr>
          <w:rFonts w:ascii="Times New Roman" w:hAnsi="Times New Roman"/>
          <w:color w:val="021403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color w:val="021403"/>
          <w:sz w:val="24"/>
          <w:szCs w:val="24"/>
        </w:rPr>
        <w:t>Городовиковск</w:t>
      </w:r>
      <w:proofErr w:type="spellEnd"/>
      <w:r>
        <w:rPr>
          <w:rFonts w:ascii="Times New Roman" w:hAnsi="Times New Roman"/>
          <w:color w:val="021403"/>
          <w:sz w:val="24"/>
          <w:szCs w:val="24"/>
        </w:rPr>
        <w:t xml:space="preserve">                                                                                   </w:t>
      </w:r>
      <w:r w:rsidRPr="00355872">
        <w:rPr>
          <w:rFonts w:ascii="Times New Roman" w:hAnsi="Times New Roman"/>
          <w:color w:val="021403"/>
          <w:sz w:val="24"/>
          <w:szCs w:val="24"/>
        </w:rPr>
        <w:t>«____» _______ 202</w:t>
      </w:r>
      <w:r>
        <w:rPr>
          <w:rFonts w:ascii="Times New Roman" w:hAnsi="Times New Roman"/>
          <w:color w:val="021403"/>
          <w:sz w:val="24"/>
          <w:szCs w:val="24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</w:rPr>
        <w:t xml:space="preserve"> г</w:t>
      </w:r>
    </w:p>
    <w:p w:rsidR="001F6E37" w:rsidRDefault="001F6E37" w:rsidP="0040794F">
      <w:pPr>
        <w:pStyle w:val="ConsPlusNonformat"/>
        <w:jc w:val="center"/>
        <w:rPr>
          <w:rFonts w:ascii="Times New Roman" w:hAnsi="Times New Roman"/>
          <w:color w:val="021403"/>
          <w:sz w:val="24"/>
          <w:szCs w:val="24"/>
        </w:rPr>
      </w:pPr>
    </w:p>
    <w:p w:rsidR="001F6E37" w:rsidRPr="0051458D" w:rsidRDefault="001F6E37" w:rsidP="001F6E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</w:rPr>
        <w:t xml:space="preserve">Мы, нижеподписавшиеся, </w:t>
      </w:r>
      <w:r>
        <w:rPr>
          <w:rFonts w:ascii="Times New Roman" w:hAnsi="Times New Roman"/>
          <w:color w:val="021403"/>
          <w:sz w:val="24"/>
          <w:szCs w:val="24"/>
        </w:rPr>
        <w:t>Продавец</w:t>
      </w:r>
      <w:r w:rsidRPr="00355872">
        <w:rPr>
          <w:rFonts w:ascii="Times New Roman" w:hAnsi="Times New Roman"/>
          <w:color w:val="021403"/>
          <w:sz w:val="24"/>
          <w:szCs w:val="24"/>
        </w:rPr>
        <w:t xml:space="preserve"> – </w:t>
      </w:r>
      <w:r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sz w:val="24"/>
          <w:szCs w:val="24"/>
        </w:rPr>
        <w:t xml:space="preserve">, </w:t>
      </w:r>
      <w:r w:rsidRPr="00355872">
        <w:rPr>
          <w:rFonts w:ascii="Times New Roman" w:hAnsi="Times New Roman"/>
          <w:color w:val="021403"/>
          <w:sz w:val="24"/>
          <w:szCs w:val="24"/>
        </w:rPr>
        <w:t xml:space="preserve"> в лице</w:t>
      </w:r>
      <w:r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355872">
        <w:rPr>
          <w:rFonts w:ascii="Times New Roman" w:hAnsi="Times New Roman"/>
          <w:sz w:val="24"/>
          <w:szCs w:val="24"/>
        </w:rPr>
        <w:t xml:space="preserve"> ГМО РК</w:t>
      </w:r>
      <w:r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355872">
        <w:rPr>
          <w:rFonts w:ascii="Times New Roman" w:hAnsi="Times New Roman"/>
          <w:color w:val="021403"/>
          <w:sz w:val="24"/>
          <w:szCs w:val="24"/>
        </w:rPr>
        <w:t xml:space="preserve">, и </w:t>
      </w:r>
      <w:r>
        <w:rPr>
          <w:rFonts w:ascii="Times New Roman" w:hAnsi="Times New Roman"/>
          <w:color w:val="021403"/>
          <w:sz w:val="24"/>
          <w:szCs w:val="24"/>
        </w:rPr>
        <w:t>Покупатель</w:t>
      </w:r>
      <w:r w:rsidRPr="00355872">
        <w:rPr>
          <w:rFonts w:ascii="Times New Roman" w:hAnsi="Times New Roman"/>
          <w:color w:val="021403"/>
          <w:sz w:val="24"/>
          <w:szCs w:val="24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</w:rPr>
        <w:t xml:space="preserve"> _______________________________________________________________</w:t>
      </w:r>
    </w:p>
    <w:p w:rsidR="0040794F" w:rsidRPr="0051458D" w:rsidRDefault="0040794F" w:rsidP="001F6E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с другой стороны, составили настоящий акт приема-передачи к Договору купли-продажи земельного участка 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26435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40794F" w:rsidRPr="0051458D" w:rsidRDefault="0040794F" w:rsidP="004079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Продавец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 xml:space="preserve">», площадью </w:t>
      </w:r>
      <w:r w:rsidR="001F6E37">
        <w:rPr>
          <w:rFonts w:ascii="Times New Roman" w:hAnsi="Times New Roman" w:cs="Times New Roman"/>
          <w:sz w:val="24"/>
          <w:szCs w:val="24"/>
        </w:rPr>
        <w:t>_____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1F6E37">
        <w:rPr>
          <w:rFonts w:ascii="Times New Roman" w:hAnsi="Times New Roman" w:cs="Times New Roman"/>
          <w:sz w:val="24"/>
          <w:szCs w:val="24"/>
        </w:rPr>
        <w:t>___________________</w:t>
      </w:r>
      <w:r w:rsidRPr="0051458D">
        <w:rPr>
          <w:rFonts w:ascii="Times New Roman" w:hAnsi="Times New Roman" w:cs="Times New Roman"/>
          <w:sz w:val="24"/>
          <w:szCs w:val="24"/>
        </w:rPr>
        <w:t>, вид разрешенного использования –  «</w:t>
      </w: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="001F6E37">
        <w:rPr>
          <w:rFonts w:ascii="Times New Roman" w:hAnsi="Times New Roman" w:cs="Times New Roman"/>
          <w:noProof/>
          <w:sz w:val="24"/>
          <w:szCs w:val="24"/>
        </w:rPr>
        <w:t>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», расположенный по адресу:</w:t>
      </w:r>
      <w:r w:rsidR="001F6E3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1458D">
        <w:rPr>
          <w:rFonts w:ascii="Times New Roman" w:hAnsi="Times New Roman" w:cs="Times New Roman"/>
          <w:sz w:val="24"/>
          <w:szCs w:val="24"/>
        </w:rPr>
        <w:t>, полностью в таком виде, в котором он был на момент подписания договора купли-продажи.</w:t>
      </w:r>
    </w:p>
    <w:p w:rsidR="0040794F" w:rsidRPr="0051458D" w:rsidRDefault="0040794F" w:rsidP="004079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2. Претензий у Покупателя к Продавцу по передаваемому земельному участку не имеется. </w:t>
      </w:r>
    </w:p>
    <w:tbl>
      <w:tblPr>
        <w:tblStyle w:val="afa"/>
        <w:tblW w:w="4995" w:type="pct"/>
        <w:tblLayout w:type="fixed"/>
        <w:tblLook w:val="04A0" w:firstRow="1" w:lastRow="0" w:firstColumn="1" w:lastColumn="0" w:noHBand="0" w:noVBand="1"/>
      </w:tblPr>
      <w:tblGrid>
        <w:gridCol w:w="5064"/>
        <w:gridCol w:w="5064"/>
      </w:tblGrid>
      <w:tr w:rsidR="0040794F" w:rsidRPr="0051458D" w:rsidTr="00203DE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94F" w:rsidRPr="0051458D" w:rsidRDefault="0040794F" w:rsidP="00203DE7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40794F" w:rsidRPr="0051458D" w:rsidRDefault="0040794F" w:rsidP="00203DE7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4F" w:rsidRPr="0051458D" w:rsidTr="00203DE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794F" w:rsidRPr="0051458D" w:rsidRDefault="0040794F" w:rsidP="00203DE7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794F" w:rsidRPr="0051458D" w:rsidRDefault="0040794F" w:rsidP="00203DE7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4F" w:rsidRPr="00277A30" w:rsidTr="00203DE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794F" w:rsidRPr="0051458D" w:rsidRDefault="0040794F" w:rsidP="00203DE7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794F" w:rsidRPr="00FB40BF" w:rsidRDefault="0040794F" w:rsidP="00203D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F6E37" w:rsidRPr="00405842" w:rsidTr="00203DE7">
        <w:tc>
          <w:tcPr>
            <w:tcW w:w="4872" w:type="dxa"/>
          </w:tcPr>
          <w:p w:rsidR="001F6E37" w:rsidRPr="00160AD3" w:rsidRDefault="001F6E37" w:rsidP="00203DE7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F6E37" w:rsidRPr="00160AD3" w:rsidRDefault="001F6E37" w:rsidP="00203D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6E37" w:rsidRPr="00405842" w:rsidTr="00203DE7">
        <w:tc>
          <w:tcPr>
            <w:tcW w:w="4872" w:type="dxa"/>
          </w:tcPr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F6E37" w:rsidRPr="00160AD3" w:rsidRDefault="001F6E37" w:rsidP="00203D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F6E37" w:rsidRPr="00405842" w:rsidTr="00203DE7">
        <w:trPr>
          <w:trHeight w:val="767"/>
        </w:trPr>
        <w:tc>
          <w:tcPr>
            <w:tcW w:w="4872" w:type="dxa"/>
          </w:tcPr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F6E37" w:rsidRPr="003B5DD1" w:rsidRDefault="001F6E37" w:rsidP="00203DE7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F6E37" w:rsidRPr="00405842" w:rsidTr="00203DE7">
        <w:tc>
          <w:tcPr>
            <w:tcW w:w="4872" w:type="dxa"/>
          </w:tcPr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F6E37" w:rsidRPr="00160AD3" w:rsidRDefault="001F6E37" w:rsidP="00203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F6E37" w:rsidRPr="00160AD3" w:rsidRDefault="001F6E37" w:rsidP="00203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E37" w:rsidRPr="00160AD3" w:rsidRDefault="001F6E37" w:rsidP="00203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E37" w:rsidRPr="00160AD3" w:rsidRDefault="001F6E37" w:rsidP="001F6E37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Продавец</w:t>
      </w:r>
      <w:r w:rsidRPr="00160AD3"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Покупатель</w:t>
      </w:r>
      <w:r w:rsidRPr="00160AD3">
        <w:rPr>
          <w:rFonts w:ascii="Times New Roman" w:hAnsi="Times New Roman"/>
          <w:b/>
          <w:bCs/>
          <w:sz w:val="24"/>
          <w:szCs w:val="24"/>
        </w:rPr>
        <w:t>:</w:t>
      </w:r>
    </w:p>
    <w:p w:rsidR="001F6E37" w:rsidRPr="00160AD3" w:rsidRDefault="001F6E37" w:rsidP="001F6E37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6E37" w:rsidRPr="00EA52B2" w:rsidRDefault="001F6E37" w:rsidP="001F6E37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F6E37" w:rsidRPr="00160AD3" w:rsidRDefault="001F6E37" w:rsidP="001F6E37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325DF" w:rsidRPr="0051458D" w:rsidRDefault="001F6E37" w:rsidP="001F6E37">
      <w:pPr>
        <w:shd w:val="clear" w:color="auto" w:fill="FFFFFF"/>
        <w:rPr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</w:t>
      </w:r>
      <w:bookmarkEnd w:id="0"/>
    </w:p>
    <w:sectPr w:rsidR="001325DF" w:rsidRPr="0051458D" w:rsidSect="00EA52B2">
      <w:footerReference w:type="default" r:id="rId27"/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D8" w:rsidRDefault="00524BD8" w:rsidP="00F543D4">
      <w:pPr>
        <w:spacing w:after="0" w:line="240" w:lineRule="auto"/>
      </w:pPr>
      <w:r>
        <w:separator/>
      </w:r>
    </w:p>
  </w:endnote>
  <w:endnote w:type="continuationSeparator" w:id="0">
    <w:p w:rsidR="00524BD8" w:rsidRDefault="00524BD8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E7" w:rsidRDefault="00203DE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0EB7DB6" wp14:editId="2542976B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DE7" w:rsidRDefault="00203DE7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7E0E" w:rsidRPr="00927E0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" filled="f" stroked="f">
              <v:textbox style="mso-fit-shape-to-text:t" inset="0,0,0,0">
                <w:txbxContent>
                  <w:p w:rsidR="00203DE7" w:rsidRDefault="00203DE7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7E0E" w:rsidRPr="00927E0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E7" w:rsidRDefault="00203DE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E8CDA9" wp14:editId="5A2675E7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3DE7" w:rsidRDefault="00203DE7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2D13" w:rsidRPr="00D32D13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" filled="f" stroked="f">
              <v:textbox style="mso-fit-shape-to-text:t" inset="0,0,0,0">
                <w:txbxContent>
                  <w:p w:rsidR="00203DE7" w:rsidRDefault="00203DE7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2D13" w:rsidRPr="00D32D13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D8" w:rsidRDefault="00524BD8" w:rsidP="00F543D4">
      <w:pPr>
        <w:spacing w:after="0" w:line="240" w:lineRule="auto"/>
      </w:pPr>
      <w:r>
        <w:separator/>
      </w:r>
    </w:p>
  </w:footnote>
  <w:footnote w:type="continuationSeparator" w:id="0">
    <w:p w:rsidR="00524BD8" w:rsidRDefault="00524BD8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2BE7"/>
    <w:rsid w:val="00047A46"/>
    <w:rsid w:val="00051D49"/>
    <w:rsid w:val="0009038E"/>
    <w:rsid w:val="000A123B"/>
    <w:rsid w:val="000A380B"/>
    <w:rsid w:val="000B0EAC"/>
    <w:rsid w:val="000C1B74"/>
    <w:rsid w:val="000C7280"/>
    <w:rsid w:val="000D1535"/>
    <w:rsid w:val="000D4ABE"/>
    <w:rsid w:val="000F479D"/>
    <w:rsid w:val="000F75DB"/>
    <w:rsid w:val="000F7ED5"/>
    <w:rsid w:val="00102F6F"/>
    <w:rsid w:val="00123BA9"/>
    <w:rsid w:val="001325DF"/>
    <w:rsid w:val="00137723"/>
    <w:rsid w:val="001533FE"/>
    <w:rsid w:val="00153D03"/>
    <w:rsid w:val="00160AD3"/>
    <w:rsid w:val="00183CFE"/>
    <w:rsid w:val="001A0B08"/>
    <w:rsid w:val="001A54A4"/>
    <w:rsid w:val="001C20BC"/>
    <w:rsid w:val="001E3B5F"/>
    <w:rsid w:val="001F6ACC"/>
    <w:rsid w:val="001F6E37"/>
    <w:rsid w:val="0020201A"/>
    <w:rsid w:val="00203AD2"/>
    <w:rsid w:val="00203DE7"/>
    <w:rsid w:val="002322B4"/>
    <w:rsid w:val="00235D1F"/>
    <w:rsid w:val="00240649"/>
    <w:rsid w:val="00242C4E"/>
    <w:rsid w:val="00242FED"/>
    <w:rsid w:val="002518B2"/>
    <w:rsid w:val="00261BB6"/>
    <w:rsid w:val="00264CB5"/>
    <w:rsid w:val="00284502"/>
    <w:rsid w:val="002920E6"/>
    <w:rsid w:val="002938ED"/>
    <w:rsid w:val="002B0E1E"/>
    <w:rsid w:val="002B1358"/>
    <w:rsid w:val="002B52F4"/>
    <w:rsid w:val="002B7EF7"/>
    <w:rsid w:val="002E44A7"/>
    <w:rsid w:val="00311F55"/>
    <w:rsid w:val="00346DFF"/>
    <w:rsid w:val="00355872"/>
    <w:rsid w:val="0037019C"/>
    <w:rsid w:val="0039009C"/>
    <w:rsid w:val="003B5DD1"/>
    <w:rsid w:val="003F02BC"/>
    <w:rsid w:val="003F38E0"/>
    <w:rsid w:val="003F6480"/>
    <w:rsid w:val="0040794F"/>
    <w:rsid w:val="0042102A"/>
    <w:rsid w:val="00440B2A"/>
    <w:rsid w:val="00444DE9"/>
    <w:rsid w:val="0048162A"/>
    <w:rsid w:val="004948A2"/>
    <w:rsid w:val="004B2FA9"/>
    <w:rsid w:val="004B7A10"/>
    <w:rsid w:val="004C25AC"/>
    <w:rsid w:val="004E616F"/>
    <w:rsid w:val="005114F8"/>
    <w:rsid w:val="00517D71"/>
    <w:rsid w:val="0052165A"/>
    <w:rsid w:val="00524BD8"/>
    <w:rsid w:val="005268B2"/>
    <w:rsid w:val="00543C71"/>
    <w:rsid w:val="00550E73"/>
    <w:rsid w:val="00560F16"/>
    <w:rsid w:val="00565EC0"/>
    <w:rsid w:val="00572537"/>
    <w:rsid w:val="005727A5"/>
    <w:rsid w:val="005C03AE"/>
    <w:rsid w:val="005D56FB"/>
    <w:rsid w:val="005F0F9E"/>
    <w:rsid w:val="005F628B"/>
    <w:rsid w:val="00603A8E"/>
    <w:rsid w:val="0062389B"/>
    <w:rsid w:val="00641A80"/>
    <w:rsid w:val="0065618E"/>
    <w:rsid w:val="00657B94"/>
    <w:rsid w:val="00671F0A"/>
    <w:rsid w:val="00680A6D"/>
    <w:rsid w:val="006A1AD2"/>
    <w:rsid w:val="006A5DED"/>
    <w:rsid w:val="006B2486"/>
    <w:rsid w:val="006C14EF"/>
    <w:rsid w:val="006E53B8"/>
    <w:rsid w:val="006E6ECC"/>
    <w:rsid w:val="0070442F"/>
    <w:rsid w:val="00715C54"/>
    <w:rsid w:val="0071635F"/>
    <w:rsid w:val="00717DF9"/>
    <w:rsid w:val="00736D4B"/>
    <w:rsid w:val="007417B1"/>
    <w:rsid w:val="007531DB"/>
    <w:rsid w:val="007872E8"/>
    <w:rsid w:val="007A4A4F"/>
    <w:rsid w:val="007C640F"/>
    <w:rsid w:val="007C65B9"/>
    <w:rsid w:val="007C6A33"/>
    <w:rsid w:val="007E585C"/>
    <w:rsid w:val="007E63C0"/>
    <w:rsid w:val="007E7848"/>
    <w:rsid w:val="00804DD4"/>
    <w:rsid w:val="00811B3F"/>
    <w:rsid w:val="008151C3"/>
    <w:rsid w:val="008370F6"/>
    <w:rsid w:val="00864D13"/>
    <w:rsid w:val="00865057"/>
    <w:rsid w:val="008A1529"/>
    <w:rsid w:val="008A4CFB"/>
    <w:rsid w:val="008B22CF"/>
    <w:rsid w:val="008B30FE"/>
    <w:rsid w:val="008B758F"/>
    <w:rsid w:val="008E192B"/>
    <w:rsid w:val="008F0DCC"/>
    <w:rsid w:val="008F21D5"/>
    <w:rsid w:val="00903243"/>
    <w:rsid w:val="00903726"/>
    <w:rsid w:val="00913111"/>
    <w:rsid w:val="00927E0E"/>
    <w:rsid w:val="009301B1"/>
    <w:rsid w:val="009314FB"/>
    <w:rsid w:val="0093636C"/>
    <w:rsid w:val="00946B8E"/>
    <w:rsid w:val="00955288"/>
    <w:rsid w:val="009606E8"/>
    <w:rsid w:val="00982D62"/>
    <w:rsid w:val="009B63CA"/>
    <w:rsid w:val="009D2BC6"/>
    <w:rsid w:val="009D322D"/>
    <w:rsid w:val="009D6663"/>
    <w:rsid w:val="009E0F1E"/>
    <w:rsid w:val="009E2A14"/>
    <w:rsid w:val="00A0448A"/>
    <w:rsid w:val="00A21EB2"/>
    <w:rsid w:val="00A42CCA"/>
    <w:rsid w:val="00A677A0"/>
    <w:rsid w:val="00A74AD2"/>
    <w:rsid w:val="00A776E5"/>
    <w:rsid w:val="00A8215C"/>
    <w:rsid w:val="00AA4AFB"/>
    <w:rsid w:val="00AB1393"/>
    <w:rsid w:val="00AB1F70"/>
    <w:rsid w:val="00AB2627"/>
    <w:rsid w:val="00AB574F"/>
    <w:rsid w:val="00AC5094"/>
    <w:rsid w:val="00AD2736"/>
    <w:rsid w:val="00AE00E9"/>
    <w:rsid w:val="00AF5AAF"/>
    <w:rsid w:val="00B05B19"/>
    <w:rsid w:val="00B20958"/>
    <w:rsid w:val="00B22865"/>
    <w:rsid w:val="00BB6BD6"/>
    <w:rsid w:val="00BF2406"/>
    <w:rsid w:val="00C176AF"/>
    <w:rsid w:val="00C3787D"/>
    <w:rsid w:val="00C42810"/>
    <w:rsid w:val="00C57D51"/>
    <w:rsid w:val="00C618D6"/>
    <w:rsid w:val="00C82B62"/>
    <w:rsid w:val="00CD2675"/>
    <w:rsid w:val="00D16EDB"/>
    <w:rsid w:val="00D32D13"/>
    <w:rsid w:val="00D44692"/>
    <w:rsid w:val="00D73989"/>
    <w:rsid w:val="00DA75E3"/>
    <w:rsid w:val="00DA798C"/>
    <w:rsid w:val="00DB3A00"/>
    <w:rsid w:val="00DB5AED"/>
    <w:rsid w:val="00DD6E86"/>
    <w:rsid w:val="00DE308B"/>
    <w:rsid w:val="00E00A46"/>
    <w:rsid w:val="00E01F1F"/>
    <w:rsid w:val="00E3210B"/>
    <w:rsid w:val="00E37CF7"/>
    <w:rsid w:val="00E546B9"/>
    <w:rsid w:val="00E749CB"/>
    <w:rsid w:val="00E83EDB"/>
    <w:rsid w:val="00E85264"/>
    <w:rsid w:val="00E96BEB"/>
    <w:rsid w:val="00EA52B2"/>
    <w:rsid w:val="00EA666A"/>
    <w:rsid w:val="00EB1B04"/>
    <w:rsid w:val="00EE31A5"/>
    <w:rsid w:val="00EE52C3"/>
    <w:rsid w:val="00EF3168"/>
    <w:rsid w:val="00F0659E"/>
    <w:rsid w:val="00F129BB"/>
    <w:rsid w:val="00F20AC2"/>
    <w:rsid w:val="00F3595B"/>
    <w:rsid w:val="00F464C9"/>
    <w:rsid w:val="00F543D4"/>
    <w:rsid w:val="00F575D5"/>
    <w:rsid w:val="00F6423E"/>
    <w:rsid w:val="00F72753"/>
    <w:rsid w:val="00F90CF7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946B8E"/>
    <w:pPr>
      <w:spacing w:after="0" w:line="240" w:lineRule="auto"/>
      <w:jc w:val="both"/>
    </w:pPr>
    <w:rPr>
      <w:rFonts w:ascii="Times New Roman" w:hAnsi="Times New Roman"/>
      <w:szCs w:val="20"/>
      <w:lang w:val="en-US" w:eastAsia="zh-CN"/>
    </w:rPr>
  </w:style>
  <w:style w:type="paragraph" w:styleId="af9">
    <w:name w:val="No Spacing"/>
    <w:basedOn w:val="ConsPlusNonformat"/>
    <w:uiPriority w:val="1"/>
    <w:qFormat/>
    <w:rsid w:val="0040794F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fa">
    <w:name w:val="Table Grid"/>
    <w:basedOn w:val="a1"/>
    <w:uiPriority w:val="59"/>
    <w:rsid w:val="004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946B8E"/>
    <w:pPr>
      <w:spacing w:after="0" w:line="240" w:lineRule="auto"/>
      <w:jc w:val="both"/>
    </w:pPr>
    <w:rPr>
      <w:rFonts w:ascii="Times New Roman" w:hAnsi="Times New Roman"/>
      <w:szCs w:val="20"/>
      <w:lang w:val="en-US" w:eastAsia="zh-CN"/>
    </w:rPr>
  </w:style>
  <w:style w:type="paragraph" w:styleId="af9">
    <w:name w:val="No Spacing"/>
    <w:basedOn w:val="ConsPlusNonformat"/>
    <w:uiPriority w:val="1"/>
    <w:qFormat/>
    <w:rsid w:val="0040794F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fa">
    <w:name w:val="Table Grid"/>
    <w:basedOn w:val="a1"/>
    <w:uiPriority w:val="59"/>
    <w:rsid w:val="004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ts-tender.ru/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hyperlink" Target="https://base.garant.ru/12184522/741609f9002bd54a24e5c49cb5af953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rts-tender.ru/tariffs/platform-property-sales-tariffs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rts-tende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s://ggmor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21</Pages>
  <Words>7893</Words>
  <Characters>44995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171</cp:revision>
  <cp:lastPrinted>2025-07-14T09:20:00Z</cp:lastPrinted>
  <dcterms:created xsi:type="dcterms:W3CDTF">2023-11-17T13:43:00Z</dcterms:created>
  <dcterms:modified xsi:type="dcterms:W3CDTF">2025-07-14T14:07:00Z</dcterms:modified>
</cp:coreProperties>
</file>