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5C" w:rsidRDefault="006E6D5C" w:rsidP="00E771A9">
      <w:pPr>
        <w:tabs>
          <w:tab w:val="left" w:pos="2410"/>
        </w:tabs>
      </w:pPr>
    </w:p>
    <w:tbl>
      <w:tblPr>
        <w:tblW w:w="10260" w:type="dxa"/>
        <w:tblInd w:w="-199" w:type="dxa"/>
        <w:tblLayout w:type="fixed"/>
        <w:tblCellMar>
          <w:left w:w="71" w:type="dxa"/>
          <w:right w:w="71" w:type="dxa"/>
        </w:tblCellMar>
        <w:tblLook w:val="0000"/>
      </w:tblPr>
      <w:tblGrid>
        <w:gridCol w:w="4140"/>
        <w:gridCol w:w="1620"/>
        <w:gridCol w:w="4500"/>
      </w:tblGrid>
      <w:tr w:rsidR="00E771A9" w:rsidRPr="00093878" w:rsidTr="001842C8">
        <w:trPr>
          <w:trHeight w:val="2157"/>
        </w:trPr>
        <w:tc>
          <w:tcPr>
            <w:tcW w:w="4140" w:type="dxa"/>
          </w:tcPr>
          <w:p w:rsidR="00E771A9" w:rsidRPr="00093878" w:rsidRDefault="00E771A9" w:rsidP="001842C8">
            <w:pPr>
              <w:keepNext/>
              <w:widowControl w:val="0"/>
              <w:autoSpaceDE w:val="0"/>
              <w:autoSpaceDN w:val="0"/>
              <w:adjustRightInd w:val="0"/>
              <w:ind w:firstLine="360"/>
              <w:jc w:val="center"/>
              <w:outlineLvl w:val="5"/>
              <w:rPr>
                <w:b/>
                <w:snapToGrid w:val="0"/>
                <w:sz w:val="28"/>
                <w:szCs w:val="28"/>
              </w:rPr>
            </w:pPr>
            <w:r w:rsidRPr="00093878">
              <w:rPr>
                <w:b/>
                <w:snapToGrid w:val="0"/>
                <w:sz w:val="28"/>
                <w:szCs w:val="28"/>
              </w:rPr>
              <w:t>Хальмг Танhчин</w:t>
            </w:r>
          </w:p>
          <w:p w:rsidR="00E771A9" w:rsidRPr="00093878" w:rsidRDefault="00E771A9" w:rsidP="001842C8">
            <w:pPr>
              <w:ind w:firstLine="360"/>
              <w:jc w:val="center"/>
              <w:rPr>
                <w:b/>
                <w:sz w:val="28"/>
                <w:szCs w:val="28"/>
              </w:rPr>
            </w:pPr>
            <w:r w:rsidRPr="00093878">
              <w:rPr>
                <w:b/>
                <w:sz w:val="28"/>
                <w:szCs w:val="28"/>
              </w:rPr>
              <w:t xml:space="preserve">Городовиковск     балhсна муниципальн эрдм-сурhулин </w:t>
            </w:r>
            <w:proofErr w:type="spellStart"/>
            <w:r w:rsidRPr="00093878">
              <w:rPr>
                <w:b/>
                <w:sz w:val="28"/>
                <w:szCs w:val="28"/>
              </w:rPr>
              <w:t>депутатнрин</w:t>
            </w:r>
            <w:proofErr w:type="spellEnd"/>
            <w:r w:rsidRPr="00093878">
              <w:rPr>
                <w:b/>
                <w:sz w:val="28"/>
                <w:szCs w:val="28"/>
              </w:rPr>
              <w:t xml:space="preserve"> </w:t>
            </w:r>
            <w:proofErr w:type="spellStart"/>
            <w:r w:rsidRPr="00093878">
              <w:rPr>
                <w:b/>
                <w:sz w:val="28"/>
                <w:szCs w:val="28"/>
              </w:rPr>
              <w:t>хургин</w:t>
            </w:r>
            <w:proofErr w:type="spellEnd"/>
            <w:r w:rsidRPr="00093878">
              <w:rPr>
                <w:b/>
                <w:sz w:val="28"/>
                <w:szCs w:val="28"/>
              </w:rPr>
              <w:t xml:space="preserve">     </w:t>
            </w:r>
            <w:proofErr w:type="spellStart"/>
            <w:r w:rsidRPr="00093878">
              <w:rPr>
                <w:b/>
                <w:sz w:val="28"/>
                <w:szCs w:val="28"/>
              </w:rPr>
              <w:t>шиидвр</w:t>
            </w:r>
            <w:proofErr w:type="spellEnd"/>
          </w:p>
          <w:p w:rsidR="00E771A9" w:rsidRPr="00093878" w:rsidRDefault="00E771A9" w:rsidP="001842C8">
            <w:pPr>
              <w:ind w:firstLine="360"/>
              <w:rPr>
                <w:b/>
                <w:sz w:val="28"/>
                <w:szCs w:val="28"/>
              </w:rPr>
            </w:pPr>
            <w:r w:rsidRPr="00093878">
              <w:rPr>
                <w:b/>
                <w:sz w:val="28"/>
                <w:szCs w:val="28"/>
              </w:rPr>
              <w:t xml:space="preserve">       V  </w:t>
            </w:r>
            <w:proofErr w:type="spellStart"/>
            <w:r w:rsidRPr="00093878">
              <w:rPr>
                <w:b/>
                <w:sz w:val="28"/>
                <w:szCs w:val="28"/>
              </w:rPr>
              <w:t>цуглран</w:t>
            </w:r>
            <w:proofErr w:type="spellEnd"/>
            <w:r w:rsidRPr="00093878">
              <w:rPr>
                <w:b/>
                <w:sz w:val="28"/>
                <w:szCs w:val="28"/>
              </w:rPr>
              <w:t xml:space="preserve"> </w:t>
            </w:r>
          </w:p>
          <w:p w:rsidR="00E771A9" w:rsidRPr="00093878" w:rsidRDefault="00E771A9" w:rsidP="001842C8">
            <w:pPr>
              <w:ind w:firstLine="360"/>
              <w:jc w:val="center"/>
              <w:rPr>
                <w:b/>
                <w:sz w:val="28"/>
                <w:szCs w:val="28"/>
              </w:rPr>
            </w:pPr>
          </w:p>
        </w:tc>
        <w:tc>
          <w:tcPr>
            <w:tcW w:w="1620" w:type="dxa"/>
          </w:tcPr>
          <w:p w:rsidR="00E771A9" w:rsidRPr="00093878" w:rsidRDefault="00E771A9" w:rsidP="001842C8">
            <w:pPr>
              <w:rPr>
                <w:b/>
                <w:sz w:val="28"/>
                <w:szCs w:val="28"/>
              </w:rPr>
            </w:pPr>
            <w:r w:rsidRPr="00093878">
              <w:rPr>
                <w:b/>
                <w:noProof/>
                <w:sz w:val="28"/>
                <w:szCs w:val="28"/>
              </w:rPr>
              <w:drawing>
                <wp:inline distT="0" distB="0" distL="0" distR="0">
                  <wp:extent cx="914400" cy="10210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1021080"/>
                          </a:xfrm>
                          <a:prstGeom prst="rect">
                            <a:avLst/>
                          </a:prstGeom>
                          <a:noFill/>
                          <a:ln>
                            <a:noFill/>
                          </a:ln>
                        </pic:spPr>
                      </pic:pic>
                    </a:graphicData>
                  </a:graphic>
                </wp:inline>
              </w:drawing>
            </w:r>
            <w:r w:rsidRPr="00093878">
              <w:rPr>
                <w:b/>
                <w:sz w:val="28"/>
                <w:szCs w:val="28"/>
              </w:rPr>
              <w:t xml:space="preserve">     </w:t>
            </w:r>
          </w:p>
        </w:tc>
        <w:tc>
          <w:tcPr>
            <w:tcW w:w="4500" w:type="dxa"/>
          </w:tcPr>
          <w:p w:rsidR="00E771A9" w:rsidRPr="00093878" w:rsidRDefault="00E771A9" w:rsidP="001842C8">
            <w:pPr>
              <w:tabs>
                <w:tab w:val="left" w:pos="480"/>
                <w:tab w:val="center" w:pos="2058"/>
              </w:tabs>
              <w:ind w:firstLine="360"/>
              <w:rPr>
                <w:b/>
                <w:sz w:val="28"/>
                <w:szCs w:val="28"/>
              </w:rPr>
            </w:pPr>
            <w:r w:rsidRPr="00093878">
              <w:rPr>
                <w:b/>
                <w:sz w:val="28"/>
                <w:szCs w:val="28"/>
              </w:rPr>
              <w:t xml:space="preserve">                РЕШЕНИЕ</w:t>
            </w:r>
          </w:p>
          <w:p w:rsidR="00E771A9" w:rsidRPr="00093878" w:rsidRDefault="00E771A9" w:rsidP="001842C8">
            <w:pPr>
              <w:ind w:firstLine="360"/>
              <w:jc w:val="center"/>
              <w:rPr>
                <w:b/>
                <w:sz w:val="28"/>
                <w:szCs w:val="28"/>
              </w:rPr>
            </w:pPr>
            <w:r w:rsidRPr="00093878">
              <w:rPr>
                <w:b/>
                <w:sz w:val="28"/>
                <w:szCs w:val="28"/>
              </w:rPr>
              <w:t>Собрания депутатов</w:t>
            </w:r>
          </w:p>
          <w:p w:rsidR="00E771A9" w:rsidRPr="00093878" w:rsidRDefault="00E771A9" w:rsidP="001842C8">
            <w:pPr>
              <w:ind w:firstLine="360"/>
              <w:jc w:val="center"/>
              <w:rPr>
                <w:b/>
                <w:sz w:val="28"/>
                <w:szCs w:val="28"/>
              </w:rPr>
            </w:pPr>
            <w:r w:rsidRPr="00093878">
              <w:rPr>
                <w:b/>
                <w:sz w:val="28"/>
                <w:szCs w:val="28"/>
              </w:rPr>
              <w:t xml:space="preserve">Городовиковского городского муниципального образования </w:t>
            </w:r>
          </w:p>
          <w:p w:rsidR="00E771A9" w:rsidRPr="00093878" w:rsidRDefault="00E771A9" w:rsidP="001842C8">
            <w:pPr>
              <w:keepNext/>
              <w:jc w:val="center"/>
              <w:outlineLvl w:val="0"/>
              <w:rPr>
                <w:b/>
                <w:snapToGrid w:val="0"/>
                <w:sz w:val="28"/>
                <w:szCs w:val="28"/>
              </w:rPr>
            </w:pPr>
            <w:r w:rsidRPr="00093878">
              <w:rPr>
                <w:b/>
                <w:snapToGrid w:val="0"/>
                <w:sz w:val="28"/>
                <w:szCs w:val="28"/>
              </w:rPr>
              <w:t>Республики Калмыкия</w:t>
            </w:r>
          </w:p>
          <w:p w:rsidR="00E771A9" w:rsidRPr="00093878" w:rsidRDefault="00E771A9" w:rsidP="001842C8">
            <w:pPr>
              <w:ind w:firstLine="360"/>
              <w:jc w:val="center"/>
              <w:rPr>
                <w:b/>
                <w:sz w:val="28"/>
                <w:szCs w:val="28"/>
              </w:rPr>
            </w:pPr>
            <w:r w:rsidRPr="00093878">
              <w:rPr>
                <w:b/>
                <w:sz w:val="28"/>
                <w:szCs w:val="28"/>
              </w:rPr>
              <w:t>Пятого созыва</w:t>
            </w:r>
          </w:p>
        </w:tc>
      </w:tr>
    </w:tbl>
    <w:p w:rsidR="00E771A9" w:rsidRPr="00E771A9" w:rsidRDefault="00E771A9" w:rsidP="00E771A9">
      <w:pPr>
        <w:jc w:val="center"/>
        <w:rPr>
          <w:rFonts w:eastAsiaTheme="minorHAnsi"/>
          <w:sz w:val="24"/>
          <w:szCs w:val="24"/>
        </w:rPr>
      </w:pPr>
      <w:r w:rsidRPr="00E771A9">
        <w:rPr>
          <w:rFonts w:eastAsiaTheme="minorHAnsi"/>
          <w:sz w:val="24"/>
          <w:szCs w:val="24"/>
        </w:rPr>
        <w:t xml:space="preserve">359050, Республика Калмыкия, г. Городовиковск, пер. </w:t>
      </w:r>
      <w:proofErr w:type="gramStart"/>
      <w:r w:rsidRPr="00E771A9">
        <w:rPr>
          <w:rFonts w:eastAsiaTheme="minorHAnsi"/>
          <w:sz w:val="24"/>
          <w:szCs w:val="24"/>
        </w:rPr>
        <w:t>Комсомольский</w:t>
      </w:r>
      <w:proofErr w:type="gramEnd"/>
      <w:r w:rsidRPr="00E771A9">
        <w:rPr>
          <w:rFonts w:eastAsiaTheme="minorHAnsi"/>
          <w:sz w:val="24"/>
          <w:szCs w:val="24"/>
        </w:rPr>
        <w:t>, 3</w:t>
      </w:r>
    </w:p>
    <w:p w:rsidR="00E771A9" w:rsidRPr="00E771A9" w:rsidRDefault="00E771A9" w:rsidP="00E771A9">
      <w:pPr>
        <w:keepNext/>
        <w:pBdr>
          <w:bottom w:val="single" w:sz="12" w:space="1" w:color="auto"/>
        </w:pBdr>
        <w:outlineLvl w:val="2"/>
        <w:rPr>
          <w:bCs/>
          <w:sz w:val="24"/>
          <w:szCs w:val="24"/>
        </w:rPr>
      </w:pPr>
      <w:r w:rsidRPr="00E771A9">
        <w:rPr>
          <w:rFonts w:eastAsiaTheme="minorHAnsi"/>
          <w:sz w:val="24"/>
          <w:szCs w:val="24"/>
        </w:rPr>
        <w:t xml:space="preserve">                             тел/факс (84731) 91-7-67, </w:t>
      </w:r>
      <w:proofErr w:type="spellStart"/>
      <w:r w:rsidRPr="00E771A9">
        <w:rPr>
          <w:rFonts w:eastAsiaTheme="minorHAnsi"/>
          <w:sz w:val="24"/>
          <w:szCs w:val="24"/>
        </w:rPr>
        <w:t>e-mail</w:t>
      </w:r>
      <w:proofErr w:type="spellEnd"/>
      <w:r w:rsidRPr="00E771A9">
        <w:rPr>
          <w:rFonts w:eastAsiaTheme="minorHAnsi"/>
          <w:sz w:val="24"/>
          <w:szCs w:val="24"/>
        </w:rPr>
        <w:t>: ggmo@mail.ru</w:t>
      </w:r>
      <w:r w:rsidRPr="00E771A9">
        <w:rPr>
          <w:bCs/>
          <w:sz w:val="24"/>
          <w:szCs w:val="24"/>
        </w:rPr>
        <w:t xml:space="preserve"> </w:t>
      </w:r>
    </w:p>
    <w:p w:rsidR="00E771A9" w:rsidRPr="00E771A9" w:rsidRDefault="00E771A9" w:rsidP="00E771A9">
      <w:pPr>
        <w:tabs>
          <w:tab w:val="left" w:pos="5775"/>
        </w:tabs>
        <w:rPr>
          <w:sz w:val="24"/>
          <w:szCs w:val="24"/>
        </w:rPr>
      </w:pPr>
      <w:r w:rsidRPr="00E771A9">
        <w:rPr>
          <w:sz w:val="24"/>
          <w:szCs w:val="24"/>
        </w:rPr>
        <w:t>от «</w:t>
      </w:r>
      <w:r w:rsidR="009D6A59">
        <w:rPr>
          <w:sz w:val="24"/>
          <w:szCs w:val="24"/>
        </w:rPr>
        <w:t>31</w:t>
      </w:r>
      <w:r>
        <w:rPr>
          <w:sz w:val="24"/>
          <w:szCs w:val="24"/>
        </w:rPr>
        <w:t>» июля</w:t>
      </w:r>
      <w:r w:rsidRPr="00E771A9">
        <w:rPr>
          <w:sz w:val="24"/>
          <w:szCs w:val="24"/>
        </w:rPr>
        <w:t xml:space="preserve">  2024 г.                                 </w:t>
      </w:r>
      <w:r w:rsidRPr="00E771A9">
        <w:rPr>
          <w:b/>
          <w:sz w:val="24"/>
          <w:szCs w:val="24"/>
        </w:rPr>
        <w:t xml:space="preserve">№ </w:t>
      </w:r>
      <w:r w:rsidRPr="00E771A9">
        <w:rPr>
          <w:sz w:val="24"/>
          <w:szCs w:val="24"/>
        </w:rPr>
        <w:t xml:space="preserve"> </w:t>
      </w:r>
      <w:r w:rsidR="00B24184" w:rsidRPr="00B24184">
        <w:rPr>
          <w:b/>
          <w:sz w:val="24"/>
          <w:szCs w:val="24"/>
        </w:rPr>
        <w:t>48</w:t>
      </w:r>
      <w:r w:rsidRPr="00E771A9">
        <w:rPr>
          <w:sz w:val="24"/>
          <w:szCs w:val="24"/>
        </w:rPr>
        <w:t xml:space="preserve">                       г. Городовиковск</w:t>
      </w:r>
    </w:p>
    <w:p w:rsidR="00E771A9" w:rsidRPr="00093878" w:rsidRDefault="00E771A9" w:rsidP="00E771A9">
      <w:pPr>
        <w:spacing w:after="200" w:line="276" w:lineRule="auto"/>
        <w:rPr>
          <w:rFonts w:eastAsia="Calibri"/>
          <w:b/>
          <w:szCs w:val="24"/>
        </w:rPr>
      </w:pPr>
      <w:r w:rsidRPr="00093878">
        <w:rPr>
          <w:rFonts w:eastAsia="Calibri"/>
          <w:b/>
          <w:szCs w:val="24"/>
        </w:rPr>
        <w:t xml:space="preserve">                                                                                                                           </w:t>
      </w:r>
    </w:p>
    <w:p w:rsidR="00E771A9" w:rsidRPr="00093878" w:rsidRDefault="00E771A9" w:rsidP="00E771A9">
      <w:pPr>
        <w:rPr>
          <w:b/>
          <w:sz w:val="26"/>
          <w:szCs w:val="26"/>
        </w:rPr>
      </w:pPr>
      <w:r w:rsidRPr="00093878">
        <w:rPr>
          <w:b/>
          <w:sz w:val="26"/>
          <w:szCs w:val="26"/>
        </w:rPr>
        <w:t xml:space="preserve">                                        «О проекте решения Собрания депутатов</w:t>
      </w:r>
    </w:p>
    <w:p w:rsidR="00E771A9" w:rsidRPr="00093878" w:rsidRDefault="00E771A9" w:rsidP="00E771A9">
      <w:pPr>
        <w:rPr>
          <w:b/>
          <w:sz w:val="26"/>
          <w:szCs w:val="26"/>
        </w:rPr>
      </w:pPr>
      <w:r w:rsidRPr="00093878">
        <w:rPr>
          <w:b/>
          <w:sz w:val="26"/>
          <w:szCs w:val="26"/>
        </w:rPr>
        <w:t xml:space="preserve">                                        Городовиковского городского муниципального</w:t>
      </w:r>
    </w:p>
    <w:p w:rsidR="00E771A9" w:rsidRPr="00093878" w:rsidRDefault="00E771A9" w:rsidP="00E771A9">
      <w:pPr>
        <w:rPr>
          <w:b/>
          <w:sz w:val="26"/>
          <w:szCs w:val="26"/>
        </w:rPr>
      </w:pPr>
      <w:r w:rsidRPr="00093878">
        <w:rPr>
          <w:b/>
          <w:sz w:val="26"/>
          <w:szCs w:val="26"/>
        </w:rPr>
        <w:t xml:space="preserve">                                        образования     Республики  Калмыкия</w:t>
      </w:r>
    </w:p>
    <w:p w:rsidR="00E771A9" w:rsidRPr="00093878" w:rsidRDefault="00E771A9" w:rsidP="00E771A9">
      <w:pPr>
        <w:rPr>
          <w:rFonts w:eastAsia="Calibri"/>
          <w:b/>
          <w:sz w:val="26"/>
          <w:szCs w:val="26"/>
        </w:rPr>
      </w:pPr>
      <w:r w:rsidRPr="00093878">
        <w:rPr>
          <w:rFonts w:eastAsia="Calibri"/>
          <w:b/>
          <w:sz w:val="26"/>
          <w:szCs w:val="26"/>
        </w:rPr>
        <w:t xml:space="preserve">                                        «О внесении изменений и дополнений</w:t>
      </w:r>
    </w:p>
    <w:p w:rsidR="00E771A9" w:rsidRPr="00093878" w:rsidRDefault="00E771A9" w:rsidP="00E771A9">
      <w:pPr>
        <w:rPr>
          <w:rFonts w:eastAsia="Calibri"/>
          <w:b/>
          <w:sz w:val="26"/>
          <w:szCs w:val="26"/>
        </w:rPr>
      </w:pPr>
      <w:r w:rsidRPr="00093878">
        <w:rPr>
          <w:rFonts w:eastAsia="Calibri"/>
          <w:b/>
          <w:sz w:val="26"/>
          <w:szCs w:val="26"/>
        </w:rPr>
        <w:t xml:space="preserve">                                        в Устав Городовиковского </w:t>
      </w:r>
      <w:proofErr w:type="gramStart"/>
      <w:r w:rsidRPr="00093878">
        <w:rPr>
          <w:rFonts w:eastAsia="Calibri"/>
          <w:b/>
          <w:sz w:val="26"/>
          <w:szCs w:val="26"/>
        </w:rPr>
        <w:t>городского</w:t>
      </w:r>
      <w:proofErr w:type="gramEnd"/>
    </w:p>
    <w:p w:rsidR="00E771A9" w:rsidRPr="00093878" w:rsidRDefault="00E771A9" w:rsidP="00E771A9">
      <w:pPr>
        <w:rPr>
          <w:rFonts w:eastAsia="Calibri"/>
          <w:b/>
          <w:sz w:val="26"/>
          <w:szCs w:val="26"/>
        </w:rPr>
      </w:pPr>
      <w:r w:rsidRPr="00093878">
        <w:rPr>
          <w:rFonts w:eastAsia="Calibri"/>
          <w:b/>
          <w:sz w:val="26"/>
          <w:szCs w:val="26"/>
        </w:rPr>
        <w:t xml:space="preserve">                                        муниципального образования</w:t>
      </w:r>
    </w:p>
    <w:p w:rsidR="00E771A9" w:rsidRDefault="00E771A9" w:rsidP="00E771A9">
      <w:pPr>
        <w:rPr>
          <w:rFonts w:eastAsia="Calibri"/>
          <w:b/>
          <w:sz w:val="26"/>
          <w:szCs w:val="26"/>
        </w:rPr>
      </w:pPr>
      <w:r w:rsidRPr="00093878">
        <w:rPr>
          <w:rFonts w:eastAsia="Calibri"/>
          <w:b/>
          <w:sz w:val="26"/>
          <w:szCs w:val="26"/>
        </w:rPr>
        <w:t xml:space="preserve">                                        Республики Калмыкия».</w:t>
      </w:r>
    </w:p>
    <w:p w:rsidR="00E771A9" w:rsidRPr="00093878" w:rsidRDefault="00E771A9" w:rsidP="00B24184">
      <w:pPr>
        <w:jc w:val="both"/>
        <w:rPr>
          <w:rFonts w:eastAsia="Calibri"/>
          <w:b/>
          <w:sz w:val="26"/>
          <w:szCs w:val="26"/>
        </w:rPr>
      </w:pPr>
    </w:p>
    <w:p w:rsidR="00E771A9" w:rsidRPr="00E771A9" w:rsidRDefault="00E771A9" w:rsidP="00B24184">
      <w:pPr>
        <w:ind w:left="278" w:right="4" w:firstLine="720"/>
        <w:jc w:val="both"/>
        <w:rPr>
          <w:sz w:val="24"/>
          <w:szCs w:val="24"/>
        </w:rPr>
      </w:pPr>
      <w:r w:rsidRPr="00093878">
        <w:rPr>
          <w:rFonts w:eastAsia="Calibri"/>
          <w:szCs w:val="24"/>
        </w:rPr>
        <w:tab/>
      </w:r>
      <w:r w:rsidRPr="00E771A9">
        <w:rPr>
          <w:rFonts w:eastAsia="Calibri"/>
          <w:sz w:val="24"/>
          <w:szCs w:val="24"/>
        </w:rPr>
        <w:t>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статьёй 44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25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r w:rsidRPr="00E771A9">
        <w:rPr>
          <w:sz w:val="24"/>
          <w:szCs w:val="24"/>
        </w:rPr>
        <w:t xml:space="preserve"> </w:t>
      </w:r>
    </w:p>
    <w:p w:rsidR="00E771A9" w:rsidRPr="00E771A9" w:rsidRDefault="00E771A9" w:rsidP="00B24184">
      <w:pPr>
        <w:spacing w:after="200" w:line="276" w:lineRule="auto"/>
        <w:ind w:right="140"/>
        <w:jc w:val="both"/>
        <w:rPr>
          <w:rFonts w:eastAsia="Calibri"/>
          <w:sz w:val="24"/>
          <w:szCs w:val="24"/>
        </w:rPr>
      </w:pPr>
    </w:p>
    <w:p w:rsidR="00E771A9" w:rsidRPr="00E771A9" w:rsidRDefault="009D6A59" w:rsidP="009D6A59">
      <w:pPr>
        <w:spacing w:after="200" w:line="276" w:lineRule="auto"/>
        <w:ind w:right="140"/>
        <w:jc w:val="both"/>
        <w:rPr>
          <w:rFonts w:eastAsia="Calibri"/>
          <w:b/>
          <w:sz w:val="24"/>
          <w:szCs w:val="24"/>
        </w:rPr>
      </w:pPr>
      <w:r>
        <w:rPr>
          <w:rFonts w:eastAsia="Calibri"/>
          <w:b/>
          <w:sz w:val="24"/>
          <w:szCs w:val="24"/>
        </w:rPr>
        <w:t xml:space="preserve">                                                                  </w:t>
      </w:r>
      <w:r w:rsidR="00E771A9" w:rsidRPr="00E771A9">
        <w:rPr>
          <w:rFonts w:eastAsia="Calibri"/>
          <w:b/>
          <w:sz w:val="24"/>
          <w:szCs w:val="24"/>
        </w:rPr>
        <w:t>РЕШИЛО:</w:t>
      </w:r>
    </w:p>
    <w:p w:rsidR="00E771A9" w:rsidRPr="00E771A9" w:rsidRDefault="00E771A9" w:rsidP="009D6A59">
      <w:pPr>
        <w:numPr>
          <w:ilvl w:val="0"/>
          <w:numId w:val="2"/>
        </w:numPr>
        <w:ind w:left="284" w:right="140"/>
        <w:jc w:val="both"/>
        <w:rPr>
          <w:rFonts w:eastAsia="Calibri"/>
          <w:sz w:val="24"/>
          <w:szCs w:val="24"/>
        </w:rPr>
      </w:pPr>
      <w:r w:rsidRPr="00E771A9">
        <w:rPr>
          <w:rFonts w:eastAsia="Calibri"/>
          <w:sz w:val="24"/>
          <w:szCs w:val="24"/>
        </w:rPr>
        <w:t>Одобрить прилагаемый к настоящему решению проект решения Собрания депутатов Городовиковского городского муниципального образования Республики Калмыкия «О внесении изменений и дополнений в  Устав Городовиковского городского муниципального образования Республики Калмыкия».</w:t>
      </w:r>
    </w:p>
    <w:p w:rsidR="00E771A9" w:rsidRPr="00E771A9" w:rsidRDefault="00E771A9" w:rsidP="009D6A59">
      <w:pPr>
        <w:numPr>
          <w:ilvl w:val="0"/>
          <w:numId w:val="2"/>
        </w:numPr>
        <w:ind w:left="284" w:right="140"/>
        <w:jc w:val="both"/>
        <w:rPr>
          <w:rFonts w:eastAsia="Calibri"/>
          <w:sz w:val="24"/>
          <w:szCs w:val="24"/>
        </w:rPr>
      </w:pPr>
      <w:r w:rsidRPr="00E771A9">
        <w:rPr>
          <w:rFonts w:eastAsia="Calibri"/>
          <w:sz w:val="24"/>
          <w:szCs w:val="24"/>
        </w:rPr>
        <w:t>Обнародовать настоящее решение Собрания депутатов Городовиковского городского муниципального образования Республики Калмыкия</w:t>
      </w:r>
      <w:r>
        <w:rPr>
          <w:rFonts w:eastAsia="Calibri"/>
          <w:sz w:val="24"/>
          <w:szCs w:val="24"/>
        </w:rPr>
        <w:t xml:space="preserve"> «О проекте</w:t>
      </w:r>
      <w:r w:rsidRPr="00E771A9">
        <w:rPr>
          <w:rFonts w:eastAsia="Calibri"/>
          <w:sz w:val="24"/>
          <w:szCs w:val="24"/>
        </w:rPr>
        <w:t xml:space="preserve"> </w:t>
      </w:r>
      <w:r>
        <w:rPr>
          <w:rFonts w:eastAsia="Calibri"/>
          <w:sz w:val="24"/>
          <w:szCs w:val="24"/>
        </w:rPr>
        <w:t xml:space="preserve">решения Собрания депутатов Городовиковского городского муниципального образования Республики Калмыкия </w:t>
      </w:r>
      <w:r w:rsidRPr="00E771A9">
        <w:rPr>
          <w:rFonts w:eastAsia="Calibri"/>
          <w:sz w:val="24"/>
          <w:szCs w:val="24"/>
        </w:rPr>
        <w:t>«О внесении изменений и дополнений в  Устав Городовиковского городского муниципального образования Республики Калмыкия» в установленном</w:t>
      </w:r>
      <w:r>
        <w:rPr>
          <w:rFonts w:eastAsia="Calibri"/>
          <w:sz w:val="24"/>
          <w:szCs w:val="24"/>
        </w:rPr>
        <w:t xml:space="preserve"> порядке с 1 августа 2024г.</w:t>
      </w:r>
      <w:r w:rsidRPr="00E771A9">
        <w:rPr>
          <w:rFonts w:eastAsia="Calibri"/>
          <w:sz w:val="24"/>
          <w:szCs w:val="24"/>
        </w:rPr>
        <w:t xml:space="preserve"> по  </w:t>
      </w:r>
      <w:r>
        <w:rPr>
          <w:rFonts w:eastAsia="Calibri"/>
          <w:sz w:val="24"/>
          <w:szCs w:val="24"/>
        </w:rPr>
        <w:t xml:space="preserve">30 августа </w:t>
      </w:r>
      <w:r w:rsidRPr="00E771A9">
        <w:rPr>
          <w:rFonts w:eastAsia="Calibri"/>
          <w:sz w:val="24"/>
          <w:szCs w:val="24"/>
        </w:rPr>
        <w:t>2024 г.</w:t>
      </w:r>
    </w:p>
    <w:p w:rsidR="00E771A9" w:rsidRPr="00E771A9" w:rsidRDefault="00E771A9" w:rsidP="009D6A59">
      <w:pPr>
        <w:numPr>
          <w:ilvl w:val="0"/>
          <w:numId w:val="2"/>
        </w:numPr>
        <w:ind w:left="284" w:right="140"/>
        <w:jc w:val="both"/>
        <w:rPr>
          <w:rFonts w:eastAsia="Calibri"/>
          <w:sz w:val="24"/>
          <w:szCs w:val="24"/>
        </w:rPr>
      </w:pPr>
      <w:proofErr w:type="gramStart"/>
      <w:r w:rsidRPr="00E771A9">
        <w:rPr>
          <w:rFonts w:eastAsia="Calibri"/>
          <w:sz w:val="24"/>
          <w:szCs w:val="24"/>
        </w:rPr>
        <w:t xml:space="preserve">Установить, что предложения граждан по проекту решения Собрания депутатов Городовиковского городского муниципального образования Республики Калмыкия «О внесении изменений и дополнений в  Устав Городовиковского городского муниципального образования Республики Калмыкия»   принимаются в письменном виде аппаратом администрации Городовиковского городского муниципального образования Республики Калмыкия с </w:t>
      </w:r>
      <w:r>
        <w:rPr>
          <w:rFonts w:eastAsia="Calibri"/>
          <w:sz w:val="24"/>
          <w:szCs w:val="24"/>
        </w:rPr>
        <w:t>1 августа  по 15 августа</w:t>
      </w:r>
      <w:r w:rsidRPr="00E771A9">
        <w:rPr>
          <w:rFonts w:eastAsia="Calibri"/>
          <w:sz w:val="24"/>
          <w:szCs w:val="24"/>
        </w:rPr>
        <w:t xml:space="preserve">  2024 года  по адресу г. Городовиковск, переулок Комсомольский, 3, с 9-00 часов до 18-00</w:t>
      </w:r>
      <w:proofErr w:type="gramEnd"/>
      <w:r w:rsidRPr="00E771A9">
        <w:rPr>
          <w:rFonts w:eastAsia="Calibri"/>
          <w:sz w:val="24"/>
          <w:szCs w:val="24"/>
        </w:rPr>
        <w:t xml:space="preserve"> часов. </w:t>
      </w:r>
    </w:p>
    <w:p w:rsidR="00E771A9" w:rsidRPr="00E771A9" w:rsidRDefault="00E771A9" w:rsidP="009D6A59">
      <w:pPr>
        <w:numPr>
          <w:ilvl w:val="0"/>
          <w:numId w:val="2"/>
        </w:numPr>
        <w:ind w:left="284" w:right="140"/>
        <w:jc w:val="both"/>
        <w:rPr>
          <w:rFonts w:eastAsia="Calibri"/>
          <w:sz w:val="24"/>
          <w:szCs w:val="24"/>
        </w:rPr>
      </w:pPr>
      <w:proofErr w:type="gramStart"/>
      <w:r w:rsidRPr="00E771A9">
        <w:rPr>
          <w:rFonts w:eastAsia="Calibri"/>
          <w:sz w:val="24"/>
          <w:szCs w:val="24"/>
        </w:rPr>
        <w:t xml:space="preserve">Для обсуждения проекта решения  Собрания депутатов Городовиковского районного муниципального образования Республики Калмыкия «О внесении изменений и </w:t>
      </w:r>
      <w:r w:rsidRPr="00E771A9">
        <w:rPr>
          <w:rFonts w:eastAsia="Calibri"/>
          <w:sz w:val="24"/>
          <w:szCs w:val="24"/>
        </w:rPr>
        <w:lastRenderedPageBreak/>
        <w:t xml:space="preserve">дополнений в  Устав Городовиковского городского муниципального образования Республики Калмыкия»  с участием жителей муниципального образования, провести публичные слушания </w:t>
      </w:r>
      <w:r>
        <w:rPr>
          <w:rFonts w:eastAsia="Calibri"/>
          <w:sz w:val="24"/>
          <w:szCs w:val="24"/>
        </w:rPr>
        <w:t>16 августа</w:t>
      </w:r>
      <w:r w:rsidRPr="00E771A9">
        <w:rPr>
          <w:rFonts w:eastAsia="Calibri"/>
          <w:sz w:val="24"/>
          <w:szCs w:val="24"/>
        </w:rPr>
        <w:t xml:space="preserve">  2024  года в 9-00 часов по адресу г. Городовиковск, переулок Комсомольский, 3, согласно установленному Собранием депутатов Городовиковского городского муниципального образования Республики Калмыкия порядку организации и</w:t>
      </w:r>
      <w:proofErr w:type="gramEnd"/>
      <w:r w:rsidRPr="00E771A9">
        <w:rPr>
          <w:rFonts w:eastAsia="Calibri"/>
          <w:sz w:val="24"/>
          <w:szCs w:val="24"/>
        </w:rPr>
        <w:t xml:space="preserve"> проведения публичных слушаний.</w:t>
      </w:r>
    </w:p>
    <w:p w:rsidR="00E771A9" w:rsidRPr="00E771A9" w:rsidRDefault="00E771A9" w:rsidP="009D6A59">
      <w:pPr>
        <w:numPr>
          <w:ilvl w:val="0"/>
          <w:numId w:val="2"/>
        </w:numPr>
        <w:ind w:left="284" w:right="140"/>
        <w:jc w:val="both"/>
        <w:rPr>
          <w:rFonts w:eastAsia="Calibri"/>
          <w:sz w:val="24"/>
          <w:szCs w:val="24"/>
        </w:rPr>
      </w:pPr>
      <w:proofErr w:type="gramStart"/>
      <w:r w:rsidRPr="00E771A9">
        <w:rPr>
          <w:rFonts w:eastAsia="Calibri"/>
          <w:sz w:val="24"/>
          <w:szCs w:val="24"/>
        </w:rPr>
        <w:t xml:space="preserve">Протокол и результаты публичных слушаний, а также сообщения о том, что состоялось обсуждение проекта решения Собрания депутатов Городовиковского городского муниципального образования Республики Калмыкия «О внесении изменений и дополнений в  Устав Городовиковского городского муниципального образования Республики Калмыкия», об отсутствии или наличии предложений граждан и их перечислением подлежат обнародованию в установленном порядке в срок </w:t>
      </w:r>
      <w:r w:rsidR="00B24184">
        <w:rPr>
          <w:rFonts w:eastAsia="Calibri"/>
          <w:sz w:val="24"/>
          <w:szCs w:val="24"/>
        </w:rPr>
        <w:t>с 16</w:t>
      </w:r>
      <w:r>
        <w:rPr>
          <w:rFonts w:eastAsia="Calibri"/>
          <w:sz w:val="24"/>
          <w:szCs w:val="24"/>
        </w:rPr>
        <w:t xml:space="preserve"> августа  2024 года по 30 августа</w:t>
      </w:r>
      <w:proofErr w:type="gramEnd"/>
      <w:r w:rsidRPr="00E771A9">
        <w:rPr>
          <w:rFonts w:eastAsia="Calibri"/>
          <w:sz w:val="24"/>
          <w:szCs w:val="24"/>
        </w:rPr>
        <w:t xml:space="preserve"> 2024 года.</w:t>
      </w:r>
    </w:p>
    <w:p w:rsidR="00E771A9" w:rsidRPr="00E771A9" w:rsidRDefault="00E771A9" w:rsidP="009D6A59">
      <w:pPr>
        <w:numPr>
          <w:ilvl w:val="0"/>
          <w:numId w:val="2"/>
        </w:numPr>
        <w:ind w:left="284" w:right="140"/>
        <w:jc w:val="both"/>
        <w:rPr>
          <w:rFonts w:eastAsia="Calibri"/>
          <w:sz w:val="24"/>
          <w:szCs w:val="24"/>
        </w:rPr>
      </w:pPr>
      <w:r w:rsidRPr="00E771A9">
        <w:rPr>
          <w:rFonts w:eastAsia="Calibri"/>
          <w:sz w:val="24"/>
          <w:szCs w:val="24"/>
        </w:rPr>
        <w:t xml:space="preserve">Провести заседание Собрания депутатов Городовиковского городского муниципального образования Республики Калмыкия </w:t>
      </w:r>
      <w:r>
        <w:rPr>
          <w:rFonts w:eastAsia="Calibri"/>
          <w:sz w:val="24"/>
          <w:szCs w:val="24"/>
        </w:rPr>
        <w:t xml:space="preserve"> 3 сентября</w:t>
      </w:r>
      <w:r w:rsidRPr="00E771A9">
        <w:rPr>
          <w:rFonts w:eastAsia="Calibri"/>
          <w:sz w:val="24"/>
          <w:szCs w:val="24"/>
        </w:rPr>
        <w:t xml:space="preserve"> 2024 года по вопросам:</w:t>
      </w:r>
    </w:p>
    <w:p w:rsidR="00E771A9" w:rsidRPr="00E771A9" w:rsidRDefault="00E771A9" w:rsidP="009D6A59">
      <w:pPr>
        <w:spacing w:after="200" w:line="276" w:lineRule="auto"/>
        <w:ind w:left="284" w:right="140"/>
        <w:jc w:val="both"/>
        <w:rPr>
          <w:rFonts w:eastAsia="Calibri"/>
          <w:sz w:val="24"/>
          <w:szCs w:val="24"/>
        </w:rPr>
      </w:pPr>
      <w:r w:rsidRPr="00E771A9">
        <w:rPr>
          <w:rFonts w:eastAsia="Calibri"/>
          <w:sz w:val="24"/>
          <w:szCs w:val="24"/>
        </w:rPr>
        <w:t>-учета предложений граждан в проекте решения Собрания депутатов Городовиковского городского муниципального образования Республики Калмыкия «О внесении изменений и дополнений в  Устав Городовиковского городского муниципального образования Республики Калмыкия», обсуждения результатов проведения публичных слушаний по указанному проекту;</w:t>
      </w:r>
    </w:p>
    <w:p w:rsidR="00E771A9" w:rsidRPr="00E771A9" w:rsidRDefault="00E771A9" w:rsidP="009D6A59">
      <w:pPr>
        <w:spacing w:after="200" w:line="276" w:lineRule="auto"/>
        <w:ind w:left="284" w:right="140"/>
        <w:jc w:val="both"/>
        <w:rPr>
          <w:rFonts w:eastAsia="Calibri"/>
          <w:sz w:val="24"/>
          <w:szCs w:val="24"/>
        </w:rPr>
      </w:pPr>
      <w:r w:rsidRPr="00E771A9">
        <w:rPr>
          <w:rFonts w:eastAsia="Calibri"/>
          <w:sz w:val="24"/>
          <w:szCs w:val="24"/>
        </w:rPr>
        <w:t>-принятия решения Собрания депутатов Городовиковского городского муниципального образования Республики Калмыкия «О внесении изменений и дополнений в  Устав Городовиковского городского муниципального образования Республики Калмыкия», с учетом мнения жителей муниципального образования.</w:t>
      </w:r>
    </w:p>
    <w:p w:rsidR="00E771A9" w:rsidRPr="00E771A9" w:rsidRDefault="00E771A9" w:rsidP="009D6A59">
      <w:pPr>
        <w:numPr>
          <w:ilvl w:val="0"/>
          <w:numId w:val="2"/>
        </w:numPr>
        <w:ind w:left="284" w:right="140"/>
        <w:jc w:val="both"/>
        <w:rPr>
          <w:rFonts w:eastAsia="Calibri"/>
          <w:sz w:val="24"/>
          <w:szCs w:val="24"/>
        </w:rPr>
      </w:pPr>
      <w:r w:rsidRPr="00E771A9">
        <w:rPr>
          <w:rFonts w:eastAsia="Calibri"/>
          <w:sz w:val="24"/>
          <w:szCs w:val="24"/>
        </w:rPr>
        <w:t xml:space="preserve">Настоящее решение подлежит опубликованию (обнародованию)     одновременно с проектом решения Собрания депутатов   Городовиковского городского муниципального  образования Республики Калмыкия «О внесении изменений и дополнений в  Устав Городовиковского городского муниципального образования Республики Калмыкия» и вступает в силу со дня его обнародования.        </w:t>
      </w:r>
    </w:p>
    <w:p w:rsidR="00E771A9" w:rsidRPr="00E771A9" w:rsidRDefault="00E771A9" w:rsidP="009D6A59">
      <w:pPr>
        <w:jc w:val="both"/>
        <w:rPr>
          <w:bCs/>
          <w:kern w:val="28"/>
          <w:sz w:val="24"/>
          <w:szCs w:val="24"/>
        </w:rPr>
      </w:pPr>
    </w:p>
    <w:p w:rsidR="00E771A9" w:rsidRPr="00E771A9" w:rsidRDefault="00E771A9" w:rsidP="00E771A9">
      <w:pPr>
        <w:jc w:val="center"/>
        <w:rPr>
          <w:bCs/>
          <w:kern w:val="28"/>
          <w:sz w:val="24"/>
          <w:szCs w:val="24"/>
        </w:rPr>
      </w:pPr>
    </w:p>
    <w:p w:rsidR="00E771A9" w:rsidRPr="00E771A9" w:rsidRDefault="00E771A9" w:rsidP="00E771A9">
      <w:pPr>
        <w:tabs>
          <w:tab w:val="left" w:pos="2077"/>
        </w:tabs>
        <w:rPr>
          <w:bCs/>
          <w:kern w:val="28"/>
          <w:sz w:val="24"/>
          <w:szCs w:val="24"/>
        </w:rPr>
      </w:pPr>
      <w:r w:rsidRPr="00E771A9">
        <w:rPr>
          <w:bCs/>
          <w:kern w:val="28"/>
          <w:sz w:val="24"/>
          <w:szCs w:val="24"/>
        </w:rPr>
        <w:tab/>
      </w:r>
    </w:p>
    <w:p w:rsidR="00E771A9" w:rsidRPr="00E771A9" w:rsidRDefault="00E771A9" w:rsidP="00E771A9">
      <w:pPr>
        <w:rPr>
          <w:bCs/>
          <w:kern w:val="28"/>
          <w:sz w:val="24"/>
          <w:szCs w:val="24"/>
        </w:rPr>
      </w:pPr>
      <w:r w:rsidRPr="00E771A9">
        <w:rPr>
          <w:bCs/>
          <w:kern w:val="28"/>
          <w:sz w:val="24"/>
          <w:szCs w:val="24"/>
        </w:rPr>
        <w:t>Председатель Собрания депутатов</w:t>
      </w:r>
    </w:p>
    <w:p w:rsidR="00E771A9" w:rsidRPr="00E771A9" w:rsidRDefault="00E771A9" w:rsidP="00E771A9">
      <w:pPr>
        <w:rPr>
          <w:bCs/>
          <w:kern w:val="28"/>
          <w:sz w:val="24"/>
          <w:szCs w:val="24"/>
        </w:rPr>
      </w:pPr>
      <w:r w:rsidRPr="00E771A9">
        <w:rPr>
          <w:bCs/>
          <w:kern w:val="28"/>
          <w:sz w:val="24"/>
          <w:szCs w:val="24"/>
        </w:rPr>
        <w:t>Городовиковского городского</w:t>
      </w:r>
    </w:p>
    <w:p w:rsidR="00E771A9" w:rsidRPr="00E771A9" w:rsidRDefault="00E771A9" w:rsidP="00E771A9">
      <w:pPr>
        <w:rPr>
          <w:bCs/>
          <w:kern w:val="28"/>
          <w:sz w:val="24"/>
          <w:szCs w:val="24"/>
        </w:rPr>
      </w:pPr>
      <w:r w:rsidRPr="00E771A9">
        <w:rPr>
          <w:bCs/>
          <w:kern w:val="28"/>
          <w:sz w:val="24"/>
          <w:szCs w:val="24"/>
        </w:rPr>
        <w:t xml:space="preserve">муниципального образования </w:t>
      </w:r>
    </w:p>
    <w:p w:rsidR="00E771A9" w:rsidRPr="00E771A9" w:rsidRDefault="00E771A9" w:rsidP="00E771A9">
      <w:pPr>
        <w:rPr>
          <w:bCs/>
          <w:kern w:val="28"/>
          <w:sz w:val="24"/>
          <w:szCs w:val="24"/>
        </w:rPr>
      </w:pPr>
      <w:r w:rsidRPr="00E771A9">
        <w:rPr>
          <w:bCs/>
          <w:kern w:val="28"/>
          <w:sz w:val="24"/>
          <w:szCs w:val="24"/>
        </w:rPr>
        <w:t xml:space="preserve">Республики Калмыкия                                                  </w:t>
      </w:r>
      <w:r w:rsidR="009D6A59">
        <w:rPr>
          <w:bCs/>
          <w:kern w:val="28"/>
          <w:sz w:val="24"/>
          <w:szCs w:val="24"/>
        </w:rPr>
        <w:t xml:space="preserve">                               </w:t>
      </w:r>
      <w:r w:rsidRPr="00E771A9">
        <w:rPr>
          <w:bCs/>
          <w:kern w:val="28"/>
          <w:sz w:val="24"/>
          <w:szCs w:val="24"/>
        </w:rPr>
        <w:t xml:space="preserve">            В.М.</w:t>
      </w:r>
      <w:r w:rsidR="009D6A59">
        <w:rPr>
          <w:bCs/>
          <w:kern w:val="28"/>
          <w:sz w:val="24"/>
          <w:szCs w:val="24"/>
        </w:rPr>
        <w:t xml:space="preserve"> </w:t>
      </w:r>
      <w:proofErr w:type="spellStart"/>
      <w:r w:rsidRPr="00E771A9">
        <w:rPr>
          <w:bCs/>
          <w:kern w:val="28"/>
          <w:sz w:val="24"/>
          <w:szCs w:val="24"/>
        </w:rPr>
        <w:t>Гаевая</w:t>
      </w:r>
      <w:proofErr w:type="spellEnd"/>
    </w:p>
    <w:p w:rsidR="00E771A9" w:rsidRPr="00E771A9" w:rsidRDefault="00E771A9" w:rsidP="00E771A9">
      <w:pPr>
        <w:rPr>
          <w:bCs/>
          <w:kern w:val="28"/>
          <w:sz w:val="24"/>
          <w:szCs w:val="24"/>
        </w:rPr>
      </w:pPr>
    </w:p>
    <w:p w:rsidR="00E771A9" w:rsidRPr="00E771A9" w:rsidRDefault="00E771A9" w:rsidP="00E771A9">
      <w:pPr>
        <w:rPr>
          <w:bCs/>
          <w:kern w:val="28"/>
          <w:sz w:val="24"/>
          <w:szCs w:val="24"/>
        </w:rPr>
      </w:pPr>
      <w:r w:rsidRPr="00E771A9">
        <w:rPr>
          <w:bCs/>
          <w:kern w:val="28"/>
          <w:sz w:val="24"/>
          <w:szCs w:val="24"/>
        </w:rPr>
        <w:t xml:space="preserve">                                       </w:t>
      </w:r>
    </w:p>
    <w:p w:rsidR="00E771A9" w:rsidRPr="00E771A9" w:rsidRDefault="00E771A9" w:rsidP="00E771A9">
      <w:pPr>
        <w:rPr>
          <w:bCs/>
          <w:kern w:val="28"/>
          <w:sz w:val="24"/>
          <w:szCs w:val="24"/>
        </w:rPr>
      </w:pPr>
      <w:r w:rsidRPr="00E771A9">
        <w:rPr>
          <w:bCs/>
          <w:kern w:val="28"/>
          <w:sz w:val="24"/>
          <w:szCs w:val="24"/>
        </w:rPr>
        <w:t xml:space="preserve">Глава Городовиковского </w:t>
      </w:r>
      <w:proofErr w:type="gramStart"/>
      <w:r w:rsidRPr="00E771A9">
        <w:rPr>
          <w:bCs/>
          <w:kern w:val="28"/>
          <w:sz w:val="24"/>
          <w:szCs w:val="24"/>
        </w:rPr>
        <w:t>городского</w:t>
      </w:r>
      <w:proofErr w:type="gramEnd"/>
      <w:r w:rsidRPr="00E771A9">
        <w:rPr>
          <w:bCs/>
          <w:kern w:val="28"/>
          <w:sz w:val="24"/>
          <w:szCs w:val="24"/>
        </w:rPr>
        <w:t xml:space="preserve"> </w:t>
      </w:r>
    </w:p>
    <w:p w:rsidR="00E771A9" w:rsidRPr="00E771A9" w:rsidRDefault="00E771A9" w:rsidP="00E771A9">
      <w:pPr>
        <w:rPr>
          <w:bCs/>
          <w:kern w:val="28"/>
          <w:sz w:val="24"/>
          <w:szCs w:val="24"/>
        </w:rPr>
      </w:pPr>
      <w:r w:rsidRPr="00E771A9">
        <w:rPr>
          <w:bCs/>
          <w:kern w:val="28"/>
          <w:sz w:val="24"/>
          <w:szCs w:val="24"/>
        </w:rPr>
        <w:t>муниципального образования</w:t>
      </w:r>
    </w:p>
    <w:p w:rsidR="00E771A9" w:rsidRPr="00E771A9" w:rsidRDefault="00E771A9" w:rsidP="00E771A9">
      <w:pPr>
        <w:rPr>
          <w:bCs/>
          <w:kern w:val="28"/>
          <w:sz w:val="24"/>
          <w:szCs w:val="24"/>
        </w:rPr>
      </w:pPr>
      <w:r w:rsidRPr="00E771A9">
        <w:rPr>
          <w:bCs/>
          <w:kern w:val="28"/>
          <w:sz w:val="24"/>
          <w:szCs w:val="24"/>
        </w:rPr>
        <w:t xml:space="preserve">Республики Калмыкия (ахлачи)                                                                               А.А. </w:t>
      </w:r>
      <w:proofErr w:type="spellStart"/>
      <w:r w:rsidRPr="00E771A9">
        <w:rPr>
          <w:bCs/>
          <w:kern w:val="28"/>
          <w:sz w:val="24"/>
          <w:szCs w:val="24"/>
        </w:rPr>
        <w:t>Окунов</w:t>
      </w:r>
      <w:proofErr w:type="spellEnd"/>
    </w:p>
    <w:p w:rsidR="00E771A9" w:rsidRPr="00E771A9" w:rsidRDefault="00E771A9" w:rsidP="00E771A9">
      <w:pPr>
        <w:rPr>
          <w:bCs/>
          <w:kern w:val="28"/>
          <w:sz w:val="24"/>
          <w:szCs w:val="24"/>
        </w:rPr>
      </w:pPr>
    </w:p>
    <w:p w:rsidR="00E771A9" w:rsidRPr="00E771A9" w:rsidRDefault="00E771A9" w:rsidP="00E771A9">
      <w:pPr>
        <w:rPr>
          <w:bCs/>
          <w:kern w:val="28"/>
          <w:sz w:val="24"/>
          <w:szCs w:val="24"/>
        </w:rPr>
      </w:pPr>
    </w:p>
    <w:p w:rsidR="00E771A9" w:rsidRPr="00E771A9" w:rsidRDefault="00E771A9" w:rsidP="00E771A9">
      <w:pPr>
        <w:rPr>
          <w:sz w:val="24"/>
          <w:szCs w:val="24"/>
        </w:rPr>
      </w:pPr>
    </w:p>
    <w:p w:rsidR="00E771A9" w:rsidRDefault="00E771A9" w:rsidP="00E771A9"/>
    <w:p w:rsidR="00E771A9" w:rsidRDefault="00E771A9" w:rsidP="00E771A9"/>
    <w:p w:rsidR="00E771A9" w:rsidRDefault="00E771A9" w:rsidP="00E771A9"/>
    <w:p w:rsidR="00E771A9" w:rsidRDefault="00E771A9" w:rsidP="00E771A9"/>
    <w:p w:rsidR="00E771A9" w:rsidRDefault="00E771A9" w:rsidP="00E771A9"/>
    <w:p w:rsidR="00E771A9" w:rsidRDefault="00E771A9" w:rsidP="00E771A9">
      <w:pPr>
        <w:spacing w:after="200" w:line="276" w:lineRule="auto"/>
        <w:ind w:right="140"/>
        <w:rPr>
          <w:rFonts w:eastAsia="Calibri"/>
          <w:sz w:val="28"/>
          <w:szCs w:val="28"/>
        </w:rPr>
      </w:pPr>
    </w:p>
    <w:p w:rsidR="00E771A9" w:rsidRPr="00093878" w:rsidRDefault="00E771A9" w:rsidP="00E771A9">
      <w:pPr>
        <w:spacing w:after="200" w:line="276" w:lineRule="auto"/>
        <w:ind w:right="140"/>
        <w:rPr>
          <w:rFonts w:eastAsia="Calibri"/>
          <w:sz w:val="28"/>
          <w:szCs w:val="28"/>
        </w:rPr>
      </w:pPr>
    </w:p>
    <w:p w:rsidR="00A94AD9" w:rsidRDefault="00A94AD9"/>
    <w:p w:rsidR="00A94AD9" w:rsidRPr="006A408B" w:rsidRDefault="00A94AD9" w:rsidP="00A94AD9">
      <w:pPr>
        <w:ind w:right="-384"/>
        <w:rPr>
          <w:color w:val="000000"/>
          <w:sz w:val="24"/>
          <w:szCs w:val="24"/>
        </w:rPr>
      </w:pPr>
      <w:r w:rsidRPr="006A408B">
        <w:rPr>
          <w:color w:val="000000"/>
          <w:sz w:val="24"/>
          <w:szCs w:val="24"/>
        </w:rPr>
        <w:t xml:space="preserve">Проект </w:t>
      </w:r>
    </w:p>
    <w:p w:rsidR="00A94AD9" w:rsidRPr="006A408B" w:rsidRDefault="00A94AD9" w:rsidP="00A94AD9">
      <w:pPr>
        <w:ind w:right="-384"/>
        <w:jc w:val="center"/>
        <w:rPr>
          <w:color w:val="000000"/>
          <w:sz w:val="24"/>
          <w:szCs w:val="24"/>
        </w:rPr>
      </w:pPr>
      <w:r w:rsidRPr="006A408B">
        <w:rPr>
          <w:color w:val="000000"/>
          <w:sz w:val="24"/>
          <w:szCs w:val="24"/>
        </w:rPr>
        <w:t>СОБРАНИЕ ДЕПУТАТОВ</w:t>
      </w:r>
    </w:p>
    <w:p w:rsidR="00A94AD9" w:rsidRPr="006A408B" w:rsidRDefault="00A94AD9" w:rsidP="00A94AD9">
      <w:pPr>
        <w:ind w:right="-384"/>
        <w:jc w:val="center"/>
        <w:rPr>
          <w:color w:val="000000"/>
          <w:sz w:val="24"/>
          <w:szCs w:val="24"/>
        </w:rPr>
      </w:pPr>
      <w:r>
        <w:rPr>
          <w:color w:val="000000"/>
          <w:sz w:val="24"/>
          <w:szCs w:val="24"/>
        </w:rPr>
        <w:t>ГОРОДОВИКОВСКОГО ГОРОДСКОГО</w:t>
      </w:r>
      <w:r w:rsidRPr="006A408B">
        <w:rPr>
          <w:color w:val="000000"/>
          <w:sz w:val="24"/>
          <w:szCs w:val="24"/>
        </w:rPr>
        <w:t xml:space="preserve"> МУНИЦИПАЛЬНОГО ОБРАЗОВАНИЯ</w:t>
      </w:r>
    </w:p>
    <w:p w:rsidR="00A94AD9" w:rsidRPr="006A408B" w:rsidRDefault="00A94AD9" w:rsidP="00A94AD9">
      <w:pPr>
        <w:ind w:right="-384"/>
        <w:jc w:val="center"/>
        <w:rPr>
          <w:color w:val="000000"/>
          <w:sz w:val="24"/>
          <w:szCs w:val="24"/>
        </w:rPr>
      </w:pPr>
      <w:r w:rsidRPr="006A408B">
        <w:rPr>
          <w:color w:val="000000"/>
          <w:sz w:val="24"/>
          <w:szCs w:val="24"/>
        </w:rPr>
        <w:t>РЕСПУБЛИКИ КАЛМЫКИЯ</w:t>
      </w:r>
    </w:p>
    <w:p w:rsidR="00A94AD9" w:rsidRPr="006A408B" w:rsidRDefault="00A94AD9" w:rsidP="00A94AD9">
      <w:pPr>
        <w:ind w:right="-384"/>
        <w:jc w:val="center"/>
        <w:rPr>
          <w:color w:val="000000"/>
          <w:sz w:val="24"/>
          <w:szCs w:val="24"/>
        </w:rPr>
      </w:pPr>
    </w:p>
    <w:p w:rsidR="00A94AD9" w:rsidRPr="006A408B" w:rsidRDefault="00A94AD9" w:rsidP="00A94AD9">
      <w:pPr>
        <w:ind w:right="-384"/>
        <w:jc w:val="center"/>
        <w:rPr>
          <w:color w:val="000000"/>
          <w:sz w:val="24"/>
          <w:szCs w:val="24"/>
        </w:rPr>
      </w:pPr>
      <w:r w:rsidRPr="006A408B">
        <w:rPr>
          <w:color w:val="000000"/>
          <w:sz w:val="24"/>
          <w:szCs w:val="24"/>
        </w:rPr>
        <w:t>РЕШЕНИЕ</w:t>
      </w:r>
    </w:p>
    <w:p w:rsidR="00A94AD9" w:rsidRPr="006A408B" w:rsidRDefault="00A94AD9" w:rsidP="00A94AD9">
      <w:pPr>
        <w:ind w:right="-384"/>
        <w:jc w:val="center"/>
        <w:rPr>
          <w:color w:val="000000"/>
          <w:sz w:val="24"/>
          <w:szCs w:val="24"/>
        </w:rPr>
      </w:pPr>
    </w:p>
    <w:p w:rsidR="00A94AD9" w:rsidRPr="006A408B" w:rsidRDefault="00A94AD9" w:rsidP="00A94AD9">
      <w:pPr>
        <w:ind w:right="-384"/>
        <w:jc w:val="center"/>
        <w:rPr>
          <w:color w:val="000000"/>
          <w:sz w:val="24"/>
          <w:szCs w:val="24"/>
        </w:rPr>
      </w:pPr>
      <w:r w:rsidRPr="006A408B">
        <w:rPr>
          <w:color w:val="000000"/>
          <w:sz w:val="24"/>
          <w:szCs w:val="24"/>
        </w:rPr>
        <w:t xml:space="preserve">О внесении изменений и дополнений в Устав </w:t>
      </w:r>
      <w:r>
        <w:rPr>
          <w:color w:val="000000"/>
          <w:sz w:val="24"/>
          <w:szCs w:val="24"/>
        </w:rPr>
        <w:t>Городовиковского городского</w:t>
      </w:r>
      <w:r w:rsidRPr="006A408B">
        <w:rPr>
          <w:color w:val="000000"/>
          <w:sz w:val="24"/>
          <w:szCs w:val="24"/>
        </w:rPr>
        <w:t xml:space="preserve"> муниципального образования Республики Калмыкия</w:t>
      </w:r>
    </w:p>
    <w:p w:rsidR="00A94AD9" w:rsidRPr="006A408B" w:rsidRDefault="00A94AD9" w:rsidP="00A94AD9">
      <w:pPr>
        <w:ind w:right="-384"/>
        <w:jc w:val="center"/>
        <w:rPr>
          <w:color w:val="000000"/>
          <w:sz w:val="24"/>
          <w:szCs w:val="24"/>
        </w:rPr>
      </w:pPr>
    </w:p>
    <w:p w:rsidR="00A94AD9" w:rsidRPr="006A408B" w:rsidRDefault="00A94AD9" w:rsidP="00A94AD9">
      <w:pPr>
        <w:spacing w:line="480" w:lineRule="auto"/>
        <w:ind w:right="-384"/>
        <w:rPr>
          <w:sz w:val="24"/>
          <w:szCs w:val="24"/>
          <w:lang w:eastAsia="zh-CN"/>
        </w:rPr>
      </w:pPr>
      <w:r>
        <w:rPr>
          <w:noProof/>
          <w:sz w:val="24"/>
          <w:szCs w:val="24"/>
        </w:rPr>
        <w:drawing>
          <wp:anchor distT="0" distB="0" distL="114300" distR="114300" simplePos="0" relativeHeight="251660288" behindDoc="0" locked="0" layoutInCell="1" allowOverlap="1">
            <wp:simplePos x="0" y="0"/>
            <wp:positionH relativeFrom="column">
              <wp:posOffset>3429000</wp:posOffset>
            </wp:positionH>
            <wp:positionV relativeFrom="paragraph">
              <wp:posOffset>78740</wp:posOffset>
            </wp:positionV>
            <wp:extent cx="0" cy="635"/>
            <wp:effectExtent l="0" t="0" r="0" b="0"/>
            <wp:wrapNone/>
            <wp:docPr id="2" name="Прямая соединительная линия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2" name="Прямая соединительная линия 2"/>
                      <a:cNvCxnSpPr>
                        <a:cxnSpLocks noChangeShapeType="1"/>
                      </a:cNvCxnSpPr>
                    </a:nvCxnSpPr>
                    <a:spPr bwMode="auto">
                      <a:xfrm flipH="1" flipV="1">
                        <a:off x="4509135" y="2759710"/>
                        <a:ext cx="0" cy="635"/>
                      </a:xfrm>
                      <a:prstGeom prst="line">
                        <a:avLst/>
                      </a:prstGeom>
                      <a:noFill/>
                      <a:ln w="635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noFill/>
                          </a14:hiddenFill>
                        </a:ext>
                      </a:extLst>
                    </a:spPr>
                  </a:cxnSp>
                </lc:lockedCanvas>
              </a:graphicData>
            </a:graphic>
          </wp:anchor>
        </w:drawing>
      </w:r>
      <w:r w:rsidRPr="006A408B">
        <w:rPr>
          <w:noProof/>
          <w:color w:val="000000"/>
          <w:sz w:val="24"/>
          <w:szCs w:val="24"/>
        </w:rPr>
        <w:t xml:space="preserve"> «___» ______ </w:t>
      </w:r>
      <w:r>
        <w:rPr>
          <w:color w:val="000000"/>
          <w:sz w:val="24"/>
          <w:szCs w:val="24"/>
        </w:rPr>
        <w:t>2024</w:t>
      </w:r>
      <w:r w:rsidRPr="006A408B">
        <w:rPr>
          <w:color w:val="000000"/>
          <w:sz w:val="24"/>
          <w:szCs w:val="24"/>
        </w:rPr>
        <w:t xml:space="preserve"> года                                          </w:t>
      </w:r>
      <w:r>
        <w:rPr>
          <w:color w:val="000000"/>
          <w:sz w:val="24"/>
          <w:szCs w:val="24"/>
        </w:rPr>
        <w:t xml:space="preserve">                                       </w:t>
      </w:r>
      <w:r w:rsidRPr="006A408B">
        <w:rPr>
          <w:color w:val="000000"/>
          <w:sz w:val="24"/>
          <w:szCs w:val="24"/>
        </w:rPr>
        <w:t xml:space="preserve">  </w:t>
      </w:r>
      <w:proofErr w:type="gramStart"/>
      <w:r>
        <w:rPr>
          <w:color w:val="000000"/>
          <w:sz w:val="24"/>
          <w:szCs w:val="24"/>
        </w:rPr>
        <w:t>г</w:t>
      </w:r>
      <w:proofErr w:type="gramEnd"/>
      <w:r>
        <w:rPr>
          <w:color w:val="000000"/>
          <w:sz w:val="24"/>
          <w:szCs w:val="24"/>
        </w:rPr>
        <w:t>. Городовиковск</w:t>
      </w:r>
    </w:p>
    <w:p w:rsidR="00A94AD9" w:rsidRPr="006A408B" w:rsidRDefault="00A94AD9" w:rsidP="00A94AD9">
      <w:pPr>
        <w:suppressAutoHyphens/>
        <w:ind w:right="3685"/>
        <w:jc w:val="both"/>
        <w:rPr>
          <w:sz w:val="24"/>
          <w:szCs w:val="24"/>
          <w:lang w:eastAsia="zh-CN"/>
        </w:rPr>
      </w:pPr>
      <w:r w:rsidRPr="006A408B">
        <w:rPr>
          <w:sz w:val="24"/>
          <w:szCs w:val="24"/>
          <w:lang w:eastAsia="zh-CN"/>
        </w:rPr>
        <w:t xml:space="preserve">О внесении изменений и дополнений в Устав </w:t>
      </w:r>
      <w:r>
        <w:rPr>
          <w:color w:val="000000"/>
          <w:sz w:val="24"/>
          <w:szCs w:val="24"/>
        </w:rPr>
        <w:t>Городовиковского городского</w:t>
      </w:r>
      <w:r w:rsidRPr="006A408B">
        <w:rPr>
          <w:sz w:val="24"/>
          <w:szCs w:val="24"/>
          <w:lang w:eastAsia="zh-CN"/>
        </w:rPr>
        <w:t xml:space="preserve"> муниципального образования Республики Калмыкия</w:t>
      </w:r>
    </w:p>
    <w:p w:rsidR="00A94AD9" w:rsidRPr="006A408B" w:rsidRDefault="00A94AD9" w:rsidP="00A94AD9">
      <w:pPr>
        <w:suppressAutoHyphens/>
        <w:ind w:right="1285"/>
        <w:rPr>
          <w:rFonts w:eastAsia="Calibri"/>
          <w:spacing w:val="-1"/>
          <w:sz w:val="24"/>
          <w:szCs w:val="24"/>
          <w:lang w:eastAsia="en-US"/>
        </w:rPr>
      </w:pPr>
    </w:p>
    <w:p w:rsidR="00A94AD9" w:rsidRPr="006A408B" w:rsidRDefault="00A94AD9" w:rsidP="00A94AD9">
      <w:pPr>
        <w:ind w:firstLine="709"/>
        <w:jc w:val="both"/>
        <w:rPr>
          <w:color w:val="000000"/>
          <w:sz w:val="24"/>
          <w:szCs w:val="28"/>
          <w:shd w:val="clear" w:color="auto" w:fill="FFFFFF"/>
        </w:rPr>
      </w:pPr>
      <w:proofErr w:type="gramStart"/>
      <w:r w:rsidRPr="006A408B">
        <w:rPr>
          <w:color w:val="000000"/>
          <w:sz w:val="24"/>
          <w:szCs w:val="28"/>
          <w:shd w:val="clear" w:color="auto" w:fill="FFFFFF"/>
        </w:rPr>
        <w:t xml:space="preserve">В целях приведения Устава </w:t>
      </w:r>
      <w:r>
        <w:rPr>
          <w:color w:val="000000"/>
          <w:sz w:val="24"/>
          <w:szCs w:val="24"/>
        </w:rPr>
        <w:t>Городовиковского городского</w:t>
      </w:r>
      <w:r w:rsidRPr="006A408B">
        <w:rPr>
          <w:color w:val="000000"/>
          <w:sz w:val="24"/>
          <w:szCs w:val="24"/>
        </w:rPr>
        <w:t xml:space="preserve"> </w:t>
      </w:r>
      <w:r w:rsidRPr="006A408B">
        <w:rPr>
          <w:color w:val="000000"/>
          <w:sz w:val="24"/>
          <w:szCs w:val="28"/>
          <w:shd w:val="clear" w:color="auto" w:fill="FFFFFF"/>
        </w:rPr>
        <w:t>муниципального образования Республики Калмыкия в соответствие с</w:t>
      </w:r>
      <w:r w:rsidRPr="006A408B">
        <w:rPr>
          <w:sz w:val="22"/>
          <w:szCs w:val="24"/>
        </w:rPr>
        <w:t xml:space="preserve"> </w:t>
      </w:r>
      <w:r w:rsidRPr="006A408B">
        <w:rPr>
          <w:color w:val="000000"/>
          <w:sz w:val="24"/>
          <w:szCs w:val="28"/>
          <w:shd w:val="clear" w:color="auto" w:fill="FFFFFF"/>
        </w:rPr>
        <w:t xml:space="preserve">федеральным и республиканским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w:t>
      </w:r>
      <w:r w:rsidRPr="006A408B">
        <w:rPr>
          <w:sz w:val="24"/>
          <w:szCs w:val="28"/>
          <w:shd w:val="clear" w:color="auto" w:fill="FFFFFF"/>
        </w:rPr>
        <w:t>статьи 25</w:t>
      </w:r>
      <w:r w:rsidRPr="006A408B">
        <w:rPr>
          <w:color w:val="000000"/>
          <w:sz w:val="24"/>
          <w:szCs w:val="28"/>
          <w:shd w:val="clear" w:color="auto" w:fill="FFFFFF"/>
        </w:rPr>
        <w:t xml:space="preserve"> Устава </w:t>
      </w:r>
      <w:r>
        <w:rPr>
          <w:color w:val="000000"/>
          <w:sz w:val="24"/>
          <w:szCs w:val="24"/>
        </w:rPr>
        <w:t>Городовиковского городского</w:t>
      </w:r>
      <w:r w:rsidRPr="006A408B">
        <w:rPr>
          <w:color w:val="000000"/>
          <w:sz w:val="24"/>
          <w:szCs w:val="24"/>
        </w:rPr>
        <w:t xml:space="preserve"> </w:t>
      </w:r>
      <w:r w:rsidRPr="006A408B">
        <w:rPr>
          <w:color w:val="000000"/>
          <w:sz w:val="24"/>
          <w:szCs w:val="28"/>
          <w:shd w:val="clear" w:color="auto" w:fill="FFFFFF"/>
        </w:rPr>
        <w:t>муниципального образования Республики Калмыкия, Собрание</w:t>
      </w:r>
      <w:proofErr w:type="gramEnd"/>
      <w:r w:rsidRPr="006A408B">
        <w:rPr>
          <w:color w:val="000000"/>
          <w:sz w:val="24"/>
          <w:szCs w:val="28"/>
          <w:shd w:val="clear" w:color="auto" w:fill="FFFFFF"/>
        </w:rPr>
        <w:t xml:space="preserve"> депутатов </w:t>
      </w:r>
      <w:r w:rsidRPr="00F77768">
        <w:rPr>
          <w:color w:val="000000"/>
          <w:sz w:val="24"/>
          <w:szCs w:val="24"/>
        </w:rPr>
        <w:t xml:space="preserve">Городовиковского городского </w:t>
      </w:r>
      <w:r w:rsidRPr="006A408B">
        <w:rPr>
          <w:color w:val="000000"/>
          <w:sz w:val="24"/>
          <w:szCs w:val="28"/>
          <w:shd w:val="clear" w:color="auto" w:fill="FFFFFF"/>
        </w:rPr>
        <w:t xml:space="preserve">муниципального образования Республики Калмыкия </w:t>
      </w:r>
      <w:r w:rsidRPr="006A408B">
        <w:rPr>
          <w:sz w:val="24"/>
          <w:szCs w:val="28"/>
        </w:rPr>
        <w:t>решило:</w:t>
      </w:r>
    </w:p>
    <w:p w:rsidR="00A94AD9" w:rsidRPr="006A408B" w:rsidRDefault="00A94AD9" w:rsidP="00A94AD9">
      <w:pPr>
        <w:ind w:firstLine="567"/>
        <w:jc w:val="both"/>
        <w:rPr>
          <w:sz w:val="24"/>
          <w:szCs w:val="28"/>
          <w:shd w:val="clear" w:color="auto" w:fill="FFFFFF"/>
        </w:rPr>
      </w:pPr>
      <w:r>
        <w:rPr>
          <w:sz w:val="24"/>
          <w:szCs w:val="28"/>
          <w:shd w:val="clear" w:color="auto" w:fill="FFFFFF"/>
        </w:rPr>
        <w:t>1.</w:t>
      </w:r>
      <w:r w:rsidRPr="006A408B">
        <w:rPr>
          <w:sz w:val="24"/>
          <w:szCs w:val="28"/>
          <w:shd w:val="clear" w:color="auto" w:fill="FFFFFF"/>
        </w:rPr>
        <w:t xml:space="preserve"> </w:t>
      </w:r>
      <w:proofErr w:type="gramStart"/>
      <w:r w:rsidRPr="006A408B">
        <w:rPr>
          <w:sz w:val="24"/>
          <w:szCs w:val="28"/>
          <w:shd w:val="clear" w:color="auto" w:fill="FFFFFF"/>
        </w:rPr>
        <w:t xml:space="preserve">Внести в Устав </w:t>
      </w:r>
      <w:r>
        <w:rPr>
          <w:color w:val="000000"/>
          <w:sz w:val="24"/>
          <w:szCs w:val="24"/>
        </w:rPr>
        <w:t>Городовиковского городского</w:t>
      </w:r>
      <w:r w:rsidRPr="006A408B">
        <w:rPr>
          <w:color w:val="000000"/>
          <w:sz w:val="24"/>
          <w:szCs w:val="24"/>
        </w:rPr>
        <w:t xml:space="preserve"> </w:t>
      </w:r>
      <w:r w:rsidRPr="006A408B">
        <w:rPr>
          <w:sz w:val="24"/>
          <w:szCs w:val="28"/>
          <w:shd w:val="clear" w:color="auto" w:fill="FFFFFF"/>
        </w:rPr>
        <w:t xml:space="preserve">муниципального образования Республики Калмыкия, утвержденный решением Собрания депутатов </w:t>
      </w:r>
      <w:r>
        <w:rPr>
          <w:color w:val="000000"/>
          <w:sz w:val="24"/>
          <w:szCs w:val="24"/>
        </w:rPr>
        <w:t>Городовиковского городского</w:t>
      </w:r>
      <w:r w:rsidRPr="006A408B">
        <w:rPr>
          <w:sz w:val="24"/>
          <w:szCs w:val="28"/>
          <w:shd w:val="clear" w:color="auto" w:fill="FFFFFF"/>
        </w:rPr>
        <w:t xml:space="preserve"> муниципального образования Республики Калмыкия от </w:t>
      </w:r>
      <w:r>
        <w:rPr>
          <w:sz w:val="24"/>
          <w:szCs w:val="28"/>
        </w:rPr>
        <w:t>28.03.2016 № 18</w:t>
      </w:r>
      <w:r w:rsidRPr="006A408B">
        <w:rPr>
          <w:sz w:val="24"/>
          <w:szCs w:val="28"/>
          <w:shd w:val="clear" w:color="auto" w:fill="FFFFFF"/>
        </w:rPr>
        <w:t xml:space="preserve"> </w:t>
      </w:r>
      <w:r>
        <w:rPr>
          <w:sz w:val="24"/>
          <w:szCs w:val="28"/>
          <w:shd w:val="clear" w:color="auto" w:fill="FFFFFF"/>
        </w:rPr>
        <w:br/>
      </w:r>
      <w:r w:rsidRPr="006A408B">
        <w:rPr>
          <w:sz w:val="24"/>
          <w:szCs w:val="28"/>
          <w:shd w:val="clear" w:color="auto" w:fill="FFFFFF"/>
        </w:rPr>
        <w:t>(с изменениями и дополнениями</w:t>
      </w:r>
      <w:r>
        <w:rPr>
          <w:sz w:val="24"/>
          <w:szCs w:val="28"/>
          <w:shd w:val="clear" w:color="auto" w:fill="FFFFFF"/>
        </w:rPr>
        <w:t xml:space="preserve"> от 13.12.2016 № 67, от 24.04.2017 № 19, от 17.07.2017 </w:t>
      </w:r>
      <w:r>
        <w:rPr>
          <w:sz w:val="24"/>
          <w:szCs w:val="28"/>
          <w:shd w:val="clear" w:color="auto" w:fill="FFFFFF"/>
        </w:rPr>
        <w:br/>
        <w:t xml:space="preserve">№ 46 от 03.04.2018 № 8, от 28.11.2018 №52, от 15.04.2019 № 19, от 17.09.2019 № 39, </w:t>
      </w:r>
      <w:r>
        <w:rPr>
          <w:sz w:val="24"/>
          <w:szCs w:val="28"/>
          <w:shd w:val="clear" w:color="auto" w:fill="FFFFFF"/>
        </w:rPr>
        <w:br/>
        <w:t>от 24.07.2020 № 30, от 30.03.2021 № 53, от 31.03.2022 № 9, от 14.04.2023 № 7, от</w:t>
      </w:r>
      <w:proofErr w:type="gramEnd"/>
      <w:r>
        <w:rPr>
          <w:sz w:val="24"/>
          <w:szCs w:val="28"/>
          <w:shd w:val="clear" w:color="auto" w:fill="FFFFFF"/>
        </w:rPr>
        <w:t xml:space="preserve"> </w:t>
      </w:r>
      <w:proofErr w:type="gramStart"/>
      <w:r>
        <w:rPr>
          <w:sz w:val="24"/>
          <w:szCs w:val="28"/>
          <w:shd w:val="clear" w:color="auto" w:fill="FFFFFF"/>
        </w:rPr>
        <w:t>08.11.2023 № 29, от 03.05.2024 № 22</w:t>
      </w:r>
      <w:r w:rsidRPr="006A408B">
        <w:rPr>
          <w:sz w:val="24"/>
          <w:szCs w:val="28"/>
          <w:shd w:val="clear" w:color="auto" w:fill="FFFFFF"/>
        </w:rPr>
        <w:t xml:space="preserve">) следующие изменения и дополнения: </w:t>
      </w:r>
      <w:proofErr w:type="gramEnd"/>
    </w:p>
    <w:p w:rsidR="00A94AD9" w:rsidRPr="002D1F3E" w:rsidRDefault="00A94AD9" w:rsidP="00A94AD9">
      <w:pPr>
        <w:pStyle w:val="a3"/>
        <w:numPr>
          <w:ilvl w:val="0"/>
          <w:numId w:val="1"/>
        </w:numPr>
        <w:ind w:left="0" w:firstLine="709"/>
        <w:contextualSpacing w:val="0"/>
        <w:jc w:val="both"/>
        <w:rPr>
          <w:rFonts w:eastAsia="Calibri"/>
          <w:sz w:val="24"/>
          <w:szCs w:val="28"/>
          <w:shd w:val="clear" w:color="auto" w:fill="FFFFFF"/>
        </w:rPr>
      </w:pPr>
      <w:r>
        <w:rPr>
          <w:rFonts w:eastAsia="Calibri"/>
          <w:b/>
          <w:sz w:val="24"/>
          <w:szCs w:val="28"/>
          <w:shd w:val="clear" w:color="auto" w:fill="FFFFFF"/>
        </w:rPr>
        <w:t>с</w:t>
      </w:r>
      <w:r w:rsidRPr="002D1F3E">
        <w:rPr>
          <w:rFonts w:eastAsia="Calibri"/>
          <w:b/>
          <w:sz w:val="24"/>
          <w:szCs w:val="28"/>
          <w:shd w:val="clear" w:color="auto" w:fill="FFFFFF"/>
        </w:rPr>
        <w:t>татью</w:t>
      </w:r>
      <w:r>
        <w:rPr>
          <w:rFonts w:eastAsia="Calibri"/>
          <w:b/>
          <w:sz w:val="24"/>
          <w:szCs w:val="28"/>
          <w:shd w:val="clear" w:color="auto" w:fill="FFFFFF"/>
        </w:rPr>
        <w:t xml:space="preserve"> 6 </w:t>
      </w:r>
      <w:r w:rsidRPr="002D1F3E">
        <w:rPr>
          <w:rFonts w:eastAsia="Calibri"/>
          <w:sz w:val="24"/>
          <w:szCs w:val="28"/>
          <w:shd w:val="clear" w:color="auto" w:fill="FFFFFF"/>
        </w:rPr>
        <w:t>изложить в следующей редакции:</w:t>
      </w:r>
    </w:p>
    <w:p w:rsidR="00A94AD9" w:rsidRPr="002D1F3E" w:rsidRDefault="00A94AD9" w:rsidP="00A94AD9">
      <w:pPr>
        <w:pStyle w:val="a3"/>
        <w:ind w:left="709"/>
        <w:jc w:val="both"/>
        <w:rPr>
          <w:rFonts w:eastAsia="Calibri"/>
          <w:b/>
          <w:sz w:val="24"/>
          <w:szCs w:val="28"/>
          <w:shd w:val="clear" w:color="auto" w:fill="FFFFFF"/>
        </w:rPr>
      </w:pPr>
      <w:r>
        <w:rPr>
          <w:rFonts w:eastAsia="Calibri"/>
          <w:b/>
          <w:sz w:val="24"/>
          <w:szCs w:val="28"/>
          <w:shd w:val="clear" w:color="auto" w:fill="FFFFFF"/>
        </w:rPr>
        <w:t>«</w:t>
      </w:r>
      <w:r w:rsidRPr="002D1F3E">
        <w:rPr>
          <w:rFonts w:eastAsia="Calibri"/>
          <w:b/>
          <w:sz w:val="24"/>
          <w:szCs w:val="28"/>
          <w:shd w:val="clear" w:color="auto" w:fill="FFFFFF"/>
        </w:rPr>
        <w:t>Статья 6. Межмуниципальное сотрудничество</w:t>
      </w:r>
    </w:p>
    <w:p w:rsidR="00A94AD9" w:rsidRPr="002D1F3E" w:rsidRDefault="00A94AD9" w:rsidP="00A94AD9">
      <w:pPr>
        <w:pStyle w:val="a3"/>
        <w:ind w:left="0" w:firstLine="709"/>
        <w:contextualSpacing w:val="0"/>
        <w:jc w:val="both"/>
        <w:rPr>
          <w:rFonts w:eastAsia="Calibri"/>
          <w:sz w:val="24"/>
          <w:szCs w:val="28"/>
          <w:shd w:val="clear" w:color="auto" w:fill="FFFFFF"/>
        </w:rPr>
      </w:pPr>
      <w:r w:rsidRPr="002D1F3E">
        <w:rPr>
          <w:rFonts w:eastAsia="Calibri"/>
          <w:sz w:val="24"/>
          <w:szCs w:val="28"/>
          <w:shd w:val="clear" w:color="auto" w:fill="FFFFFF"/>
        </w:rPr>
        <w:t>1. Межмуниципальное сотрудничество осуществляется в следующих формах:</w:t>
      </w:r>
    </w:p>
    <w:p w:rsidR="00A94AD9" w:rsidRPr="002D1F3E" w:rsidRDefault="00A94AD9" w:rsidP="00A94AD9">
      <w:pPr>
        <w:pStyle w:val="a3"/>
        <w:ind w:left="0" w:firstLine="709"/>
        <w:contextualSpacing w:val="0"/>
        <w:jc w:val="both"/>
        <w:rPr>
          <w:rFonts w:eastAsia="Calibri"/>
          <w:sz w:val="24"/>
          <w:szCs w:val="28"/>
          <w:shd w:val="clear" w:color="auto" w:fill="FFFFFF"/>
        </w:rPr>
      </w:pPr>
      <w:r w:rsidRPr="002D1F3E">
        <w:rPr>
          <w:rFonts w:eastAsia="Calibri"/>
          <w:sz w:val="24"/>
          <w:szCs w:val="28"/>
          <w:shd w:val="clear" w:color="auto" w:fill="FFFFFF"/>
        </w:rPr>
        <w:t>1) членство муниципальных образований в объединениях муниципальных образований;</w:t>
      </w:r>
    </w:p>
    <w:p w:rsidR="00A94AD9" w:rsidRPr="002D1F3E" w:rsidRDefault="00A94AD9" w:rsidP="00A94AD9">
      <w:pPr>
        <w:pStyle w:val="a3"/>
        <w:ind w:left="0" w:firstLine="709"/>
        <w:contextualSpacing w:val="0"/>
        <w:jc w:val="both"/>
        <w:rPr>
          <w:rFonts w:eastAsia="Calibri"/>
          <w:sz w:val="24"/>
          <w:szCs w:val="28"/>
          <w:shd w:val="clear" w:color="auto" w:fill="FFFFFF"/>
        </w:rPr>
      </w:pPr>
      <w:r w:rsidRPr="002D1F3E">
        <w:rPr>
          <w:rFonts w:eastAsia="Calibri"/>
          <w:sz w:val="24"/>
          <w:szCs w:val="28"/>
          <w:shd w:val="clear" w:color="auto" w:fill="FFFFFF"/>
        </w:rPr>
        <w:t>2) учреждение межмуниципальных хозяйственных обществ, межмуниципального печатного средства массовой информации и сетевого издания;</w:t>
      </w:r>
    </w:p>
    <w:p w:rsidR="00A94AD9" w:rsidRPr="002D1F3E" w:rsidRDefault="00A94AD9" w:rsidP="00A94AD9">
      <w:pPr>
        <w:pStyle w:val="a3"/>
        <w:ind w:left="0" w:firstLine="709"/>
        <w:contextualSpacing w:val="0"/>
        <w:jc w:val="both"/>
        <w:rPr>
          <w:rFonts w:eastAsia="Calibri"/>
          <w:sz w:val="24"/>
          <w:szCs w:val="28"/>
          <w:shd w:val="clear" w:color="auto" w:fill="FFFFFF"/>
        </w:rPr>
      </w:pPr>
      <w:r w:rsidRPr="002D1F3E">
        <w:rPr>
          <w:rFonts w:eastAsia="Calibri"/>
          <w:sz w:val="24"/>
          <w:szCs w:val="28"/>
          <w:shd w:val="clear" w:color="auto" w:fill="FFFFFF"/>
        </w:rPr>
        <w:t>3) учреждение муниципальными образованиями некоммерческих организаций;</w:t>
      </w:r>
    </w:p>
    <w:p w:rsidR="00A94AD9" w:rsidRPr="002D1F3E" w:rsidRDefault="00A94AD9" w:rsidP="00A94AD9">
      <w:pPr>
        <w:pStyle w:val="a3"/>
        <w:ind w:left="0" w:firstLine="709"/>
        <w:contextualSpacing w:val="0"/>
        <w:jc w:val="both"/>
        <w:rPr>
          <w:rFonts w:eastAsia="Calibri"/>
          <w:sz w:val="24"/>
          <w:szCs w:val="28"/>
          <w:shd w:val="clear" w:color="auto" w:fill="FFFFFF"/>
        </w:rPr>
      </w:pPr>
      <w:r w:rsidRPr="002D1F3E">
        <w:rPr>
          <w:rFonts w:eastAsia="Calibri"/>
          <w:sz w:val="24"/>
          <w:szCs w:val="28"/>
          <w:shd w:val="clear" w:color="auto" w:fill="FFFFFF"/>
        </w:rPr>
        <w:t>4) заключение договоров и соглашений;</w:t>
      </w:r>
    </w:p>
    <w:p w:rsidR="00A94AD9" w:rsidRPr="002D1F3E" w:rsidRDefault="00A94AD9" w:rsidP="00A94AD9">
      <w:pPr>
        <w:pStyle w:val="a3"/>
        <w:ind w:left="0" w:firstLine="709"/>
        <w:contextualSpacing w:val="0"/>
        <w:jc w:val="both"/>
        <w:rPr>
          <w:rFonts w:eastAsia="Calibri"/>
          <w:sz w:val="24"/>
          <w:szCs w:val="28"/>
          <w:shd w:val="clear" w:color="auto" w:fill="FFFFFF"/>
        </w:rPr>
      </w:pPr>
      <w:r w:rsidRPr="002D1F3E">
        <w:rPr>
          <w:rFonts w:eastAsia="Calibri"/>
          <w:sz w:val="24"/>
          <w:szCs w:val="28"/>
          <w:shd w:val="clear" w:color="auto" w:fill="FFFFFF"/>
        </w:rPr>
        <w:t xml:space="preserve">5) организация </w:t>
      </w:r>
      <w:proofErr w:type="gramStart"/>
      <w:r w:rsidRPr="002D1F3E">
        <w:rPr>
          <w:rFonts w:eastAsia="Calibri"/>
          <w:sz w:val="24"/>
          <w:szCs w:val="28"/>
          <w:shd w:val="clear" w:color="auto" w:fill="FFFFFF"/>
        </w:rPr>
        <w:t>взаимодействия советов муниципальных образований субъектов Российской Федерации</w:t>
      </w:r>
      <w:proofErr w:type="gramEnd"/>
      <w:r w:rsidRPr="002D1F3E">
        <w:rPr>
          <w:rFonts w:eastAsia="Calibri"/>
          <w:sz w:val="24"/>
          <w:szCs w:val="28"/>
          <w:shd w:val="clear" w:color="auto" w:fill="FFFFFF"/>
        </w:rPr>
        <w:t>.</w:t>
      </w:r>
    </w:p>
    <w:p w:rsidR="00A94AD9" w:rsidRPr="002D1F3E" w:rsidRDefault="00A94AD9" w:rsidP="00A94AD9">
      <w:pPr>
        <w:pStyle w:val="a3"/>
        <w:ind w:left="0" w:firstLine="709"/>
        <w:contextualSpacing w:val="0"/>
        <w:jc w:val="both"/>
        <w:rPr>
          <w:rFonts w:eastAsia="Calibri"/>
          <w:sz w:val="24"/>
          <w:szCs w:val="28"/>
          <w:shd w:val="clear" w:color="auto" w:fill="FFFFFF"/>
        </w:rPr>
      </w:pPr>
      <w:r w:rsidRPr="002D1F3E">
        <w:rPr>
          <w:rFonts w:eastAsia="Calibri"/>
          <w:sz w:val="24"/>
          <w:szCs w:val="28"/>
          <w:shd w:val="clear" w:color="auto" w:fill="FFFFFF"/>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Pr="002D1F3E">
        <w:rPr>
          <w:rFonts w:eastAsia="Calibri"/>
          <w:sz w:val="24"/>
          <w:szCs w:val="28"/>
          <w:shd w:val="clear" w:color="auto" w:fill="FFFFFF"/>
        </w:rPr>
        <w:t>.</w:t>
      </w:r>
      <w:r>
        <w:rPr>
          <w:rFonts w:eastAsia="Calibri"/>
          <w:sz w:val="24"/>
          <w:szCs w:val="28"/>
          <w:shd w:val="clear" w:color="auto" w:fill="FFFFFF"/>
        </w:rPr>
        <w:t>»</w:t>
      </w:r>
      <w:r w:rsidRPr="002D1F3E">
        <w:rPr>
          <w:rFonts w:eastAsia="Calibri"/>
          <w:sz w:val="24"/>
          <w:szCs w:val="28"/>
          <w:shd w:val="clear" w:color="auto" w:fill="FFFFFF"/>
        </w:rPr>
        <w:t>;</w:t>
      </w:r>
      <w:proofErr w:type="gramEnd"/>
    </w:p>
    <w:p w:rsidR="00A94AD9" w:rsidRDefault="00A94AD9" w:rsidP="00A94AD9">
      <w:pPr>
        <w:pStyle w:val="a3"/>
        <w:numPr>
          <w:ilvl w:val="0"/>
          <w:numId w:val="1"/>
        </w:numPr>
        <w:ind w:left="0" w:firstLine="709"/>
        <w:contextualSpacing w:val="0"/>
        <w:jc w:val="both"/>
        <w:rPr>
          <w:rFonts w:eastAsia="Calibri"/>
          <w:sz w:val="24"/>
          <w:szCs w:val="28"/>
          <w:shd w:val="clear" w:color="auto" w:fill="FFFFFF"/>
        </w:rPr>
      </w:pPr>
      <w:r>
        <w:rPr>
          <w:rFonts w:eastAsia="Calibri"/>
          <w:b/>
          <w:sz w:val="24"/>
          <w:szCs w:val="28"/>
          <w:shd w:val="clear" w:color="auto" w:fill="FFFFFF"/>
        </w:rPr>
        <w:t xml:space="preserve">в </w:t>
      </w:r>
      <w:r w:rsidRPr="000502A1">
        <w:rPr>
          <w:rFonts w:eastAsia="Calibri"/>
          <w:b/>
          <w:sz w:val="24"/>
          <w:szCs w:val="28"/>
          <w:shd w:val="clear" w:color="auto" w:fill="FFFFFF"/>
        </w:rPr>
        <w:t>стать</w:t>
      </w:r>
      <w:r>
        <w:rPr>
          <w:rFonts w:eastAsia="Calibri"/>
          <w:b/>
          <w:sz w:val="24"/>
          <w:szCs w:val="28"/>
          <w:shd w:val="clear" w:color="auto" w:fill="FFFFFF"/>
        </w:rPr>
        <w:t>е</w:t>
      </w:r>
      <w:r w:rsidRPr="000502A1">
        <w:rPr>
          <w:rFonts w:eastAsia="Calibri"/>
          <w:b/>
          <w:sz w:val="24"/>
          <w:szCs w:val="28"/>
          <w:shd w:val="clear" w:color="auto" w:fill="FFFFFF"/>
        </w:rPr>
        <w:t xml:space="preserve"> 7</w:t>
      </w:r>
      <w:r w:rsidRPr="00EF347C">
        <w:rPr>
          <w:rFonts w:eastAsia="Calibri"/>
          <w:b/>
          <w:sz w:val="24"/>
          <w:szCs w:val="28"/>
          <w:shd w:val="clear" w:color="auto" w:fill="FFFFFF"/>
        </w:rPr>
        <w:t>:</w:t>
      </w:r>
    </w:p>
    <w:p w:rsidR="00A94AD9" w:rsidRDefault="00A94AD9" w:rsidP="00A94AD9">
      <w:pPr>
        <w:pStyle w:val="a3"/>
        <w:ind w:left="709"/>
        <w:contextualSpacing w:val="0"/>
        <w:jc w:val="both"/>
        <w:rPr>
          <w:rFonts w:eastAsia="Calibri"/>
          <w:sz w:val="24"/>
          <w:szCs w:val="28"/>
          <w:shd w:val="clear" w:color="auto" w:fill="FFFFFF"/>
        </w:rPr>
      </w:pPr>
      <w:r w:rsidRPr="00EF347C">
        <w:rPr>
          <w:rFonts w:eastAsia="Calibri"/>
          <w:sz w:val="24"/>
          <w:szCs w:val="28"/>
          <w:shd w:val="clear" w:color="auto" w:fill="FFFFFF"/>
        </w:rPr>
        <w:t xml:space="preserve">а) </w:t>
      </w:r>
      <w:r w:rsidRPr="000502A1">
        <w:rPr>
          <w:rFonts w:eastAsia="Calibri"/>
          <w:b/>
          <w:sz w:val="24"/>
          <w:szCs w:val="28"/>
          <w:shd w:val="clear" w:color="auto" w:fill="FFFFFF"/>
        </w:rPr>
        <w:t>в</w:t>
      </w:r>
      <w:r w:rsidRPr="000502A1">
        <w:rPr>
          <w:rFonts w:eastAsia="Calibri"/>
          <w:sz w:val="24"/>
          <w:szCs w:val="28"/>
          <w:shd w:val="clear" w:color="auto" w:fill="FFFFFF"/>
        </w:rPr>
        <w:t xml:space="preserve"> </w:t>
      </w:r>
      <w:r w:rsidRPr="000502A1">
        <w:rPr>
          <w:rFonts w:eastAsia="Calibri"/>
          <w:b/>
          <w:sz w:val="24"/>
          <w:szCs w:val="28"/>
          <w:shd w:val="clear" w:color="auto" w:fill="FFFFFF"/>
        </w:rPr>
        <w:t xml:space="preserve">пункте </w:t>
      </w:r>
      <w:r>
        <w:rPr>
          <w:rFonts w:eastAsia="Calibri"/>
          <w:b/>
          <w:sz w:val="24"/>
          <w:szCs w:val="28"/>
          <w:shd w:val="clear" w:color="auto" w:fill="FFFFFF"/>
        </w:rPr>
        <w:t>30</w:t>
      </w:r>
      <w:r w:rsidRPr="00EF347C">
        <w:rPr>
          <w:rFonts w:eastAsia="Calibri"/>
          <w:sz w:val="24"/>
          <w:szCs w:val="28"/>
          <w:shd w:val="clear" w:color="auto" w:fill="FFFFFF"/>
        </w:rPr>
        <w:t xml:space="preserve"> </w:t>
      </w:r>
      <w:r w:rsidRPr="000502A1">
        <w:rPr>
          <w:rFonts w:eastAsia="Calibri"/>
          <w:sz w:val="24"/>
          <w:szCs w:val="28"/>
          <w:shd w:val="clear" w:color="auto" w:fill="FFFFFF"/>
        </w:rPr>
        <w:t>слово «</w:t>
      </w:r>
      <w:proofErr w:type="spellStart"/>
      <w:r w:rsidRPr="000502A1">
        <w:rPr>
          <w:rFonts w:eastAsia="Calibri"/>
          <w:sz w:val="24"/>
          <w:szCs w:val="28"/>
          <w:shd w:val="clear" w:color="auto" w:fill="FFFFFF"/>
        </w:rPr>
        <w:t>межпоселенческого</w:t>
      </w:r>
      <w:proofErr w:type="spellEnd"/>
      <w:r w:rsidRPr="000502A1">
        <w:rPr>
          <w:rFonts w:eastAsia="Calibri"/>
          <w:sz w:val="24"/>
          <w:szCs w:val="28"/>
          <w:shd w:val="clear" w:color="auto" w:fill="FFFFFF"/>
        </w:rPr>
        <w:t>» исключить;</w:t>
      </w:r>
    </w:p>
    <w:p w:rsidR="00A94AD9" w:rsidRDefault="00A94AD9" w:rsidP="00A94AD9">
      <w:pPr>
        <w:pStyle w:val="a3"/>
        <w:ind w:left="709"/>
        <w:contextualSpacing w:val="0"/>
        <w:jc w:val="both"/>
        <w:rPr>
          <w:rFonts w:eastAsia="Calibri"/>
          <w:sz w:val="24"/>
          <w:szCs w:val="28"/>
          <w:shd w:val="clear" w:color="auto" w:fill="FFFFFF"/>
        </w:rPr>
      </w:pPr>
      <w:r>
        <w:rPr>
          <w:rFonts w:eastAsia="Calibri"/>
          <w:sz w:val="24"/>
          <w:szCs w:val="28"/>
          <w:shd w:val="clear" w:color="auto" w:fill="FFFFFF"/>
        </w:rPr>
        <w:t xml:space="preserve">б) </w:t>
      </w:r>
      <w:r>
        <w:rPr>
          <w:rFonts w:eastAsia="Calibri"/>
          <w:b/>
          <w:sz w:val="24"/>
          <w:szCs w:val="28"/>
          <w:shd w:val="clear" w:color="auto" w:fill="FFFFFF"/>
        </w:rPr>
        <w:t>дополнить пунктом 40.1</w:t>
      </w:r>
      <w:r>
        <w:rPr>
          <w:rFonts w:eastAsia="Calibri"/>
          <w:sz w:val="24"/>
          <w:szCs w:val="28"/>
          <w:shd w:val="clear" w:color="auto" w:fill="FFFFFF"/>
        </w:rPr>
        <w:t xml:space="preserve"> следующего содержания:</w:t>
      </w:r>
    </w:p>
    <w:p w:rsidR="00A94AD9" w:rsidRDefault="00A94AD9" w:rsidP="00A94AD9">
      <w:pPr>
        <w:pStyle w:val="a3"/>
        <w:ind w:left="0" w:firstLine="709"/>
        <w:contextualSpacing w:val="0"/>
        <w:jc w:val="both"/>
        <w:rPr>
          <w:rFonts w:eastAsia="Calibri"/>
          <w:sz w:val="24"/>
          <w:szCs w:val="28"/>
          <w:shd w:val="clear" w:color="auto" w:fill="FFFFFF"/>
        </w:rPr>
      </w:pPr>
      <w:r>
        <w:rPr>
          <w:rFonts w:eastAsia="Calibri"/>
          <w:sz w:val="24"/>
          <w:szCs w:val="28"/>
          <w:shd w:val="clear" w:color="auto" w:fill="FFFFFF"/>
        </w:rPr>
        <w:lastRenderedPageBreak/>
        <w:t xml:space="preserve">«40.1) </w:t>
      </w:r>
      <w:r w:rsidRPr="00EF347C">
        <w:rPr>
          <w:rFonts w:eastAsia="Calibri"/>
          <w:sz w:val="24"/>
          <w:szCs w:val="28"/>
          <w:shd w:val="clear" w:color="auto" w:fill="FFFFFF"/>
        </w:rPr>
        <w:t xml:space="preserve">осуществление учета личных подсобных хозяйств, которые ведут граждане в соответствии с Федеральным законом от 7 июля 2003 года </w:t>
      </w:r>
      <w:r>
        <w:rPr>
          <w:rFonts w:eastAsia="Calibri"/>
          <w:sz w:val="24"/>
          <w:szCs w:val="28"/>
          <w:shd w:val="clear" w:color="auto" w:fill="FFFFFF"/>
        </w:rPr>
        <w:t>№</w:t>
      </w:r>
      <w:r w:rsidRPr="00EF347C">
        <w:rPr>
          <w:rFonts w:eastAsia="Calibri"/>
          <w:sz w:val="24"/>
          <w:szCs w:val="28"/>
          <w:shd w:val="clear" w:color="auto" w:fill="FFFFFF"/>
        </w:rPr>
        <w:t xml:space="preserve"> 112-ФЗ </w:t>
      </w:r>
      <w:r>
        <w:rPr>
          <w:rFonts w:eastAsia="Calibri"/>
          <w:sz w:val="24"/>
          <w:szCs w:val="28"/>
          <w:shd w:val="clear" w:color="auto" w:fill="FFFFFF"/>
        </w:rPr>
        <w:t>«</w:t>
      </w:r>
      <w:r w:rsidRPr="00EF347C">
        <w:rPr>
          <w:rFonts w:eastAsia="Calibri"/>
          <w:sz w:val="24"/>
          <w:szCs w:val="28"/>
          <w:shd w:val="clear" w:color="auto" w:fill="FFFFFF"/>
        </w:rPr>
        <w:t>О личном подсобном хозяйстве</w:t>
      </w:r>
      <w:r>
        <w:rPr>
          <w:rFonts w:eastAsia="Calibri"/>
          <w:sz w:val="24"/>
          <w:szCs w:val="28"/>
          <w:shd w:val="clear" w:color="auto" w:fill="FFFFFF"/>
        </w:rPr>
        <w:t>»</w:t>
      </w:r>
      <w:r w:rsidRPr="00EF347C">
        <w:rPr>
          <w:rFonts w:eastAsia="Calibri"/>
          <w:sz w:val="24"/>
          <w:szCs w:val="28"/>
          <w:shd w:val="clear" w:color="auto" w:fill="FFFFFF"/>
        </w:rPr>
        <w:t>, в нехозяйственных книгах</w:t>
      </w:r>
      <w:proofErr w:type="gramStart"/>
      <w:r>
        <w:rPr>
          <w:rFonts w:eastAsia="Calibri"/>
          <w:sz w:val="24"/>
          <w:szCs w:val="28"/>
          <w:shd w:val="clear" w:color="auto" w:fill="FFFFFF"/>
        </w:rPr>
        <w:t>;»</w:t>
      </w:r>
      <w:proofErr w:type="gramEnd"/>
      <w:r>
        <w:rPr>
          <w:rFonts w:eastAsia="Calibri"/>
          <w:sz w:val="24"/>
          <w:szCs w:val="28"/>
          <w:shd w:val="clear" w:color="auto" w:fill="FFFFFF"/>
        </w:rPr>
        <w:t>;</w:t>
      </w:r>
    </w:p>
    <w:p w:rsidR="00A94AD9" w:rsidRPr="007251D1" w:rsidRDefault="00A94AD9" w:rsidP="00A94AD9">
      <w:pPr>
        <w:pStyle w:val="a3"/>
        <w:numPr>
          <w:ilvl w:val="0"/>
          <w:numId w:val="1"/>
        </w:numPr>
        <w:ind w:left="0" w:firstLine="709"/>
        <w:contextualSpacing w:val="0"/>
        <w:jc w:val="both"/>
        <w:rPr>
          <w:rFonts w:eastAsia="Calibri"/>
          <w:sz w:val="24"/>
          <w:szCs w:val="28"/>
          <w:shd w:val="clear" w:color="auto" w:fill="FFFFFF"/>
        </w:rPr>
      </w:pPr>
      <w:r w:rsidRPr="007251D1">
        <w:rPr>
          <w:rFonts w:eastAsia="Calibri"/>
          <w:b/>
          <w:sz w:val="24"/>
          <w:szCs w:val="28"/>
          <w:shd w:val="clear" w:color="auto" w:fill="FFFFFF"/>
        </w:rPr>
        <w:t>в части 4 статьи 23</w:t>
      </w:r>
      <w:r>
        <w:rPr>
          <w:rFonts w:eastAsia="Calibri"/>
          <w:sz w:val="24"/>
          <w:szCs w:val="28"/>
          <w:shd w:val="clear" w:color="auto" w:fill="FFFFFF"/>
        </w:rPr>
        <w:t xml:space="preserve"> слова «настоящим Федеральным законом</w:t>
      </w:r>
      <w:proofErr w:type="gramStart"/>
      <w:r>
        <w:rPr>
          <w:rFonts w:eastAsia="Calibri"/>
          <w:sz w:val="24"/>
          <w:szCs w:val="28"/>
          <w:shd w:val="clear" w:color="auto" w:fill="FFFFFF"/>
        </w:rPr>
        <w:t xml:space="preserve">.» </w:t>
      </w:r>
      <w:proofErr w:type="gramEnd"/>
      <w:r>
        <w:rPr>
          <w:rFonts w:eastAsia="Calibri"/>
          <w:sz w:val="24"/>
          <w:szCs w:val="28"/>
          <w:shd w:val="clear" w:color="auto" w:fill="FFFFFF"/>
        </w:rPr>
        <w:t>заменить словами «Федеральным законом «</w:t>
      </w:r>
      <w:r w:rsidRPr="007251D1">
        <w:rPr>
          <w:rFonts w:eastAsia="Calibri"/>
          <w:sz w:val="24"/>
          <w:szCs w:val="28"/>
          <w:shd w:val="clear" w:color="auto" w:fill="FFFFFF"/>
        </w:rPr>
        <w:t>Об общих принципах организации местного самоуправления в Российской Федерации</w:t>
      </w:r>
      <w:r>
        <w:rPr>
          <w:rFonts w:eastAsia="Calibri"/>
          <w:sz w:val="24"/>
          <w:szCs w:val="28"/>
          <w:shd w:val="clear" w:color="auto" w:fill="FFFFFF"/>
        </w:rPr>
        <w:t>».»;</w:t>
      </w:r>
    </w:p>
    <w:p w:rsidR="00A94AD9" w:rsidRDefault="00A94AD9" w:rsidP="00A94AD9">
      <w:pPr>
        <w:pStyle w:val="a3"/>
        <w:numPr>
          <w:ilvl w:val="0"/>
          <w:numId w:val="1"/>
        </w:numPr>
        <w:ind w:left="0" w:firstLine="709"/>
        <w:contextualSpacing w:val="0"/>
        <w:jc w:val="both"/>
        <w:rPr>
          <w:rFonts w:eastAsia="Calibri"/>
          <w:sz w:val="24"/>
          <w:szCs w:val="28"/>
          <w:shd w:val="clear" w:color="auto" w:fill="FFFFFF"/>
        </w:rPr>
      </w:pPr>
      <w:r>
        <w:rPr>
          <w:rFonts w:eastAsia="Calibri"/>
          <w:b/>
          <w:sz w:val="24"/>
          <w:szCs w:val="28"/>
          <w:shd w:val="clear" w:color="auto" w:fill="FFFFFF"/>
        </w:rPr>
        <w:t xml:space="preserve">второе предложение абзаца 5 </w:t>
      </w:r>
      <w:r w:rsidRPr="000502A1">
        <w:rPr>
          <w:rFonts w:eastAsia="Calibri"/>
          <w:b/>
          <w:sz w:val="24"/>
          <w:szCs w:val="28"/>
          <w:shd w:val="clear" w:color="auto" w:fill="FFFFFF"/>
        </w:rPr>
        <w:t xml:space="preserve">части 1 статьи 24 </w:t>
      </w:r>
      <w:r>
        <w:rPr>
          <w:rFonts w:eastAsia="Calibri"/>
          <w:sz w:val="24"/>
          <w:szCs w:val="28"/>
          <w:shd w:val="clear" w:color="auto" w:fill="FFFFFF"/>
        </w:rPr>
        <w:t>изложить в следующей редакции:</w:t>
      </w:r>
    </w:p>
    <w:p w:rsidR="00A94AD9" w:rsidRPr="00202C2E" w:rsidRDefault="00A94AD9" w:rsidP="00A94AD9">
      <w:pPr>
        <w:pStyle w:val="a3"/>
        <w:ind w:left="0" w:firstLine="709"/>
        <w:contextualSpacing w:val="0"/>
        <w:jc w:val="both"/>
        <w:rPr>
          <w:rFonts w:eastAsia="Calibri"/>
          <w:sz w:val="24"/>
          <w:szCs w:val="28"/>
          <w:shd w:val="clear" w:color="auto" w:fill="FFFFFF"/>
        </w:rPr>
      </w:pPr>
      <w:r w:rsidRPr="00202C2E">
        <w:rPr>
          <w:rFonts w:eastAsia="Calibri"/>
          <w:sz w:val="24"/>
          <w:szCs w:val="28"/>
          <w:shd w:val="clear" w:color="auto" w:fill="FFFFFF"/>
        </w:rPr>
        <w:t>«При равном количестве голосов, полученных такими зарегистрированными кандидатами, избранными считается кандидат, победивший на большом количестве избирательных участков, а при равном количестве таких избирательных участков – кандидат, для регистрации которого документы были представлены ранее</w:t>
      </w:r>
      <w:proofErr w:type="gramStart"/>
      <w:r w:rsidRPr="00202C2E">
        <w:rPr>
          <w:rFonts w:eastAsia="Calibri"/>
          <w:sz w:val="24"/>
          <w:szCs w:val="28"/>
          <w:shd w:val="clear" w:color="auto" w:fill="FFFFFF"/>
        </w:rPr>
        <w:t>.»;</w:t>
      </w:r>
      <w:proofErr w:type="gramEnd"/>
    </w:p>
    <w:p w:rsidR="00A94AD9" w:rsidRDefault="00A94AD9" w:rsidP="00A94AD9">
      <w:pPr>
        <w:pStyle w:val="a3"/>
        <w:numPr>
          <w:ilvl w:val="0"/>
          <w:numId w:val="1"/>
        </w:numPr>
        <w:ind w:left="0" w:firstLine="709"/>
        <w:contextualSpacing w:val="0"/>
        <w:jc w:val="both"/>
        <w:rPr>
          <w:rFonts w:eastAsia="Calibri"/>
          <w:sz w:val="24"/>
          <w:szCs w:val="28"/>
          <w:shd w:val="clear" w:color="auto" w:fill="FFFFFF"/>
        </w:rPr>
      </w:pPr>
      <w:r>
        <w:rPr>
          <w:rFonts w:eastAsia="Calibri"/>
          <w:b/>
          <w:sz w:val="24"/>
          <w:szCs w:val="28"/>
          <w:shd w:val="clear" w:color="auto" w:fill="FFFFFF"/>
        </w:rPr>
        <w:t>в абзаце 1 части 5 статьи 30</w:t>
      </w:r>
      <w:r>
        <w:rPr>
          <w:rFonts w:eastAsia="Calibri"/>
          <w:sz w:val="24"/>
          <w:szCs w:val="28"/>
          <w:shd w:val="clear" w:color="auto" w:fill="FFFFFF"/>
        </w:rPr>
        <w:t xml:space="preserve"> слова «настоящим Федеральным законом</w:t>
      </w:r>
      <w:proofErr w:type="gramStart"/>
      <w:r>
        <w:rPr>
          <w:rFonts w:eastAsia="Calibri"/>
          <w:sz w:val="24"/>
          <w:szCs w:val="28"/>
          <w:shd w:val="clear" w:color="auto" w:fill="FFFFFF"/>
        </w:rPr>
        <w:t xml:space="preserve">.» </w:t>
      </w:r>
      <w:proofErr w:type="gramEnd"/>
      <w:r>
        <w:rPr>
          <w:rFonts w:eastAsia="Calibri"/>
          <w:sz w:val="24"/>
          <w:szCs w:val="28"/>
          <w:shd w:val="clear" w:color="auto" w:fill="FFFFFF"/>
        </w:rPr>
        <w:t>заменить словами «Федеральным законом «</w:t>
      </w:r>
      <w:r w:rsidRPr="007251D1">
        <w:rPr>
          <w:rFonts w:eastAsia="Calibri"/>
          <w:sz w:val="24"/>
          <w:szCs w:val="28"/>
          <w:shd w:val="clear" w:color="auto" w:fill="FFFFFF"/>
        </w:rPr>
        <w:t>Об общих принципах организации местного самоуправления в Российской Федерации</w:t>
      </w:r>
      <w:r>
        <w:rPr>
          <w:rFonts w:eastAsia="Calibri"/>
          <w:sz w:val="24"/>
          <w:szCs w:val="28"/>
          <w:shd w:val="clear" w:color="auto" w:fill="FFFFFF"/>
        </w:rPr>
        <w:t>».»;</w:t>
      </w:r>
    </w:p>
    <w:p w:rsidR="00A94AD9" w:rsidRPr="002D1F3E" w:rsidRDefault="00A94AD9" w:rsidP="00A94AD9">
      <w:pPr>
        <w:pStyle w:val="a3"/>
        <w:numPr>
          <w:ilvl w:val="0"/>
          <w:numId w:val="1"/>
        </w:numPr>
        <w:ind w:left="0" w:firstLine="709"/>
        <w:contextualSpacing w:val="0"/>
        <w:jc w:val="both"/>
        <w:rPr>
          <w:rFonts w:eastAsia="Calibri"/>
          <w:sz w:val="24"/>
          <w:szCs w:val="28"/>
          <w:shd w:val="clear" w:color="auto" w:fill="FFFFFF"/>
        </w:rPr>
      </w:pPr>
      <w:r w:rsidRPr="002D1F3E">
        <w:rPr>
          <w:rFonts w:eastAsia="Calibri"/>
          <w:b/>
          <w:sz w:val="24"/>
          <w:szCs w:val="28"/>
          <w:shd w:val="clear" w:color="auto" w:fill="FFFFFF"/>
        </w:rPr>
        <w:t>часть</w:t>
      </w:r>
      <w:r w:rsidRPr="002D1F3E">
        <w:rPr>
          <w:rFonts w:eastAsia="Calibri"/>
          <w:sz w:val="24"/>
          <w:szCs w:val="28"/>
          <w:shd w:val="clear" w:color="auto" w:fill="FFFFFF"/>
        </w:rPr>
        <w:t xml:space="preserve"> </w:t>
      </w:r>
      <w:r w:rsidRPr="002D1F3E">
        <w:rPr>
          <w:rFonts w:eastAsia="Calibri"/>
          <w:b/>
          <w:sz w:val="24"/>
          <w:szCs w:val="28"/>
          <w:shd w:val="clear" w:color="auto" w:fill="FFFFFF"/>
        </w:rPr>
        <w:t>1 статьи 3</w:t>
      </w:r>
      <w:r>
        <w:rPr>
          <w:rFonts w:eastAsia="Calibri"/>
          <w:b/>
          <w:sz w:val="24"/>
          <w:szCs w:val="28"/>
          <w:shd w:val="clear" w:color="auto" w:fill="FFFFFF"/>
        </w:rPr>
        <w:t>1</w:t>
      </w:r>
      <w:r w:rsidRPr="002D1F3E">
        <w:rPr>
          <w:rFonts w:eastAsia="Calibri"/>
          <w:b/>
          <w:sz w:val="24"/>
          <w:szCs w:val="28"/>
          <w:shd w:val="clear" w:color="auto" w:fill="FFFFFF"/>
        </w:rPr>
        <w:t xml:space="preserve"> </w:t>
      </w:r>
      <w:r>
        <w:rPr>
          <w:rFonts w:eastAsia="Calibri"/>
          <w:b/>
          <w:sz w:val="24"/>
          <w:szCs w:val="28"/>
          <w:shd w:val="clear" w:color="auto" w:fill="FFFFFF"/>
        </w:rPr>
        <w:t>изложить в следующей редакции</w:t>
      </w:r>
      <w:r w:rsidRPr="002D1F3E">
        <w:rPr>
          <w:rFonts w:eastAsia="Calibri"/>
          <w:sz w:val="24"/>
          <w:szCs w:val="28"/>
          <w:shd w:val="clear" w:color="auto" w:fill="FFFFFF"/>
        </w:rPr>
        <w:t>:</w:t>
      </w:r>
    </w:p>
    <w:p w:rsidR="00A94AD9" w:rsidRPr="00202C2E" w:rsidRDefault="00A94AD9" w:rsidP="00A94AD9">
      <w:pPr>
        <w:pStyle w:val="a3"/>
        <w:ind w:left="0" w:firstLine="709"/>
        <w:jc w:val="both"/>
        <w:rPr>
          <w:rFonts w:eastAsia="Calibri"/>
          <w:sz w:val="24"/>
          <w:szCs w:val="28"/>
          <w:shd w:val="clear" w:color="auto" w:fill="FFFFFF"/>
        </w:rPr>
      </w:pPr>
      <w:r>
        <w:rPr>
          <w:rFonts w:eastAsia="Calibri"/>
          <w:sz w:val="24"/>
          <w:szCs w:val="28"/>
          <w:shd w:val="clear" w:color="auto" w:fill="FFFFFF"/>
        </w:rPr>
        <w:t>«</w:t>
      </w:r>
      <w:r w:rsidRPr="00202C2E">
        <w:rPr>
          <w:rFonts w:eastAsia="Calibri"/>
          <w:sz w:val="24"/>
          <w:szCs w:val="28"/>
          <w:shd w:val="clear" w:color="auto" w:fill="FFFFFF"/>
        </w:rPr>
        <w:t xml:space="preserve">1. Полномочия </w:t>
      </w:r>
      <w:r>
        <w:rPr>
          <w:rFonts w:eastAsia="Calibri"/>
          <w:sz w:val="24"/>
          <w:szCs w:val="28"/>
          <w:shd w:val="clear" w:color="auto" w:fill="FFFFFF"/>
        </w:rPr>
        <w:t>председателя, заместителя председателя и депутата Собрания депутатов</w:t>
      </w:r>
      <w:r w:rsidRPr="00202C2E">
        <w:rPr>
          <w:rFonts w:eastAsia="Calibri"/>
          <w:sz w:val="24"/>
          <w:szCs w:val="28"/>
          <w:shd w:val="clear" w:color="auto" w:fill="FFFFFF"/>
        </w:rPr>
        <w:t xml:space="preserve"> прекращаются досрочно в случае:</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1) смерти;</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2) отставки по собственному желанию;</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3) признания судом недееспособным или ограниченно дееспособным;</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4) признания судом безвестно отсутствующим или объявления умершим;</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5) вступления в отношении его в законную силу обвинительного приговора суда;</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6) выезда за пределы Российской Федерации на постоянное место жительства;</w:t>
      </w:r>
    </w:p>
    <w:p w:rsidR="00A94AD9" w:rsidRPr="00202C2E" w:rsidRDefault="00A94AD9" w:rsidP="00A94AD9">
      <w:pPr>
        <w:pStyle w:val="a3"/>
        <w:ind w:left="0" w:firstLine="709"/>
        <w:jc w:val="both"/>
        <w:rPr>
          <w:rFonts w:eastAsia="Calibri"/>
          <w:sz w:val="24"/>
          <w:szCs w:val="28"/>
          <w:shd w:val="clear" w:color="auto" w:fill="FFFFFF"/>
        </w:rPr>
      </w:pPr>
      <w:proofErr w:type="gramStart"/>
      <w:r w:rsidRPr="00202C2E">
        <w:rPr>
          <w:rFonts w:eastAsia="Calibri"/>
          <w:sz w:val="24"/>
          <w:szCs w:val="28"/>
          <w:shd w:val="clear" w:color="auto" w:fill="FFFFFF"/>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02C2E">
        <w:rPr>
          <w:rFonts w:eastAsia="Calibri"/>
          <w:sz w:val="24"/>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8) отзыва избирателями;</w:t>
      </w:r>
    </w:p>
    <w:p w:rsidR="00A94AD9" w:rsidRPr="00202C2E" w:rsidRDefault="00A94AD9" w:rsidP="00A94AD9">
      <w:pPr>
        <w:pStyle w:val="a3"/>
        <w:ind w:left="709"/>
        <w:jc w:val="both"/>
        <w:rPr>
          <w:rFonts w:eastAsia="Calibri"/>
          <w:sz w:val="24"/>
          <w:szCs w:val="28"/>
          <w:shd w:val="clear" w:color="auto" w:fill="FFFFFF"/>
        </w:rPr>
      </w:pPr>
      <w:r w:rsidRPr="00202C2E">
        <w:rPr>
          <w:rFonts w:eastAsia="Calibri"/>
          <w:sz w:val="24"/>
          <w:szCs w:val="28"/>
          <w:shd w:val="clear" w:color="auto" w:fill="FFFFFF"/>
        </w:rPr>
        <w:t xml:space="preserve">9) досрочного прекращения полномочий </w:t>
      </w:r>
      <w:r>
        <w:rPr>
          <w:rFonts w:eastAsia="Calibri"/>
          <w:sz w:val="24"/>
          <w:szCs w:val="28"/>
          <w:shd w:val="clear" w:color="auto" w:fill="FFFFFF"/>
        </w:rPr>
        <w:t>Собрания депутатов</w:t>
      </w:r>
      <w:r w:rsidRPr="00202C2E">
        <w:rPr>
          <w:rFonts w:eastAsia="Calibri"/>
          <w:sz w:val="24"/>
          <w:szCs w:val="28"/>
          <w:shd w:val="clear" w:color="auto" w:fill="FFFFFF"/>
        </w:rPr>
        <w:t>;</w:t>
      </w:r>
    </w:p>
    <w:p w:rsidR="00A94AD9" w:rsidRPr="00202C2E" w:rsidRDefault="00A94AD9" w:rsidP="00A94AD9">
      <w:pPr>
        <w:pStyle w:val="a3"/>
        <w:ind w:left="0" w:firstLine="709"/>
        <w:jc w:val="both"/>
        <w:rPr>
          <w:rFonts w:eastAsia="Calibri"/>
          <w:sz w:val="24"/>
          <w:szCs w:val="28"/>
          <w:shd w:val="clear" w:color="auto" w:fill="FFFFFF"/>
        </w:rPr>
      </w:pPr>
      <w:r>
        <w:rPr>
          <w:rFonts w:eastAsia="Calibri"/>
          <w:sz w:val="24"/>
          <w:szCs w:val="28"/>
          <w:shd w:val="clear" w:color="auto" w:fill="FFFFFF"/>
        </w:rPr>
        <w:t>10</w:t>
      </w:r>
      <w:r w:rsidRPr="00202C2E">
        <w:rPr>
          <w:rFonts w:eastAsia="Calibri"/>
          <w:sz w:val="24"/>
          <w:szCs w:val="28"/>
          <w:shd w:val="clear" w:color="auto" w:fill="FFFFFF"/>
        </w:rPr>
        <w:t>) призыва на военную службу или направления на заменяющую ее альтернативную гражданскую службу;</w:t>
      </w:r>
    </w:p>
    <w:p w:rsidR="00A94AD9" w:rsidRPr="00202C2E" w:rsidRDefault="00A94AD9" w:rsidP="00A94AD9">
      <w:pPr>
        <w:pStyle w:val="a3"/>
        <w:ind w:left="709"/>
        <w:jc w:val="both"/>
        <w:rPr>
          <w:rFonts w:eastAsia="Calibri"/>
          <w:sz w:val="24"/>
          <w:szCs w:val="28"/>
          <w:shd w:val="clear" w:color="auto" w:fill="FFFFFF"/>
        </w:rPr>
      </w:pPr>
      <w:r>
        <w:rPr>
          <w:rFonts w:eastAsia="Calibri"/>
          <w:sz w:val="24"/>
          <w:szCs w:val="28"/>
          <w:shd w:val="clear" w:color="auto" w:fill="FFFFFF"/>
        </w:rPr>
        <w:t>11</w:t>
      </w:r>
      <w:r w:rsidRPr="00202C2E">
        <w:rPr>
          <w:rFonts w:eastAsia="Calibri"/>
          <w:sz w:val="24"/>
          <w:szCs w:val="28"/>
          <w:shd w:val="clear" w:color="auto" w:fill="FFFFFF"/>
        </w:rPr>
        <w:t>) приобретения им статуса иностранного агента;</w:t>
      </w:r>
    </w:p>
    <w:p w:rsidR="00A94AD9" w:rsidRDefault="00A94AD9" w:rsidP="00A94AD9">
      <w:pPr>
        <w:pStyle w:val="a3"/>
        <w:ind w:left="0" w:firstLine="709"/>
        <w:contextualSpacing w:val="0"/>
        <w:jc w:val="both"/>
        <w:rPr>
          <w:rFonts w:eastAsia="Calibri"/>
          <w:sz w:val="24"/>
          <w:szCs w:val="28"/>
          <w:shd w:val="clear" w:color="auto" w:fill="FFFFFF"/>
        </w:rPr>
      </w:pPr>
      <w:r>
        <w:rPr>
          <w:rFonts w:eastAsia="Calibri"/>
          <w:sz w:val="24"/>
          <w:szCs w:val="28"/>
          <w:shd w:val="clear" w:color="auto" w:fill="FFFFFF"/>
        </w:rPr>
        <w:t>12</w:t>
      </w:r>
      <w:r w:rsidRPr="00202C2E">
        <w:rPr>
          <w:rFonts w:eastAsia="Calibri"/>
          <w:sz w:val="24"/>
          <w:szCs w:val="28"/>
          <w:shd w:val="clear" w:color="auto" w:fill="FFFFFF"/>
        </w:rPr>
        <w:t xml:space="preserve">) в иных случаях, установленных </w:t>
      </w:r>
      <w:r>
        <w:rPr>
          <w:rFonts w:eastAsia="Calibri"/>
          <w:sz w:val="24"/>
          <w:szCs w:val="28"/>
          <w:shd w:val="clear" w:color="auto" w:fill="FFFFFF"/>
        </w:rPr>
        <w:t>Ф</w:t>
      </w:r>
      <w:r w:rsidRPr="00202C2E">
        <w:rPr>
          <w:rFonts w:eastAsia="Calibri"/>
          <w:sz w:val="24"/>
          <w:szCs w:val="28"/>
          <w:shd w:val="clear" w:color="auto" w:fill="FFFFFF"/>
        </w:rPr>
        <w:t>едеральным законом</w:t>
      </w:r>
      <w:r>
        <w:rPr>
          <w:rFonts w:eastAsia="Calibri"/>
          <w:sz w:val="24"/>
          <w:szCs w:val="28"/>
          <w:shd w:val="clear" w:color="auto" w:fill="FFFFFF"/>
        </w:rPr>
        <w:t xml:space="preserve"> </w:t>
      </w:r>
      <w:r w:rsidRPr="00202C2E">
        <w:rPr>
          <w:rFonts w:eastAsia="Calibri"/>
          <w:sz w:val="24"/>
          <w:szCs w:val="28"/>
          <w:shd w:val="clear" w:color="auto" w:fill="FFFFFF"/>
        </w:rPr>
        <w:t>«Об общих принципах организации местного самоуправления в Российской Федерации» и иными федеральными законами</w:t>
      </w:r>
      <w:r>
        <w:rPr>
          <w:rFonts w:eastAsia="Calibri"/>
          <w:sz w:val="24"/>
          <w:szCs w:val="28"/>
          <w:shd w:val="clear" w:color="auto" w:fill="FFFFFF"/>
        </w:rPr>
        <w:t>.</w:t>
      </w:r>
    </w:p>
    <w:p w:rsidR="00A94AD9" w:rsidRDefault="00A94AD9" w:rsidP="00A94AD9">
      <w:pPr>
        <w:pStyle w:val="a3"/>
        <w:ind w:left="0" w:firstLine="709"/>
        <w:contextualSpacing w:val="0"/>
        <w:jc w:val="both"/>
        <w:rPr>
          <w:rFonts w:eastAsia="Calibri"/>
          <w:sz w:val="24"/>
          <w:szCs w:val="28"/>
          <w:shd w:val="clear" w:color="auto" w:fill="FFFFFF"/>
        </w:rPr>
      </w:pPr>
      <w:r w:rsidRPr="00202C2E">
        <w:rPr>
          <w:rFonts w:eastAsia="Calibri"/>
          <w:sz w:val="24"/>
          <w:szCs w:val="28"/>
          <w:shd w:val="clear" w:color="auto" w:fill="FFFFFF"/>
        </w:rPr>
        <w:t xml:space="preserve">Полномочия депутата </w:t>
      </w:r>
      <w:r>
        <w:rPr>
          <w:rFonts w:eastAsia="Calibri"/>
          <w:sz w:val="24"/>
          <w:szCs w:val="28"/>
          <w:shd w:val="clear" w:color="auto" w:fill="FFFFFF"/>
        </w:rPr>
        <w:t>Собрания депутатов</w:t>
      </w:r>
      <w:r w:rsidRPr="00202C2E">
        <w:rPr>
          <w:rFonts w:eastAsia="Calibri"/>
          <w:sz w:val="24"/>
          <w:szCs w:val="28"/>
          <w:shd w:val="clear" w:color="auto" w:fill="FFFFFF"/>
        </w:rPr>
        <w:t xml:space="preserve"> прекращаются досрочно решением </w:t>
      </w:r>
      <w:r>
        <w:rPr>
          <w:rFonts w:eastAsia="Calibri"/>
          <w:sz w:val="24"/>
          <w:szCs w:val="28"/>
          <w:shd w:val="clear" w:color="auto" w:fill="FFFFFF"/>
        </w:rPr>
        <w:t>Собрания депутатов</w:t>
      </w:r>
      <w:r w:rsidRPr="00202C2E">
        <w:rPr>
          <w:rFonts w:eastAsia="Calibri"/>
          <w:sz w:val="24"/>
          <w:szCs w:val="28"/>
          <w:shd w:val="clear" w:color="auto" w:fill="FFFFFF"/>
        </w:rPr>
        <w:t xml:space="preserve"> в случае отсутствия депутата без уважительных причин на всех заседаниях </w:t>
      </w:r>
      <w:r>
        <w:rPr>
          <w:rFonts w:eastAsia="Calibri"/>
          <w:sz w:val="24"/>
          <w:szCs w:val="28"/>
          <w:shd w:val="clear" w:color="auto" w:fill="FFFFFF"/>
        </w:rPr>
        <w:t xml:space="preserve">Собрания депутатов </w:t>
      </w:r>
      <w:r w:rsidRPr="00202C2E">
        <w:rPr>
          <w:rFonts w:eastAsia="Calibri"/>
          <w:sz w:val="24"/>
          <w:szCs w:val="28"/>
          <w:shd w:val="clear" w:color="auto" w:fill="FFFFFF"/>
        </w:rPr>
        <w:t>в течение шести месяцев подряд</w:t>
      </w:r>
      <w:proofErr w:type="gramStart"/>
      <w:r w:rsidRPr="00202C2E">
        <w:rPr>
          <w:rFonts w:eastAsia="Calibri"/>
          <w:sz w:val="24"/>
          <w:szCs w:val="28"/>
          <w:shd w:val="clear" w:color="auto" w:fill="FFFFFF"/>
        </w:rPr>
        <w:t>.</w:t>
      </w:r>
      <w:r>
        <w:rPr>
          <w:rFonts w:eastAsia="Calibri"/>
          <w:sz w:val="24"/>
          <w:szCs w:val="28"/>
          <w:shd w:val="clear" w:color="auto" w:fill="FFFFFF"/>
        </w:rPr>
        <w:t>»;</w:t>
      </w:r>
      <w:proofErr w:type="gramEnd"/>
    </w:p>
    <w:p w:rsidR="00A94AD9" w:rsidRDefault="00A94AD9" w:rsidP="00A94AD9">
      <w:pPr>
        <w:pStyle w:val="a3"/>
        <w:numPr>
          <w:ilvl w:val="0"/>
          <w:numId w:val="1"/>
        </w:numPr>
        <w:ind w:left="0" w:firstLine="709"/>
        <w:contextualSpacing w:val="0"/>
        <w:jc w:val="both"/>
        <w:rPr>
          <w:rFonts w:eastAsia="Calibri"/>
          <w:sz w:val="24"/>
          <w:szCs w:val="28"/>
          <w:shd w:val="clear" w:color="auto" w:fill="FFFFFF"/>
        </w:rPr>
      </w:pPr>
      <w:r>
        <w:rPr>
          <w:rFonts w:eastAsia="Calibri"/>
          <w:b/>
          <w:sz w:val="24"/>
          <w:szCs w:val="28"/>
          <w:shd w:val="clear" w:color="auto" w:fill="FFFFFF"/>
        </w:rPr>
        <w:t>в абзаце 10 части 11 статьи 32</w:t>
      </w:r>
      <w:r>
        <w:rPr>
          <w:rFonts w:eastAsia="Calibri"/>
          <w:sz w:val="24"/>
          <w:szCs w:val="28"/>
          <w:shd w:val="clear" w:color="auto" w:fill="FFFFFF"/>
        </w:rPr>
        <w:t xml:space="preserve"> слова «пунктами 5-8 части 10, частью 10.1 статьи 40» заменить словами «</w:t>
      </w:r>
      <w:r w:rsidRPr="00765698">
        <w:rPr>
          <w:rFonts w:eastAsia="Calibri"/>
          <w:sz w:val="24"/>
          <w:szCs w:val="28"/>
          <w:shd w:val="clear" w:color="auto" w:fill="FFFFFF"/>
        </w:rPr>
        <w:t>пунктами 5 - 8 и 9.2 части 10, частью 10.1</w:t>
      </w:r>
      <w:r>
        <w:rPr>
          <w:rFonts w:eastAsia="Calibri"/>
          <w:sz w:val="24"/>
          <w:szCs w:val="28"/>
          <w:shd w:val="clear" w:color="auto" w:fill="FFFFFF"/>
        </w:rPr>
        <w:t>»;</w:t>
      </w:r>
    </w:p>
    <w:p w:rsidR="00A94AD9" w:rsidRDefault="00A94AD9" w:rsidP="00A94AD9">
      <w:pPr>
        <w:pStyle w:val="a3"/>
        <w:numPr>
          <w:ilvl w:val="0"/>
          <w:numId w:val="1"/>
        </w:numPr>
        <w:ind w:left="0" w:firstLine="709"/>
        <w:contextualSpacing w:val="0"/>
        <w:jc w:val="both"/>
        <w:rPr>
          <w:rFonts w:eastAsia="Calibri"/>
          <w:sz w:val="24"/>
          <w:szCs w:val="28"/>
          <w:shd w:val="clear" w:color="auto" w:fill="FFFFFF"/>
        </w:rPr>
      </w:pPr>
      <w:r w:rsidRPr="00765698">
        <w:rPr>
          <w:rFonts w:eastAsia="Calibri"/>
          <w:b/>
          <w:sz w:val="24"/>
          <w:szCs w:val="28"/>
          <w:shd w:val="clear" w:color="auto" w:fill="FFFFFF"/>
        </w:rPr>
        <w:t>в статье 3</w:t>
      </w:r>
      <w:r>
        <w:rPr>
          <w:rFonts w:eastAsia="Calibri"/>
          <w:b/>
          <w:sz w:val="24"/>
          <w:szCs w:val="28"/>
          <w:shd w:val="clear" w:color="auto" w:fill="FFFFFF"/>
        </w:rPr>
        <w:t>4</w:t>
      </w:r>
      <w:r>
        <w:rPr>
          <w:rFonts w:eastAsia="Calibri"/>
          <w:sz w:val="24"/>
          <w:szCs w:val="28"/>
          <w:shd w:val="clear" w:color="auto" w:fill="FFFFFF"/>
        </w:rPr>
        <w:t>:</w:t>
      </w:r>
    </w:p>
    <w:p w:rsidR="00A94AD9" w:rsidRDefault="00A94AD9" w:rsidP="00A94AD9">
      <w:pPr>
        <w:pStyle w:val="a3"/>
        <w:ind w:left="709"/>
        <w:contextualSpacing w:val="0"/>
        <w:jc w:val="both"/>
        <w:rPr>
          <w:rFonts w:eastAsia="Calibri"/>
          <w:sz w:val="24"/>
          <w:szCs w:val="28"/>
          <w:shd w:val="clear" w:color="auto" w:fill="FFFFFF"/>
        </w:rPr>
      </w:pPr>
      <w:r>
        <w:rPr>
          <w:rFonts w:eastAsia="Calibri"/>
          <w:sz w:val="24"/>
          <w:szCs w:val="28"/>
          <w:shd w:val="clear" w:color="auto" w:fill="FFFFFF"/>
        </w:rPr>
        <w:t xml:space="preserve">а) </w:t>
      </w:r>
      <w:r w:rsidRPr="00765698">
        <w:rPr>
          <w:rFonts w:eastAsia="Calibri"/>
          <w:b/>
          <w:sz w:val="24"/>
          <w:szCs w:val="28"/>
          <w:shd w:val="clear" w:color="auto" w:fill="FFFFFF"/>
        </w:rPr>
        <w:t>в пункте 4 части 1</w:t>
      </w:r>
      <w:r>
        <w:rPr>
          <w:rFonts w:eastAsia="Calibri"/>
          <w:sz w:val="24"/>
          <w:szCs w:val="28"/>
          <w:shd w:val="clear" w:color="auto" w:fill="FFFFFF"/>
        </w:rPr>
        <w:t xml:space="preserve"> слово «настоящего» исключить</w:t>
      </w:r>
      <w:bookmarkStart w:id="0" w:name="_GoBack"/>
      <w:bookmarkEnd w:id="0"/>
      <w:r>
        <w:rPr>
          <w:rFonts w:eastAsia="Calibri"/>
          <w:sz w:val="24"/>
          <w:szCs w:val="28"/>
          <w:shd w:val="clear" w:color="auto" w:fill="FFFFFF"/>
        </w:rPr>
        <w:t>;</w:t>
      </w:r>
    </w:p>
    <w:p w:rsidR="00A94AD9" w:rsidRPr="00765698" w:rsidRDefault="00A94AD9" w:rsidP="00A94AD9">
      <w:pPr>
        <w:pStyle w:val="a3"/>
        <w:ind w:left="709"/>
        <w:contextualSpacing w:val="0"/>
        <w:jc w:val="both"/>
        <w:rPr>
          <w:rFonts w:eastAsia="Calibri"/>
          <w:sz w:val="24"/>
          <w:szCs w:val="28"/>
          <w:shd w:val="clear" w:color="auto" w:fill="FFFFFF"/>
        </w:rPr>
      </w:pPr>
      <w:r>
        <w:rPr>
          <w:rFonts w:eastAsia="Calibri"/>
          <w:sz w:val="24"/>
          <w:szCs w:val="28"/>
          <w:shd w:val="clear" w:color="auto" w:fill="FFFFFF"/>
        </w:rPr>
        <w:t xml:space="preserve">б) </w:t>
      </w:r>
      <w:r w:rsidRPr="00765698">
        <w:rPr>
          <w:rFonts w:eastAsia="Calibri"/>
          <w:b/>
          <w:sz w:val="24"/>
          <w:szCs w:val="28"/>
          <w:shd w:val="clear" w:color="auto" w:fill="FFFFFF"/>
        </w:rPr>
        <w:t>пункт 16</w:t>
      </w:r>
      <w:r>
        <w:rPr>
          <w:rFonts w:eastAsia="Calibri"/>
          <w:sz w:val="24"/>
          <w:szCs w:val="28"/>
          <w:shd w:val="clear" w:color="auto" w:fill="FFFFFF"/>
        </w:rPr>
        <w:t xml:space="preserve"> исключить;</w:t>
      </w:r>
    </w:p>
    <w:p w:rsidR="00A94AD9" w:rsidRDefault="00A94AD9" w:rsidP="00A94AD9">
      <w:pPr>
        <w:pStyle w:val="a3"/>
        <w:numPr>
          <w:ilvl w:val="0"/>
          <w:numId w:val="1"/>
        </w:numPr>
        <w:ind w:left="0" w:firstLine="709"/>
        <w:contextualSpacing w:val="0"/>
        <w:jc w:val="both"/>
        <w:rPr>
          <w:rFonts w:eastAsia="Calibri"/>
          <w:sz w:val="24"/>
          <w:szCs w:val="28"/>
          <w:shd w:val="clear" w:color="auto" w:fill="FFFFFF"/>
        </w:rPr>
      </w:pPr>
      <w:r w:rsidRPr="000502A1">
        <w:rPr>
          <w:rFonts w:eastAsia="Calibri"/>
          <w:b/>
          <w:sz w:val="24"/>
          <w:szCs w:val="28"/>
          <w:shd w:val="clear" w:color="auto" w:fill="FFFFFF"/>
        </w:rPr>
        <w:t xml:space="preserve">в пункте </w:t>
      </w:r>
      <w:r>
        <w:rPr>
          <w:rFonts w:eastAsia="Calibri"/>
          <w:b/>
          <w:sz w:val="24"/>
          <w:szCs w:val="28"/>
          <w:shd w:val="clear" w:color="auto" w:fill="FFFFFF"/>
        </w:rPr>
        <w:t>32</w:t>
      </w:r>
      <w:r w:rsidRPr="000502A1">
        <w:rPr>
          <w:rFonts w:eastAsia="Calibri"/>
          <w:b/>
          <w:sz w:val="24"/>
          <w:szCs w:val="28"/>
          <w:shd w:val="clear" w:color="auto" w:fill="FFFFFF"/>
        </w:rPr>
        <w:t xml:space="preserve"> части 1 статьи </w:t>
      </w:r>
      <w:r>
        <w:rPr>
          <w:rFonts w:eastAsia="Calibri"/>
          <w:b/>
          <w:sz w:val="24"/>
          <w:szCs w:val="28"/>
          <w:shd w:val="clear" w:color="auto" w:fill="FFFFFF"/>
        </w:rPr>
        <w:t>37</w:t>
      </w:r>
      <w:r w:rsidRPr="000502A1">
        <w:rPr>
          <w:rFonts w:eastAsia="Calibri"/>
          <w:sz w:val="24"/>
          <w:szCs w:val="28"/>
          <w:shd w:val="clear" w:color="auto" w:fill="FFFFFF"/>
        </w:rPr>
        <w:t xml:space="preserve"> слово</w:t>
      </w:r>
      <w:r>
        <w:rPr>
          <w:rFonts w:eastAsia="Calibri"/>
          <w:sz w:val="24"/>
          <w:szCs w:val="28"/>
          <w:shd w:val="clear" w:color="auto" w:fill="FFFFFF"/>
        </w:rPr>
        <w:t xml:space="preserve"> «</w:t>
      </w:r>
      <w:proofErr w:type="spellStart"/>
      <w:r>
        <w:rPr>
          <w:rFonts w:eastAsia="Calibri"/>
          <w:sz w:val="24"/>
          <w:szCs w:val="28"/>
          <w:shd w:val="clear" w:color="auto" w:fill="FFFFFF"/>
        </w:rPr>
        <w:t>межпоселенческого</w:t>
      </w:r>
      <w:proofErr w:type="spellEnd"/>
      <w:r>
        <w:rPr>
          <w:rFonts w:eastAsia="Calibri"/>
          <w:sz w:val="24"/>
          <w:szCs w:val="28"/>
          <w:shd w:val="clear" w:color="auto" w:fill="FFFFFF"/>
        </w:rPr>
        <w:t>» исключить;</w:t>
      </w:r>
    </w:p>
    <w:p w:rsidR="00A94AD9" w:rsidRDefault="00A94AD9" w:rsidP="00A94AD9">
      <w:pPr>
        <w:pStyle w:val="a3"/>
        <w:numPr>
          <w:ilvl w:val="0"/>
          <w:numId w:val="1"/>
        </w:numPr>
        <w:ind w:left="0" w:firstLine="709"/>
        <w:contextualSpacing w:val="0"/>
        <w:jc w:val="both"/>
        <w:rPr>
          <w:rFonts w:eastAsia="Calibri"/>
          <w:sz w:val="24"/>
          <w:szCs w:val="28"/>
          <w:shd w:val="clear" w:color="auto" w:fill="FFFFFF"/>
        </w:rPr>
      </w:pPr>
      <w:r>
        <w:rPr>
          <w:rFonts w:eastAsia="Calibri"/>
          <w:b/>
          <w:sz w:val="24"/>
          <w:szCs w:val="28"/>
          <w:shd w:val="clear" w:color="auto" w:fill="FFFFFF"/>
        </w:rPr>
        <w:t>статью 55</w:t>
      </w:r>
      <w:r>
        <w:rPr>
          <w:rFonts w:eastAsia="Calibri"/>
          <w:sz w:val="24"/>
          <w:szCs w:val="28"/>
          <w:shd w:val="clear" w:color="auto" w:fill="FFFFFF"/>
        </w:rPr>
        <w:t xml:space="preserve"> дополнить частью 6 следующего содержания:</w:t>
      </w:r>
    </w:p>
    <w:p w:rsidR="00A94AD9" w:rsidRPr="006C4356" w:rsidRDefault="00A94AD9" w:rsidP="00A94AD9">
      <w:pPr>
        <w:pStyle w:val="a3"/>
        <w:ind w:left="0" w:firstLine="709"/>
        <w:contextualSpacing w:val="0"/>
        <w:jc w:val="both"/>
        <w:rPr>
          <w:rFonts w:eastAsia="Calibri"/>
          <w:sz w:val="24"/>
          <w:szCs w:val="28"/>
          <w:shd w:val="clear" w:color="auto" w:fill="FFFFFF"/>
        </w:rPr>
      </w:pPr>
      <w:r>
        <w:rPr>
          <w:rFonts w:eastAsia="Calibri"/>
          <w:sz w:val="24"/>
          <w:szCs w:val="28"/>
          <w:shd w:val="clear" w:color="auto" w:fill="FFFFFF"/>
        </w:rPr>
        <w:t>«</w:t>
      </w:r>
      <w:r w:rsidRPr="006C4356">
        <w:rPr>
          <w:rFonts w:eastAsia="Calibri"/>
          <w:sz w:val="24"/>
          <w:szCs w:val="28"/>
          <w:shd w:val="clear" w:color="auto" w:fill="FFFFFF"/>
        </w:rPr>
        <w:t xml:space="preserve">6. Органы местного самоуправления осуществляют передачу в безвозмездное владение и пользование объектов </w:t>
      </w:r>
      <w:proofErr w:type="spellStart"/>
      <w:r w:rsidRPr="006C4356">
        <w:rPr>
          <w:rFonts w:eastAsia="Calibri"/>
          <w:sz w:val="24"/>
          <w:szCs w:val="28"/>
          <w:shd w:val="clear" w:color="auto" w:fill="FFFFFF"/>
        </w:rPr>
        <w:t>электросетевого</w:t>
      </w:r>
      <w:proofErr w:type="spellEnd"/>
      <w:r w:rsidRPr="006C4356">
        <w:rPr>
          <w:rFonts w:eastAsia="Calibri"/>
          <w:sz w:val="24"/>
          <w:szCs w:val="28"/>
          <w:shd w:val="clear" w:color="auto" w:fill="FFFFFF"/>
        </w:rPr>
        <w:t xml:space="preserve"> хозяйства, находящихся в </w:t>
      </w:r>
      <w:r w:rsidRPr="006C4356">
        <w:rPr>
          <w:rFonts w:eastAsia="Calibri"/>
          <w:sz w:val="24"/>
          <w:szCs w:val="28"/>
          <w:shd w:val="clear" w:color="auto" w:fill="FFFFFF"/>
        </w:rPr>
        <w:lastRenderedPageBreak/>
        <w:t xml:space="preserve">муниципальной собственности, </w:t>
      </w:r>
      <w:proofErr w:type="spellStart"/>
      <w:r w:rsidRPr="006C4356">
        <w:rPr>
          <w:rFonts w:eastAsia="Calibri"/>
          <w:sz w:val="24"/>
          <w:szCs w:val="28"/>
          <w:shd w:val="clear" w:color="auto" w:fill="FFFFFF"/>
        </w:rPr>
        <w:t>системообразующей</w:t>
      </w:r>
      <w:proofErr w:type="spellEnd"/>
      <w:r w:rsidRPr="006C4356">
        <w:rPr>
          <w:rFonts w:eastAsia="Calibri"/>
          <w:sz w:val="24"/>
          <w:szCs w:val="28"/>
          <w:shd w:val="clear" w:color="auto" w:fill="FFFFFF"/>
        </w:rPr>
        <w:t xml:space="preserve"> территориальной сетевой организации или территориальной сетевой организации, действующих в границах </w:t>
      </w:r>
      <w:r>
        <w:rPr>
          <w:rFonts w:eastAsia="Calibri"/>
          <w:sz w:val="24"/>
          <w:szCs w:val="28"/>
          <w:shd w:val="clear" w:color="auto" w:fill="FFFFFF"/>
        </w:rPr>
        <w:t>Республики Калмыкия</w:t>
      </w:r>
      <w:r w:rsidRPr="006C4356">
        <w:rPr>
          <w:rFonts w:eastAsia="Calibri"/>
          <w:sz w:val="24"/>
          <w:szCs w:val="28"/>
          <w:shd w:val="clear" w:color="auto" w:fill="FFFFFF"/>
        </w:rPr>
        <w:t>, в случаях, порядке и на условиях, которые установлены законодательством Российской Федерации об электроэнергетике</w:t>
      </w:r>
      <w:proofErr w:type="gramStart"/>
      <w:r w:rsidRPr="006C4356">
        <w:rPr>
          <w:rFonts w:eastAsia="Calibri"/>
          <w:sz w:val="24"/>
          <w:szCs w:val="28"/>
          <w:shd w:val="clear" w:color="auto" w:fill="FFFFFF"/>
        </w:rPr>
        <w:t>.</w:t>
      </w:r>
      <w:r>
        <w:rPr>
          <w:rFonts w:eastAsia="Calibri"/>
          <w:sz w:val="24"/>
          <w:szCs w:val="28"/>
          <w:shd w:val="clear" w:color="auto" w:fill="FFFFFF"/>
        </w:rPr>
        <w:t>».</w:t>
      </w:r>
      <w:proofErr w:type="gramEnd"/>
    </w:p>
    <w:p w:rsidR="00A94AD9" w:rsidRPr="006A408B" w:rsidRDefault="00A94AD9" w:rsidP="00A94AD9">
      <w:pPr>
        <w:ind w:firstLine="709"/>
        <w:jc w:val="both"/>
        <w:rPr>
          <w:rFonts w:eastAsia="Calibri"/>
          <w:sz w:val="24"/>
          <w:szCs w:val="28"/>
          <w:shd w:val="clear" w:color="auto" w:fill="FFFFFF"/>
        </w:rPr>
      </w:pPr>
      <w:r w:rsidRPr="006A408B">
        <w:rPr>
          <w:rFonts w:eastAsia="Calibri"/>
          <w:sz w:val="24"/>
          <w:szCs w:val="28"/>
          <w:shd w:val="clear" w:color="auto" w:fill="FFFFFF"/>
        </w:rPr>
        <w:t xml:space="preserve">2. Главе </w:t>
      </w:r>
      <w:r>
        <w:rPr>
          <w:rFonts w:eastAsia="Calibri"/>
          <w:sz w:val="24"/>
          <w:szCs w:val="28"/>
        </w:rPr>
        <w:t>Городовиковского городского</w:t>
      </w:r>
      <w:r w:rsidRPr="006A408B">
        <w:rPr>
          <w:rFonts w:eastAsia="Calibri"/>
          <w:sz w:val="24"/>
          <w:szCs w:val="28"/>
          <w:shd w:val="clear" w:color="auto" w:fill="FFFFFF"/>
        </w:rPr>
        <w:t xml:space="preserve"> муниципального образования Республики Калмыкия (ахлачи) в порядке, установленном Федеральным законом от 21 июля 2005 года №</w:t>
      </w:r>
      <w:r>
        <w:rPr>
          <w:rFonts w:eastAsia="Calibri"/>
          <w:sz w:val="24"/>
          <w:szCs w:val="28"/>
          <w:shd w:val="clear" w:color="auto" w:fill="FFFFFF"/>
        </w:rPr>
        <w:t xml:space="preserve"> </w:t>
      </w:r>
      <w:r w:rsidRPr="006A408B">
        <w:rPr>
          <w:rFonts w:eastAsia="Calibri"/>
          <w:sz w:val="24"/>
          <w:szCs w:val="28"/>
          <w:shd w:val="clear" w:color="auto" w:fill="FFFFFF"/>
        </w:rPr>
        <w:t>97-ФЗ «О государственной регистрации уставов муниципальных образований», представить настоящее решение на государственную регистрацию.</w:t>
      </w:r>
    </w:p>
    <w:p w:rsidR="00A94AD9" w:rsidRDefault="00A94AD9" w:rsidP="00A94AD9">
      <w:pPr>
        <w:ind w:firstLine="709"/>
        <w:jc w:val="both"/>
        <w:rPr>
          <w:rFonts w:eastAsia="Calibri"/>
          <w:sz w:val="24"/>
          <w:szCs w:val="28"/>
          <w:shd w:val="clear" w:color="auto" w:fill="FFFFFF"/>
        </w:rPr>
      </w:pPr>
      <w:r w:rsidRPr="006A408B">
        <w:rPr>
          <w:rFonts w:eastAsia="Calibri"/>
          <w:sz w:val="24"/>
          <w:szCs w:val="28"/>
          <w:shd w:val="clear" w:color="auto" w:fill="FFFFFF"/>
        </w:rPr>
        <w:t>3. Настоящее решение вступает в силу со дня его официального опубликования (или обнародования) за исключением</w:t>
      </w:r>
      <w:r>
        <w:rPr>
          <w:rFonts w:eastAsia="Calibri"/>
          <w:sz w:val="24"/>
          <w:szCs w:val="28"/>
          <w:shd w:val="clear" w:color="auto" w:fill="FFFFFF"/>
        </w:rPr>
        <w:t xml:space="preserve"> пункта 8 части 1,</w:t>
      </w:r>
      <w:r w:rsidRPr="006A408B">
        <w:rPr>
          <w:rFonts w:eastAsia="Calibri"/>
          <w:sz w:val="24"/>
          <w:szCs w:val="28"/>
          <w:shd w:val="clear" w:color="auto" w:fill="FFFFFF"/>
        </w:rPr>
        <w:t xml:space="preserve"> </w:t>
      </w:r>
      <w:r>
        <w:rPr>
          <w:rFonts w:eastAsia="Calibri"/>
          <w:sz w:val="24"/>
          <w:szCs w:val="28"/>
          <w:shd w:val="clear" w:color="auto" w:fill="FFFFFF"/>
        </w:rPr>
        <w:t>частей 2, 3 настоящего решения</w:t>
      </w:r>
      <w:r w:rsidRPr="006A408B">
        <w:rPr>
          <w:rFonts w:eastAsia="Calibri"/>
          <w:sz w:val="24"/>
          <w:szCs w:val="28"/>
          <w:shd w:val="clear" w:color="auto" w:fill="FFFFFF"/>
        </w:rPr>
        <w:t>.</w:t>
      </w:r>
    </w:p>
    <w:p w:rsidR="00A94AD9" w:rsidRDefault="00A94AD9" w:rsidP="00A94AD9">
      <w:pPr>
        <w:ind w:firstLine="709"/>
        <w:jc w:val="both"/>
        <w:rPr>
          <w:rFonts w:eastAsia="Calibri"/>
          <w:sz w:val="24"/>
          <w:szCs w:val="28"/>
          <w:shd w:val="clear" w:color="auto" w:fill="FFFFFF"/>
        </w:rPr>
      </w:pPr>
      <w:r>
        <w:rPr>
          <w:rFonts w:eastAsia="Calibri"/>
          <w:sz w:val="24"/>
          <w:szCs w:val="28"/>
          <w:shd w:val="clear" w:color="auto" w:fill="FFFFFF"/>
        </w:rPr>
        <w:t>Пункт 10 части 1 решения вступает в силу с 1 сентября 2024 года.</w:t>
      </w:r>
    </w:p>
    <w:p w:rsidR="00A94AD9" w:rsidRDefault="00A94AD9" w:rsidP="00A94AD9">
      <w:pPr>
        <w:ind w:firstLine="709"/>
        <w:jc w:val="both"/>
        <w:rPr>
          <w:rFonts w:eastAsia="Calibri"/>
          <w:sz w:val="24"/>
          <w:szCs w:val="28"/>
          <w:shd w:val="clear" w:color="auto" w:fill="FFFFFF"/>
        </w:rPr>
      </w:pPr>
      <w:r>
        <w:rPr>
          <w:rFonts w:eastAsia="Calibri"/>
          <w:sz w:val="24"/>
          <w:szCs w:val="28"/>
          <w:shd w:val="clear" w:color="auto" w:fill="FFFFFF"/>
        </w:rPr>
        <w:t>Части</w:t>
      </w:r>
      <w:r w:rsidRPr="006A408B">
        <w:rPr>
          <w:rFonts w:eastAsia="Calibri"/>
          <w:sz w:val="24"/>
          <w:szCs w:val="28"/>
          <w:shd w:val="clear" w:color="auto" w:fill="FFFFFF"/>
        </w:rPr>
        <w:t xml:space="preserve"> 2, 3 решения, которые вступают в силу с момента подписания настоящего решения</w:t>
      </w:r>
      <w:r>
        <w:rPr>
          <w:rFonts w:eastAsia="Calibri"/>
          <w:sz w:val="24"/>
          <w:szCs w:val="28"/>
          <w:shd w:val="clear" w:color="auto" w:fill="FFFFFF"/>
        </w:rPr>
        <w:t>.</w:t>
      </w:r>
    </w:p>
    <w:p w:rsidR="00A94AD9" w:rsidRPr="006A408B" w:rsidRDefault="00A94AD9" w:rsidP="00A94AD9">
      <w:pPr>
        <w:ind w:firstLine="709"/>
        <w:jc w:val="both"/>
        <w:rPr>
          <w:rFonts w:eastAsia="Calibri"/>
          <w:sz w:val="24"/>
          <w:szCs w:val="28"/>
          <w:shd w:val="clear" w:color="auto" w:fill="FFFFFF"/>
        </w:rPr>
      </w:pPr>
    </w:p>
    <w:p w:rsidR="00A94AD9" w:rsidRPr="006A408B" w:rsidRDefault="00A94AD9" w:rsidP="00A94AD9">
      <w:pPr>
        <w:suppressAutoHyphens/>
        <w:jc w:val="both"/>
        <w:rPr>
          <w:sz w:val="24"/>
          <w:szCs w:val="24"/>
          <w:lang w:eastAsia="zh-CN"/>
        </w:rPr>
      </w:pPr>
      <w:r w:rsidRPr="006A408B">
        <w:rPr>
          <w:sz w:val="24"/>
          <w:szCs w:val="24"/>
          <w:lang w:eastAsia="zh-CN"/>
        </w:rPr>
        <w:t>Председатель Собрания депутатов</w:t>
      </w:r>
    </w:p>
    <w:p w:rsidR="00A94AD9" w:rsidRDefault="00A94AD9" w:rsidP="00A94AD9">
      <w:pPr>
        <w:suppressAutoHyphens/>
        <w:jc w:val="both"/>
        <w:rPr>
          <w:rFonts w:eastAsia="Calibri"/>
          <w:sz w:val="24"/>
          <w:szCs w:val="28"/>
          <w:shd w:val="clear" w:color="auto" w:fill="FFFFFF"/>
        </w:rPr>
      </w:pPr>
      <w:r>
        <w:rPr>
          <w:rFonts w:eastAsia="Calibri"/>
          <w:sz w:val="24"/>
          <w:szCs w:val="28"/>
        </w:rPr>
        <w:t>Городовиковского городского</w:t>
      </w:r>
    </w:p>
    <w:p w:rsidR="00A94AD9" w:rsidRPr="006A408B" w:rsidRDefault="00A94AD9" w:rsidP="00A94AD9">
      <w:pPr>
        <w:suppressAutoHyphens/>
        <w:jc w:val="both"/>
        <w:rPr>
          <w:sz w:val="24"/>
          <w:szCs w:val="24"/>
          <w:lang w:eastAsia="zh-CN"/>
        </w:rPr>
      </w:pPr>
      <w:r w:rsidRPr="006A408B">
        <w:rPr>
          <w:sz w:val="24"/>
          <w:szCs w:val="24"/>
          <w:lang w:eastAsia="zh-CN"/>
        </w:rPr>
        <w:t>муниципального образования</w:t>
      </w:r>
    </w:p>
    <w:p w:rsidR="00A94AD9" w:rsidRDefault="00A94AD9" w:rsidP="00A94AD9">
      <w:pPr>
        <w:suppressAutoHyphens/>
        <w:jc w:val="both"/>
        <w:rPr>
          <w:sz w:val="24"/>
          <w:szCs w:val="24"/>
          <w:lang w:eastAsia="zh-CN"/>
        </w:rPr>
      </w:pPr>
      <w:r>
        <w:rPr>
          <w:sz w:val="24"/>
          <w:szCs w:val="24"/>
          <w:lang w:eastAsia="zh-CN"/>
        </w:rPr>
        <w:t>Республики Калмыкия</w:t>
      </w:r>
    </w:p>
    <w:p w:rsidR="00A94AD9" w:rsidRPr="006A408B" w:rsidRDefault="00A94AD9" w:rsidP="00A94AD9">
      <w:pPr>
        <w:suppressAutoHyphens/>
        <w:jc w:val="both"/>
        <w:rPr>
          <w:sz w:val="24"/>
          <w:szCs w:val="24"/>
          <w:lang w:eastAsia="zh-CN"/>
        </w:rPr>
      </w:pPr>
    </w:p>
    <w:p w:rsidR="00A94AD9" w:rsidRPr="006A408B" w:rsidRDefault="00A94AD9" w:rsidP="00A94AD9">
      <w:pPr>
        <w:suppressAutoHyphens/>
        <w:jc w:val="both"/>
        <w:rPr>
          <w:sz w:val="24"/>
          <w:szCs w:val="24"/>
          <w:lang w:eastAsia="zh-CN"/>
        </w:rPr>
      </w:pPr>
      <w:r w:rsidRPr="006A408B">
        <w:rPr>
          <w:sz w:val="24"/>
          <w:szCs w:val="24"/>
          <w:lang w:eastAsia="zh-CN"/>
        </w:rPr>
        <w:t xml:space="preserve">Глава </w:t>
      </w:r>
      <w:r>
        <w:rPr>
          <w:rFonts w:eastAsia="Calibri"/>
          <w:sz w:val="24"/>
          <w:szCs w:val="28"/>
        </w:rPr>
        <w:t xml:space="preserve">Городовиковского </w:t>
      </w:r>
      <w:proofErr w:type="gramStart"/>
      <w:r>
        <w:rPr>
          <w:rFonts w:eastAsia="Calibri"/>
          <w:sz w:val="24"/>
          <w:szCs w:val="28"/>
        </w:rPr>
        <w:t>городского</w:t>
      </w:r>
      <w:proofErr w:type="gramEnd"/>
    </w:p>
    <w:p w:rsidR="00A94AD9" w:rsidRPr="006A408B" w:rsidRDefault="00A94AD9" w:rsidP="00A94AD9">
      <w:pPr>
        <w:suppressAutoHyphens/>
        <w:jc w:val="both"/>
        <w:rPr>
          <w:sz w:val="24"/>
          <w:szCs w:val="24"/>
          <w:lang w:eastAsia="zh-CN"/>
        </w:rPr>
      </w:pPr>
      <w:r w:rsidRPr="006A408B">
        <w:rPr>
          <w:sz w:val="24"/>
          <w:szCs w:val="24"/>
          <w:lang w:eastAsia="zh-CN"/>
        </w:rPr>
        <w:t xml:space="preserve">муниципального образования </w:t>
      </w:r>
    </w:p>
    <w:p w:rsidR="00A94AD9" w:rsidRPr="00DE2EA5" w:rsidRDefault="00A94AD9" w:rsidP="00A94AD9">
      <w:pPr>
        <w:suppressAutoHyphens/>
        <w:jc w:val="both"/>
        <w:rPr>
          <w:sz w:val="24"/>
          <w:szCs w:val="24"/>
          <w:lang w:eastAsia="zh-CN"/>
        </w:rPr>
      </w:pPr>
      <w:r w:rsidRPr="006A408B">
        <w:rPr>
          <w:sz w:val="24"/>
          <w:szCs w:val="24"/>
          <w:lang w:eastAsia="zh-CN"/>
        </w:rPr>
        <w:t>Республики Калмыкия</w:t>
      </w:r>
      <w:r>
        <w:rPr>
          <w:sz w:val="24"/>
          <w:szCs w:val="24"/>
          <w:lang w:eastAsia="zh-CN"/>
        </w:rPr>
        <w:t xml:space="preserve"> (ахлачи)</w:t>
      </w:r>
    </w:p>
    <w:p w:rsidR="00A94AD9" w:rsidRDefault="00A94AD9"/>
    <w:sectPr w:rsidR="00A94AD9" w:rsidSect="00E771A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8045B"/>
    <w:multiLevelType w:val="hybridMultilevel"/>
    <w:tmpl w:val="AA6EDD96"/>
    <w:lvl w:ilvl="0" w:tplc="4202AA1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90178E1"/>
    <w:multiLevelType w:val="multilevel"/>
    <w:tmpl w:val="ADFA0570"/>
    <w:lvl w:ilvl="0">
      <w:start w:val="1"/>
      <w:numFmt w:val="decimal"/>
      <w:lvlText w:val="%1."/>
      <w:lvlJc w:val="left"/>
      <w:pPr>
        <w:ind w:left="8724" w:hanging="360"/>
      </w:pPr>
      <w:rPr>
        <w:b/>
      </w:rPr>
    </w:lvl>
    <w:lvl w:ilvl="1">
      <w:start w:val="1"/>
      <w:numFmt w:val="decimal"/>
      <w:isLgl/>
      <w:lvlText w:val="%1.%2."/>
      <w:lvlJc w:val="left"/>
      <w:pPr>
        <w:ind w:left="8724" w:hanging="360"/>
      </w:pPr>
    </w:lvl>
    <w:lvl w:ilvl="2">
      <w:start w:val="1"/>
      <w:numFmt w:val="decimal"/>
      <w:isLgl/>
      <w:lvlText w:val="%1.%2.%3."/>
      <w:lvlJc w:val="left"/>
      <w:pPr>
        <w:ind w:left="9084" w:hanging="720"/>
      </w:pPr>
    </w:lvl>
    <w:lvl w:ilvl="3">
      <w:start w:val="1"/>
      <w:numFmt w:val="decimal"/>
      <w:isLgl/>
      <w:lvlText w:val="%1.%2.%3.%4."/>
      <w:lvlJc w:val="left"/>
      <w:pPr>
        <w:ind w:left="9084" w:hanging="720"/>
      </w:pPr>
    </w:lvl>
    <w:lvl w:ilvl="4">
      <w:start w:val="1"/>
      <w:numFmt w:val="decimal"/>
      <w:isLgl/>
      <w:lvlText w:val="%1.%2.%3.%4.%5."/>
      <w:lvlJc w:val="left"/>
      <w:pPr>
        <w:ind w:left="9444" w:hanging="1080"/>
      </w:pPr>
    </w:lvl>
    <w:lvl w:ilvl="5">
      <w:start w:val="1"/>
      <w:numFmt w:val="decimal"/>
      <w:isLgl/>
      <w:lvlText w:val="%1.%2.%3.%4.%5.%6."/>
      <w:lvlJc w:val="left"/>
      <w:pPr>
        <w:ind w:left="9444" w:hanging="1080"/>
      </w:pPr>
    </w:lvl>
    <w:lvl w:ilvl="6">
      <w:start w:val="1"/>
      <w:numFmt w:val="decimal"/>
      <w:isLgl/>
      <w:lvlText w:val="%1.%2.%3.%4.%5.%6.%7."/>
      <w:lvlJc w:val="left"/>
      <w:pPr>
        <w:ind w:left="9804" w:hanging="1440"/>
      </w:pPr>
    </w:lvl>
    <w:lvl w:ilvl="7">
      <w:start w:val="1"/>
      <w:numFmt w:val="decimal"/>
      <w:isLgl/>
      <w:lvlText w:val="%1.%2.%3.%4.%5.%6.%7.%8."/>
      <w:lvlJc w:val="left"/>
      <w:pPr>
        <w:ind w:left="9804" w:hanging="1440"/>
      </w:pPr>
    </w:lvl>
    <w:lvl w:ilvl="8">
      <w:start w:val="1"/>
      <w:numFmt w:val="decimal"/>
      <w:isLgl/>
      <w:lvlText w:val="%1.%2.%3.%4.%5.%6.%7.%8.%9."/>
      <w:lvlJc w:val="left"/>
      <w:pPr>
        <w:ind w:left="10164"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4AD9"/>
    <w:rsid w:val="000C51EE"/>
    <w:rsid w:val="005F4F42"/>
    <w:rsid w:val="006E6D5C"/>
    <w:rsid w:val="009D6A59"/>
    <w:rsid w:val="00A94AD9"/>
    <w:rsid w:val="00B24184"/>
    <w:rsid w:val="00E771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AD9"/>
    <w:pPr>
      <w:ind w:left="720"/>
      <w:contextualSpacing/>
    </w:pPr>
  </w:style>
  <w:style w:type="paragraph" w:styleId="a4">
    <w:name w:val="Balloon Text"/>
    <w:basedOn w:val="a"/>
    <w:link w:val="a5"/>
    <w:uiPriority w:val="99"/>
    <w:semiHidden/>
    <w:unhideWhenUsed/>
    <w:rsid w:val="00E771A9"/>
    <w:rPr>
      <w:rFonts w:ascii="Tahoma" w:hAnsi="Tahoma" w:cs="Tahoma"/>
      <w:sz w:val="16"/>
      <w:szCs w:val="16"/>
    </w:rPr>
  </w:style>
  <w:style w:type="character" w:customStyle="1" w:styleId="a5">
    <w:name w:val="Текст выноски Знак"/>
    <w:basedOn w:val="a0"/>
    <w:link w:val="a4"/>
    <w:uiPriority w:val="99"/>
    <w:semiHidden/>
    <w:rsid w:val="00E771A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9815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1871</Words>
  <Characters>10668</Characters>
  <Application>Microsoft Office Word</Application>
  <DocSecurity>0</DocSecurity>
  <Lines>88</Lines>
  <Paragraphs>25</Paragraphs>
  <ScaleCrop>false</ScaleCrop>
  <Company>RePack by SPecialiST</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cp:lastPrinted>2024-07-31T11:56:00Z</cp:lastPrinted>
  <dcterms:created xsi:type="dcterms:W3CDTF">2024-07-29T06:45:00Z</dcterms:created>
  <dcterms:modified xsi:type="dcterms:W3CDTF">2024-07-31T11:57:00Z</dcterms:modified>
</cp:coreProperties>
</file>