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X="-213" w:tblpY="-180"/>
        <w:tblW w:w="10260" w:type="dxa"/>
        <w:tblLayout w:type="fixed"/>
        <w:tblCellMar>
          <w:left w:w="71" w:type="dxa"/>
          <w:right w:w="71" w:type="dxa"/>
        </w:tblCellMar>
        <w:tblLook w:val="04A0"/>
      </w:tblPr>
      <w:tblGrid>
        <w:gridCol w:w="4093"/>
        <w:gridCol w:w="1923"/>
        <w:gridCol w:w="4244"/>
      </w:tblGrid>
      <w:tr w:rsidR="00E23276" w:rsidRPr="000A4765" w:rsidTr="00085D59">
        <w:trPr>
          <w:trHeight w:val="1862"/>
        </w:trPr>
        <w:tc>
          <w:tcPr>
            <w:tcW w:w="4090" w:type="dxa"/>
          </w:tcPr>
          <w:p w:rsidR="00E23276" w:rsidRPr="000A4765" w:rsidRDefault="00E23276" w:rsidP="00085D59">
            <w:pPr>
              <w:keepNext/>
              <w:ind w:firstLine="720"/>
              <w:jc w:val="both"/>
              <w:outlineLvl w:val="2"/>
              <w:rPr>
                <w:b/>
                <w:sz w:val="28"/>
                <w:szCs w:val="28"/>
              </w:rPr>
            </w:pPr>
            <w:r w:rsidRPr="000A4765">
              <w:rPr>
                <w:rFonts w:eastAsia="PMingLiU"/>
                <w:b/>
                <w:sz w:val="28"/>
                <w:szCs w:val="28"/>
                <w:lang w:eastAsia="zh-TW"/>
              </w:rPr>
              <w:t>Хальмг Танhчин</w:t>
            </w:r>
          </w:p>
          <w:p w:rsidR="00E23276" w:rsidRPr="000A4765" w:rsidRDefault="00E23276" w:rsidP="00085D59">
            <w:pPr>
              <w:rPr>
                <w:b/>
                <w:sz w:val="28"/>
                <w:szCs w:val="28"/>
              </w:rPr>
            </w:pPr>
            <w:r w:rsidRPr="000A4765">
              <w:rPr>
                <w:b/>
                <w:sz w:val="28"/>
                <w:szCs w:val="28"/>
              </w:rPr>
              <w:t xml:space="preserve">       Городовиковск балhсна</w:t>
            </w:r>
          </w:p>
          <w:p w:rsidR="00E23276" w:rsidRPr="000A4765" w:rsidRDefault="00E23276" w:rsidP="00085D59">
            <w:pPr>
              <w:ind w:firstLine="720"/>
              <w:rPr>
                <w:b/>
                <w:sz w:val="28"/>
                <w:szCs w:val="28"/>
              </w:rPr>
            </w:pPr>
            <w:r w:rsidRPr="000A4765">
              <w:rPr>
                <w:b/>
                <w:sz w:val="28"/>
                <w:szCs w:val="28"/>
              </w:rPr>
              <w:t xml:space="preserve"> муниципальн </w:t>
            </w:r>
            <w:proofErr w:type="spellStart"/>
            <w:r w:rsidRPr="000A4765">
              <w:rPr>
                <w:b/>
                <w:sz w:val="28"/>
                <w:szCs w:val="28"/>
              </w:rPr>
              <w:t>эрдм</w:t>
            </w:r>
            <w:proofErr w:type="spellEnd"/>
            <w:r w:rsidRPr="000A4765">
              <w:rPr>
                <w:b/>
                <w:sz w:val="28"/>
                <w:szCs w:val="28"/>
              </w:rPr>
              <w:t xml:space="preserve">- </w:t>
            </w:r>
          </w:p>
          <w:p w:rsidR="00E23276" w:rsidRPr="000A4765" w:rsidRDefault="00E23276" w:rsidP="00085D59">
            <w:pPr>
              <w:ind w:firstLine="567"/>
              <w:rPr>
                <w:b/>
                <w:sz w:val="28"/>
                <w:szCs w:val="28"/>
              </w:rPr>
            </w:pPr>
            <w:proofErr w:type="spellStart"/>
            <w:r w:rsidRPr="000A4765">
              <w:rPr>
                <w:b/>
                <w:sz w:val="28"/>
                <w:szCs w:val="28"/>
              </w:rPr>
              <w:t>сур</w:t>
            </w:r>
            <w:proofErr w:type="gramStart"/>
            <w:r w:rsidRPr="000A4765">
              <w:rPr>
                <w:b/>
                <w:sz w:val="28"/>
                <w:szCs w:val="28"/>
              </w:rPr>
              <w:t>h</w:t>
            </w:r>
            <w:proofErr w:type="gramEnd"/>
            <w:r w:rsidRPr="000A4765">
              <w:rPr>
                <w:b/>
                <w:sz w:val="28"/>
                <w:szCs w:val="28"/>
              </w:rPr>
              <w:t>улин</w:t>
            </w:r>
            <w:proofErr w:type="spellEnd"/>
            <w:r w:rsidRPr="000A4765">
              <w:rPr>
                <w:b/>
                <w:sz w:val="28"/>
                <w:szCs w:val="28"/>
              </w:rPr>
              <w:t xml:space="preserve"> </w:t>
            </w:r>
            <w:proofErr w:type="spellStart"/>
            <w:r w:rsidRPr="000A4765">
              <w:rPr>
                <w:b/>
                <w:sz w:val="28"/>
                <w:szCs w:val="28"/>
              </w:rPr>
              <w:t>депутатнрин</w:t>
            </w:r>
            <w:proofErr w:type="spellEnd"/>
            <w:r w:rsidRPr="000A4765">
              <w:rPr>
                <w:b/>
                <w:sz w:val="28"/>
                <w:szCs w:val="28"/>
              </w:rPr>
              <w:t xml:space="preserve">   </w:t>
            </w:r>
          </w:p>
          <w:p w:rsidR="00E23276" w:rsidRPr="000A4765" w:rsidRDefault="00E23276" w:rsidP="00085D59">
            <w:pPr>
              <w:ind w:firstLine="720"/>
              <w:rPr>
                <w:b/>
                <w:sz w:val="28"/>
                <w:szCs w:val="28"/>
              </w:rPr>
            </w:pPr>
            <w:proofErr w:type="spellStart"/>
            <w:r w:rsidRPr="000A4765">
              <w:rPr>
                <w:b/>
                <w:sz w:val="28"/>
                <w:szCs w:val="28"/>
              </w:rPr>
              <w:t>хургин</w:t>
            </w:r>
            <w:proofErr w:type="spellEnd"/>
            <w:r w:rsidRPr="000A4765">
              <w:rPr>
                <w:b/>
                <w:sz w:val="28"/>
                <w:szCs w:val="28"/>
              </w:rPr>
              <w:t xml:space="preserve">     </w:t>
            </w:r>
            <w:proofErr w:type="spellStart"/>
            <w:r w:rsidRPr="000A4765">
              <w:rPr>
                <w:b/>
                <w:sz w:val="28"/>
                <w:szCs w:val="28"/>
              </w:rPr>
              <w:t>шиидвр</w:t>
            </w:r>
            <w:proofErr w:type="spellEnd"/>
          </w:p>
          <w:p w:rsidR="00E23276" w:rsidRPr="000A4765" w:rsidRDefault="00E23276" w:rsidP="00085D59">
            <w:pPr>
              <w:ind w:firstLine="720"/>
              <w:rPr>
                <w:b/>
                <w:sz w:val="28"/>
                <w:szCs w:val="28"/>
              </w:rPr>
            </w:pPr>
            <w:r w:rsidRPr="000A4765">
              <w:rPr>
                <w:b/>
                <w:sz w:val="28"/>
                <w:szCs w:val="28"/>
              </w:rPr>
              <w:t xml:space="preserve">      </w:t>
            </w:r>
            <w:r w:rsidRPr="000A4765">
              <w:rPr>
                <w:b/>
                <w:sz w:val="28"/>
                <w:szCs w:val="28"/>
                <w:lang w:val="en-US"/>
              </w:rPr>
              <w:t>V</w:t>
            </w:r>
            <w:r w:rsidRPr="000A4765">
              <w:rPr>
                <w:b/>
                <w:sz w:val="28"/>
                <w:szCs w:val="28"/>
              </w:rPr>
              <w:t xml:space="preserve"> </w:t>
            </w:r>
            <w:proofErr w:type="spellStart"/>
            <w:r w:rsidRPr="000A4765">
              <w:rPr>
                <w:b/>
                <w:sz w:val="28"/>
                <w:szCs w:val="28"/>
              </w:rPr>
              <w:t>цуглран</w:t>
            </w:r>
            <w:proofErr w:type="spellEnd"/>
          </w:p>
        </w:tc>
        <w:tc>
          <w:tcPr>
            <w:tcW w:w="1922" w:type="dxa"/>
            <w:hideMark/>
          </w:tcPr>
          <w:p w:rsidR="00E23276" w:rsidRPr="000A4765" w:rsidRDefault="00105A89" w:rsidP="00085D59">
            <w:pPr>
              <w:jc w:val="center"/>
              <w:rPr>
                <w:rFonts w:eastAsia="PMingLiU"/>
                <w:b/>
                <w:sz w:val="28"/>
                <w:szCs w:val="28"/>
                <w:lang w:eastAsia="zh-TW"/>
              </w:rPr>
            </w:pPr>
            <w:r w:rsidRPr="00105A89">
              <w:rPr>
                <w:rFonts w:ascii="Calibri" w:eastAsia="Calibri" w:hAnsi="Calibri" w:cstheme="minorBidi"/>
                <w:sz w:val="22"/>
                <w:szCs w:val="22"/>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65pt;margin-top:4.1pt;width:73.55pt;height:86.1pt;z-index:251659264;mso-position-horizontal-relative:text;mso-position-vertical-relative:text" fillcolor="window">
                  <v:imagedata r:id="rId5" o:title=""/>
                  <w10:wrap anchorx="page"/>
                </v:shape>
                <o:OLEObject Type="Embed" ProgID="Word.Document.8" ShapeID="_x0000_s1026" DrawAspect="Content" ObjectID="_1783945875" r:id="rId6"/>
              </w:pict>
            </w:r>
            <w:r w:rsidR="00E23276" w:rsidRPr="000A4765">
              <w:rPr>
                <w:rFonts w:eastAsia="PMingLiU"/>
                <w:b/>
                <w:sz w:val="28"/>
                <w:szCs w:val="28"/>
                <w:lang w:eastAsia="zh-TW"/>
              </w:rPr>
              <w:t xml:space="preserve"> </w:t>
            </w:r>
            <w:proofErr w:type="spellStart"/>
            <w:r w:rsidR="00E23276" w:rsidRPr="000A4765">
              <w:rPr>
                <w:rFonts w:eastAsia="PMingLiU"/>
                <w:sz w:val="28"/>
                <w:szCs w:val="28"/>
                <w:lang w:eastAsia="zh-TW"/>
              </w:rPr>
              <w:t>довиковско</w:t>
            </w:r>
            <w:proofErr w:type="spellEnd"/>
          </w:p>
        </w:tc>
        <w:tc>
          <w:tcPr>
            <w:tcW w:w="4242" w:type="dxa"/>
            <w:hideMark/>
          </w:tcPr>
          <w:p w:rsidR="00E23276" w:rsidRPr="000A4765" w:rsidRDefault="00E23276" w:rsidP="00085D59">
            <w:pPr>
              <w:tabs>
                <w:tab w:val="left" w:pos="480"/>
                <w:tab w:val="center" w:pos="2058"/>
              </w:tabs>
              <w:rPr>
                <w:rFonts w:eastAsia="PMingLiU"/>
                <w:b/>
                <w:sz w:val="28"/>
                <w:szCs w:val="28"/>
                <w:lang w:eastAsia="zh-TW"/>
              </w:rPr>
            </w:pPr>
            <w:r w:rsidRPr="000A4765">
              <w:rPr>
                <w:rFonts w:eastAsia="PMingLiU"/>
                <w:b/>
                <w:sz w:val="28"/>
                <w:szCs w:val="28"/>
                <w:lang w:eastAsia="zh-TW"/>
              </w:rPr>
              <w:t xml:space="preserve">                  РЕШЕНИЕ</w:t>
            </w:r>
          </w:p>
          <w:p w:rsidR="00E23276" w:rsidRPr="000A4765" w:rsidRDefault="00E23276" w:rsidP="00085D59">
            <w:pPr>
              <w:jc w:val="center"/>
              <w:rPr>
                <w:rFonts w:eastAsia="PMingLiU"/>
                <w:b/>
                <w:sz w:val="28"/>
                <w:szCs w:val="28"/>
                <w:lang w:eastAsia="zh-TW"/>
              </w:rPr>
            </w:pPr>
            <w:r w:rsidRPr="000A4765">
              <w:rPr>
                <w:rFonts w:eastAsia="PMingLiU"/>
                <w:b/>
                <w:sz w:val="28"/>
                <w:szCs w:val="28"/>
                <w:lang w:eastAsia="zh-TW"/>
              </w:rPr>
              <w:t>Собрания депутатов</w:t>
            </w:r>
          </w:p>
          <w:p w:rsidR="00E23276" w:rsidRPr="000A4765" w:rsidRDefault="00E23276" w:rsidP="00085D59">
            <w:pPr>
              <w:jc w:val="center"/>
              <w:rPr>
                <w:rFonts w:eastAsia="PMingLiU"/>
                <w:b/>
                <w:sz w:val="28"/>
                <w:szCs w:val="28"/>
                <w:lang w:eastAsia="zh-TW"/>
              </w:rPr>
            </w:pPr>
            <w:r w:rsidRPr="000A4765">
              <w:rPr>
                <w:rFonts w:eastAsia="PMingLiU"/>
                <w:b/>
                <w:sz w:val="28"/>
                <w:szCs w:val="28"/>
                <w:lang w:eastAsia="zh-TW"/>
              </w:rPr>
              <w:t xml:space="preserve">Городовиковского городского муниципального образования </w:t>
            </w:r>
          </w:p>
          <w:p w:rsidR="00E23276" w:rsidRPr="000A4765" w:rsidRDefault="00E23276" w:rsidP="00085D59">
            <w:pPr>
              <w:jc w:val="center"/>
              <w:rPr>
                <w:rFonts w:eastAsia="PMingLiU"/>
                <w:b/>
                <w:sz w:val="28"/>
                <w:szCs w:val="28"/>
                <w:lang w:eastAsia="zh-TW"/>
              </w:rPr>
            </w:pPr>
            <w:r w:rsidRPr="000A4765">
              <w:rPr>
                <w:rFonts w:eastAsia="PMingLiU"/>
                <w:b/>
                <w:sz w:val="28"/>
                <w:szCs w:val="28"/>
                <w:lang w:eastAsia="zh-TW"/>
              </w:rPr>
              <w:t>Республики Калмыкия</w:t>
            </w:r>
          </w:p>
          <w:p w:rsidR="00E23276" w:rsidRPr="000A4765" w:rsidRDefault="00E23276" w:rsidP="00085D59">
            <w:pPr>
              <w:jc w:val="center"/>
              <w:rPr>
                <w:rFonts w:eastAsia="PMingLiU"/>
                <w:b/>
                <w:sz w:val="28"/>
                <w:szCs w:val="28"/>
                <w:lang w:eastAsia="zh-TW"/>
              </w:rPr>
            </w:pPr>
            <w:r w:rsidRPr="000A4765">
              <w:rPr>
                <w:rFonts w:eastAsia="PMingLiU"/>
                <w:b/>
                <w:sz w:val="28"/>
                <w:szCs w:val="28"/>
                <w:lang w:eastAsia="zh-TW"/>
              </w:rPr>
              <w:t>Пятого созыва</w:t>
            </w:r>
          </w:p>
        </w:tc>
      </w:tr>
    </w:tbl>
    <w:p w:rsidR="00E23276" w:rsidRPr="000A4765" w:rsidRDefault="00E23276" w:rsidP="00E23276">
      <w:pPr>
        <w:keepNext/>
        <w:pBdr>
          <w:bottom w:val="single" w:sz="12" w:space="1" w:color="auto"/>
        </w:pBdr>
        <w:spacing w:before="240" w:after="60"/>
        <w:outlineLvl w:val="2"/>
        <w:rPr>
          <w:bCs/>
          <w:sz w:val="22"/>
          <w:szCs w:val="22"/>
        </w:rPr>
      </w:pPr>
      <w:r w:rsidRPr="000A4765">
        <w:rPr>
          <w:rFonts w:ascii="Calibri" w:eastAsia="Calibri" w:hAnsi="Calibri"/>
          <w:sz w:val="22"/>
          <w:szCs w:val="22"/>
          <w:lang w:eastAsia="en-US"/>
        </w:rPr>
        <w:t xml:space="preserve">               </w:t>
      </w:r>
      <w:r w:rsidRPr="000A4765">
        <w:rPr>
          <w:bCs/>
          <w:sz w:val="22"/>
          <w:szCs w:val="22"/>
        </w:rPr>
        <w:t>359050 Республика Калмыкия, г. Городовиковск, код 84731 телефон 91-7-67, 91-8-67</w:t>
      </w:r>
    </w:p>
    <w:p w:rsidR="00E23276" w:rsidRDefault="00E23276" w:rsidP="00E23276">
      <w:pPr>
        <w:rPr>
          <w:bCs/>
          <w:iCs/>
          <w:sz w:val="22"/>
          <w:szCs w:val="22"/>
        </w:rPr>
      </w:pPr>
      <w:r w:rsidRPr="00BA0D4E">
        <w:rPr>
          <w:bCs/>
          <w:iCs/>
          <w:sz w:val="22"/>
          <w:szCs w:val="22"/>
        </w:rPr>
        <w:t>«</w:t>
      </w:r>
      <w:r w:rsidR="00C37169">
        <w:rPr>
          <w:bCs/>
          <w:iCs/>
          <w:sz w:val="22"/>
          <w:szCs w:val="22"/>
        </w:rPr>
        <w:t>31</w:t>
      </w:r>
      <w:r w:rsidRPr="00BA0D4E">
        <w:rPr>
          <w:bCs/>
          <w:iCs/>
          <w:sz w:val="22"/>
          <w:szCs w:val="22"/>
        </w:rPr>
        <w:t xml:space="preserve">» июля 2024 г.                   </w:t>
      </w:r>
      <w:r w:rsidR="00BA0D4E">
        <w:rPr>
          <w:bCs/>
          <w:iCs/>
          <w:sz w:val="22"/>
          <w:szCs w:val="22"/>
        </w:rPr>
        <w:t xml:space="preserve">                           </w:t>
      </w:r>
      <w:r w:rsidR="0005743F">
        <w:rPr>
          <w:bCs/>
          <w:iCs/>
          <w:sz w:val="22"/>
          <w:szCs w:val="22"/>
        </w:rPr>
        <w:t xml:space="preserve">   </w:t>
      </w:r>
      <w:r w:rsidR="00BA0D4E">
        <w:rPr>
          <w:bCs/>
          <w:iCs/>
          <w:sz w:val="22"/>
          <w:szCs w:val="22"/>
        </w:rPr>
        <w:t xml:space="preserve">  </w:t>
      </w:r>
      <w:r w:rsidR="00BA0D4E" w:rsidRPr="0005743F">
        <w:rPr>
          <w:b/>
          <w:bCs/>
          <w:iCs/>
          <w:sz w:val="22"/>
          <w:szCs w:val="22"/>
        </w:rPr>
        <w:t>№</w:t>
      </w:r>
      <w:r w:rsidR="0005743F" w:rsidRPr="0005743F">
        <w:rPr>
          <w:b/>
          <w:bCs/>
          <w:iCs/>
          <w:sz w:val="22"/>
          <w:szCs w:val="22"/>
        </w:rPr>
        <w:t xml:space="preserve"> 42</w:t>
      </w:r>
      <w:r w:rsidRPr="000A4765">
        <w:rPr>
          <w:bCs/>
          <w:iCs/>
          <w:sz w:val="22"/>
          <w:szCs w:val="22"/>
        </w:rPr>
        <w:tab/>
      </w:r>
      <w:r w:rsidRPr="000A4765">
        <w:rPr>
          <w:bCs/>
          <w:iCs/>
          <w:sz w:val="22"/>
          <w:szCs w:val="22"/>
        </w:rPr>
        <w:tab/>
      </w:r>
      <w:r>
        <w:rPr>
          <w:bCs/>
          <w:iCs/>
          <w:sz w:val="22"/>
          <w:szCs w:val="22"/>
        </w:rPr>
        <w:t xml:space="preserve">            </w:t>
      </w:r>
      <w:r w:rsidRPr="000A4765">
        <w:rPr>
          <w:bCs/>
          <w:iCs/>
          <w:sz w:val="22"/>
          <w:szCs w:val="22"/>
        </w:rPr>
        <w:t xml:space="preserve">       г. Городовиковск</w:t>
      </w:r>
    </w:p>
    <w:p w:rsidR="00E23276" w:rsidRPr="000A4765" w:rsidRDefault="00E23276" w:rsidP="00E23276">
      <w:pPr>
        <w:rPr>
          <w:bCs/>
          <w:iCs/>
          <w:sz w:val="22"/>
          <w:szCs w:val="22"/>
        </w:rPr>
      </w:pPr>
    </w:p>
    <w:p w:rsidR="00E23276" w:rsidRPr="00C37169" w:rsidRDefault="00E23276" w:rsidP="00E23276">
      <w:pPr>
        <w:jc w:val="center"/>
        <w:rPr>
          <w:b/>
        </w:rPr>
      </w:pPr>
      <w:r>
        <w:t xml:space="preserve">                                   </w:t>
      </w:r>
      <w:r w:rsidRPr="00C37169">
        <w:rPr>
          <w:b/>
        </w:rPr>
        <w:t>О внесении дополнений в Решение</w:t>
      </w:r>
    </w:p>
    <w:p w:rsidR="00E23276" w:rsidRPr="00C37169" w:rsidRDefault="00E23276" w:rsidP="00E23276">
      <w:pPr>
        <w:jc w:val="center"/>
        <w:rPr>
          <w:b/>
        </w:rPr>
      </w:pPr>
      <w:r w:rsidRPr="00C37169">
        <w:rPr>
          <w:b/>
        </w:rPr>
        <w:t xml:space="preserve">                                          Собрания депутатов Городовиковского</w:t>
      </w:r>
    </w:p>
    <w:p w:rsidR="00E23276" w:rsidRPr="00C37169" w:rsidRDefault="00E23276" w:rsidP="00E23276">
      <w:pPr>
        <w:jc w:val="center"/>
        <w:rPr>
          <w:b/>
        </w:rPr>
      </w:pPr>
      <w:r w:rsidRPr="00C37169">
        <w:rPr>
          <w:b/>
        </w:rPr>
        <w:t xml:space="preserve">                                              городского муниципального образования</w:t>
      </w:r>
    </w:p>
    <w:p w:rsidR="00E23276" w:rsidRPr="00C37169" w:rsidRDefault="00E23276" w:rsidP="00E23276">
      <w:pPr>
        <w:jc w:val="center"/>
        <w:rPr>
          <w:b/>
        </w:rPr>
      </w:pPr>
      <w:r w:rsidRPr="00C37169">
        <w:rPr>
          <w:b/>
        </w:rPr>
        <w:t xml:space="preserve">                                                 Республики Калмыкия от 28 ноября 2018 г.</w:t>
      </w:r>
    </w:p>
    <w:p w:rsidR="00E23276" w:rsidRPr="00C37169" w:rsidRDefault="00E23276" w:rsidP="00E23276">
      <w:pPr>
        <w:jc w:val="center"/>
        <w:rPr>
          <w:b/>
        </w:rPr>
      </w:pPr>
      <w:r w:rsidRPr="00C37169">
        <w:rPr>
          <w:b/>
        </w:rPr>
        <w:t xml:space="preserve">                                                     № 53 «Об утверждении Положения  о порядке</w:t>
      </w:r>
    </w:p>
    <w:p w:rsidR="00E23276" w:rsidRPr="00C37169" w:rsidRDefault="00E23276" w:rsidP="00E23276">
      <w:pPr>
        <w:jc w:val="center"/>
        <w:rPr>
          <w:b/>
        </w:rPr>
      </w:pPr>
      <w:r w:rsidRPr="00C37169">
        <w:rPr>
          <w:b/>
        </w:rPr>
        <w:t xml:space="preserve">                                                   управления и распоряжения </w:t>
      </w:r>
      <w:proofErr w:type="gramStart"/>
      <w:r w:rsidRPr="00C37169">
        <w:rPr>
          <w:b/>
        </w:rPr>
        <w:t>муниципальной</w:t>
      </w:r>
      <w:proofErr w:type="gramEnd"/>
    </w:p>
    <w:p w:rsidR="00E23276" w:rsidRPr="00C37169" w:rsidRDefault="00E23276" w:rsidP="00E23276">
      <w:pPr>
        <w:jc w:val="center"/>
        <w:rPr>
          <w:b/>
        </w:rPr>
      </w:pPr>
      <w:r w:rsidRPr="00C37169">
        <w:rPr>
          <w:b/>
        </w:rPr>
        <w:t xml:space="preserve">                                                       собственностью  Городовиковского </w:t>
      </w:r>
      <w:proofErr w:type="gramStart"/>
      <w:r w:rsidRPr="00C37169">
        <w:rPr>
          <w:b/>
        </w:rPr>
        <w:t>городского</w:t>
      </w:r>
      <w:proofErr w:type="gramEnd"/>
    </w:p>
    <w:p w:rsidR="00E23276" w:rsidRPr="00C37169" w:rsidRDefault="00E23276" w:rsidP="00E23276">
      <w:pPr>
        <w:jc w:val="center"/>
        <w:rPr>
          <w:b/>
        </w:rPr>
      </w:pPr>
      <w:r w:rsidRPr="00C37169">
        <w:rPr>
          <w:b/>
        </w:rPr>
        <w:t xml:space="preserve">                                                                   муниципального образования Республики Калмыкия»</w:t>
      </w:r>
    </w:p>
    <w:p w:rsidR="00E23276" w:rsidRPr="00C37169" w:rsidRDefault="00E23276" w:rsidP="00E23276">
      <w:pPr>
        <w:rPr>
          <w:b/>
        </w:rPr>
      </w:pPr>
      <w:bookmarkStart w:id="0" w:name="_GoBack"/>
      <w:bookmarkEnd w:id="0"/>
    </w:p>
    <w:p w:rsidR="00E23276" w:rsidRPr="000B4531" w:rsidRDefault="00E23276" w:rsidP="00E23276"/>
    <w:p w:rsidR="00E23276" w:rsidRPr="000B4531" w:rsidRDefault="00E23276" w:rsidP="00E23276">
      <w:pPr>
        <w:ind w:firstLine="709"/>
        <w:jc w:val="both"/>
      </w:pPr>
      <w:r w:rsidRPr="000B4531">
        <w:t>В соответствии с Федеральным законом от 6 октября 2003 г. № 131-ФЗ «Об общих принципах организации местного самоуправления в Российской Федерации», руководствуясь Уставом Городовиковского городского муниципального образования Республики Калмыкия, Собрание депутатов Городовиковского городского муниципального образования Республики Калмыкия</w:t>
      </w:r>
    </w:p>
    <w:p w:rsidR="00E23276" w:rsidRPr="000B4531" w:rsidRDefault="00E23276" w:rsidP="00E23276">
      <w:pPr>
        <w:spacing w:before="170" w:after="170"/>
        <w:jc w:val="center"/>
      </w:pPr>
      <w:r w:rsidRPr="0061182D">
        <w:rPr>
          <w:b/>
        </w:rPr>
        <w:t>РЕШИЛО:</w:t>
      </w:r>
    </w:p>
    <w:p w:rsidR="00E23276" w:rsidRPr="000B4531" w:rsidRDefault="00E23276" w:rsidP="00E23276">
      <w:pPr>
        <w:widowControl w:val="0"/>
        <w:numPr>
          <w:ilvl w:val="0"/>
          <w:numId w:val="1"/>
        </w:numPr>
        <w:suppressAutoHyphens/>
        <w:spacing w:before="57" w:after="57"/>
        <w:ind w:left="0" w:firstLine="709"/>
        <w:jc w:val="both"/>
      </w:pPr>
      <w:r w:rsidRPr="000B4531">
        <w:t>Внести в Решение Собрания депутатов Городовиковского городского муниципального образования Республики Калмыкия от 28 ноября 2018 г. № 53 «Об утверждении Положения  о порядке управления и распоряжения муниципальной собственностью  Городовиковского городского муниципального образования Республики Калмыкия» (далее — Решение), следующие дополнения:</w:t>
      </w:r>
    </w:p>
    <w:p w:rsidR="00E23276" w:rsidRPr="000B4531" w:rsidRDefault="00E23276" w:rsidP="00E23276">
      <w:pPr>
        <w:widowControl w:val="0"/>
        <w:numPr>
          <w:ilvl w:val="1"/>
          <w:numId w:val="1"/>
        </w:numPr>
        <w:suppressAutoHyphens/>
        <w:spacing w:before="57" w:after="57"/>
        <w:ind w:left="0" w:firstLine="709"/>
        <w:jc w:val="both"/>
      </w:pPr>
      <w:r w:rsidRPr="000B4531">
        <w:t>в пункте 7.6 Раздела 7 Приложения к Решению после слов «соответствующего акта приема-передачи</w:t>
      </w:r>
      <w:proofErr w:type="gramStart"/>
      <w:r w:rsidRPr="000B4531">
        <w:t>,»</w:t>
      </w:r>
      <w:proofErr w:type="gramEnd"/>
      <w:r w:rsidRPr="000B4531">
        <w:t xml:space="preserve"> дополнить словами «в порядке и на условиях передачи установленном Разделом 7.1 настоящего Положения,»;</w:t>
      </w:r>
    </w:p>
    <w:p w:rsidR="00E23276" w:rsidRPr="000B4531" w:rsidRDefault="00E23276" w:rsidP="00E23276">
      <w:pPr>
        <w:widowControl w:val="0"/>
        <w:numPr>
          <w:ilvl w:val="1"/>
          <w:numId w:val="1"/>
        </w:numPr>
        <w:suppressAutoHyphens/>
        <w:spacing w:before="57" w:after="57"/>
        <w:ind w:left="0" w:firstLine="709"/>
        <w:jc w:val="both"/>
      </w:pPr>
      <w:r w:rsidRPr="000B4531">
        <w:t>Приложения к Решению после Раздела 7 дополнить Разделом 7.1 следующего содержания:</w:t>
      </w:r>
    </w:p>
    <w:p w:rsidR="00E23276" w:rsidRPr="000B4531" w:rsidRDefault="00E23276" w:rsidP="00E23276">
      <w:pPr>
        <w:spacing w:after="198" w:line="276" w:lineRule="auto"/>
        <w:ind w:firstLine="709"/>
        <w:jc w:val="both"/>
      </w:pPr>
      <w:r w:rsidRPr="000B4531">
        <w:t>«7.1. Порядок и условия передачи муниципального имущества в хозяйственное ведение и оперативное управление.</w:t>
      </w:r>
    </w:p>
    <w:p w:rsidR="00E23276" w:rsidRPr="000B4531" w:rsidRDefault="00E23276" w:rsidP="00E23276">
      <w:pPr>
        <w:spacing w:after="198" w:line="276" w:lineRule="auto"/>
        <w:ind w:firstLine="709"/>
        <w:jc w:val="both"/>
      </w:pPr>
      <w:r w:rsidRPr="000B4531">
        <w:t>7.1.1. Муниципальное имущество может быть закреплено за муниципальным предприятием при его создании (учреждении), а также при осуществлении им хозяйственной деятельности.</w:t>
      </w:r>
    </w:p>
    <w:p w:rsidR="00E23276" w:rsidRPr="000B4531" w:rsidRDefault="00E23276" w:rsidP="00E23276">
      <w:pPr>
        <w:spacing w:after="198" w:line="276" w:lineRule="auto"/>
        <w:ind w:firstLine="709"/>
        <w:jc w:val="both"/>
      </w:pPr>
      <w:r w:rsidRPr="000B4531">
        <w:t>С целью передачи муниципального имущества в хозяйственное ведение руководитель муниципального унитарного предприятия обращается с заявлением в Администрацию на имя Главы (ахлачи) с просьбой закрепить за предприятием муниципальное имущество на праве хозяйственного ведения. В заявлении указывается наименование имущества, количество (для объектов недвижимого имущества адрес или место положения, площадь, протяженность). Также Администрация вправе закрепить имущество за предприятием без заявления руководителя муниципального унитарного предприятия, а руководитель обязан принять данное имущество соответствующим образом.</w:t>
      </w:r>
    </w:p>
    <w:p w:rsidR="00E23276" w:rsidRPr="000B4531" w:rsidRDefault="00E23276" w:rsidP="00E23276">
      <w:pPr>
        <w:spacing w:after="198" w:line="276" w:lineRule="auto"/>
        <w:ind w:firstLine="709"/>
        <w:jc w:val="both"/>
      </w:pPr>
      <w:r w:rsidRPr="000B4531">
        <w:lastRenderedPageBreak/>
        <w:t>На основании представленного заявления Администрация готовит проект распоряжения о закреплении за предприятием муниципального имущества на праве хозяйственного ведения и проект договора о закреплении имущества. Передача муниципального имущества муниципальному унитарному предприятию на праве хозяйственного ведения осуществляется на основании распоряжения Администрации и заключённого на его основе договора о закреплении имущества.</w:t>
      </w:r>
    </w:p>
    <w:p w:rsidR="00E23276" w:rsidRPr="000B4531" w:rsidRDefault="00E23276" w:rsidP="00E23276">
      <w:pPr>
        <w:spacing w:after="198" w:line="276" w:lineRule="auto"/>
        <w:ind w:firstLine="709"/>
        <w:jc w:val="both"/>
      </w:pPr>
      <w:r w:rsidRPr="000B4531">
        <w:t>Право хозяйственного ведения муниципальным имуществом, в отношении которого принято распоряжение Администрац</w:t>
      </w:r>
      <w:proofErr w:type="gramStart"/>
      <w:r w:rsidRPr="000B4531">
        <w:t>ии о е</w:t>
      </w:r>
      <w:proofErr w:type="gramEnd"/>
      <w:r w:rsidRPr="000B4531">
        <w:t>го закреплении за муниципальным унитарным предприятием и на основе которого заключён договор о закреплении имущества, возникает у этого предприятия с даты передачи имущества, если иное не установлено законом и иными правовыми актами.</w:t>
      </w:r>
    </w:p>
    <w:p w:rsidR="00E23276" w:rsidRPr="000B4531" w:rsidRDefault="00E23276" w:rsidP="00E23276">
      <w:pPr>
        <w:spacing w:after="198" w:line="276" w:lineRule="auto"/>
        <w:ind w:firstLine="709"/>
        <w:jc w:val="both"/>
      </w:pPr>
      <w:r w:rsidRPr="000B4531">
        <w:t>Государственную регистрацию права хозяйственного ведения на недвижимое муниципальное имущество обеспечивает муниципальное унитарное предприятие.</w:t>
      </w:r>
    </w:p>
    <w:p w:rsidR="00E23276" w:rsidRPr="000B4531" w:rsidRDefault="00E23276" w:rsidP="00E23276">
      <w:pPr>
        <w:spacing w:after="198" w:line="276" w:lineRule="auto"/>
        <w:ind w:firstLine="709"/>
        <w:jc w:val="both"/>
      </w:pPr>
      <w:r w:rsidRPr="000B4531">
        <w:t>7.1.2. Муниципальные учреждения и муниципальное казенное предприятие, за которыми муниципальное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Администрации.</w:t>
      </w:r>
    </w:p>
    <w:p w:rsidR="00E23276" w:rsidRPr="000B4531" w:rsidRDefault="00E23276" w:rsidP="00E23276">
      <w:pPr>
        <w:spacing w:after="198" w:line="276" w:lineRule="auto"/>
        <w:ind w:firstLine="709"/>
        <w:jc w:val="both"/>
      </w:pPr>
      <w:r w:rsidRPr="000B4531">
        <w:t>С целью передачи муниципального имущества в оперативное управление руководитель муниципального учреждения, муниципального казенного предприятия обращается с заявлением в Администрацию на имя Главы (ахлачи) с просьбой закрепить за учреждением, казенным предприятием имущество на праве оперативного управления. В заявлении указывается наименование имущества, количество (для объектов недвижимого имущества адрес или место положения, площадь, протяженность). Также Администрация вправе закрепить имущество за учреждением, казенным предприятием без заявления руководителя муниципального учреждения, муниципального казенного предприятия, а руководитель обязан принять данное имущество соответствующим образом.</w:t>
      </w:r>
    </w:p>
    <w:p w:rsidR="00E23276" w:rsidRPr="000B4531" w:rsidRDefault="00E23276" w:rsidP="00E23276">
      <w:pPr>
        <w:spacing w:after="198" w:line="276" w:lineRule="auto"/>
        <w:ind w:firstLine="709"/>
        <w:jc w:val="both"/>
      </w:pPr>
      <w:r w:rsidRPr="000B4531">
        <w:t>На основании представленного заявления Администрация готовит проект распоряжения о закреплении за учреждением, казенным предприятием муниципального имущества на праве оперативного управления и проект договора о закреплении имущества. Передача муниципального имущества муниципальному учреждению, муниципальному казенному предприятию на праве оперативного управления осуществляется на основании распоряжения Администрации и заключённого на его основе договора о закреплении имущества.</w:t>
      </w:r>
    </w:p>
    <w:p w:rsidR="00E23276" w:rsidRPr="000B4531" w:rsidRDefault="00E23276" w:rsidP="00E23276">
      <w:pPr>
        <w:spacing w:after="198" w:line="276" w:lineRule="auto"/>
        <w:ind w:firstLine="709"/>
        <w:jc w:val="both"/>
      </w:pPr>
      <w:r w:rsidRPr="000B4531">
        <w:t>Право оперативного управления муниципальным имуществом, в отношении которого принято распоряжение Администрац</w:t>
      </w:r>
      <w:proofErr w:type="gramStart"/>
      <w:r w:rsidRPr="000B4531">
        <w:t>ии о е</w:t>
      </w:r>
      <w:proofErr w:type="gramEnd"/>
      <w:r w:rsidRPr="000B4531">
        <w:t>го закреплении за муниципальным учреждением, муниципальным казенным предприятием и на основе которого заключён договор о закреплении имущества, возникает у этого учреждения, казенного предприятия с даты передачи имущества, если иное не установлено законом и иными правовыми актами.</w:t>
      </w:r>
    </w:p>
    <w:p w:rsidR="00E23276" w:rsidRPr="000B4531" w:rsidRDefault="00E23276" w:rsidP="00E23276">
      <w:pPr>
        <w:spacing w:after="198" w:line="276" w:lineRule="auto"/>
        <w:ind w:firstLine="709"/>
        <w:jc w:val="both"/>
      </w:pPr>
      <w:r w:rsidRPr="000B4531">
        <w:t>Государственную регистрацию права оперативного управления на недвижимое муниципальное имущество обеспечива</w:t>
      </w:r>
      <w:r>
        <w:t>ет Администрация</w:t>
      </w:r>
      <w:r w:rsidRPr="000B4531">
        <w:t>».</w:t>
      </w:r>
    </w:p>
    <w:p w:rsidR="00E23276" w:rsidRDefault="00E23276" w:rsidP="00E23276"/>
    <w:p w:rsidR="00E23276" w:rsidRDefault="00E23276" w:rsidP="00E23276"/>
    <w:p w:rsidR="00E23276" w:rsidRDefault="00E23276" w:rsidP="00E23276"/>
    <w:p w:rsidR="00E23276" w:rsidRPr="000B4531" w:rsidRDefault="00E23276" w:rsidP="00E23276"/>
    <w:p w:rsidR="00E23276" w:rsidRPr="007D4022" w:rsidRDefault="00E23276" w:rsidP="00E23276">
      <w:pPr>
        <w:ind w:firstLine="451"/>
        <w:jc w:val="both"/>
      </w:pPr>
      <w:r>
        <w:lastRenderedPageBreak/>
        <w:t>2</w:t>
      </w:r>
      <w:r w:rsidRPr="008054B2">
        <w:t xml:space="preserve">. </w:t>
      </w:r>
      <w:r w:rsidRPr="007D4022">
        <w:t xml:space="preserve">Настоящее решение вступает в силу с момента его подписания и подлежит размещению на официальном сайте администрации Городовиковского городского муниципального образования Республики Калмыкия в информационно-телекоммуникационной сети «Интернет» и в газете «Муниципальный вестник» Городовиковского районного муниципального образования Республики Калмыкия. </w:t>
      </w:r>
    </w:p>
    <w:p w:rsidR="00E23276" w:rsidRDefault="00E23276" w:rsidP="00E23276">
      <w:pPr>
        <w:ind w:firstLine="451"/>
        <w:jc w:val="both"/>
      </w:pPr>
    </w:p>
    <w:p w:rsidR="006A326C" w:rsidRPr="006A326C" w:rsidRDefault="006A326C" w:rsidP="006A326C">
      <w:pPr>
        <w:jc w:val="both"/>
        <w:rPr>
          <w:sz w:val="26"/>
          <w:szCs w:val="26"/>
        </w:rPr>
      </w:pPr>
      <w:r>
        <w:t xml:space="preserve">      </w:t>
      </w:r>
      <w:r w:rsidRPr="006A326C">
        <w:rPr>
          <w:sz w:val="26"/>
          <w:szCs w:val="26"/>
        </w:rPr>
        <w:t xml:space="preserve"> </w:t>
      </w:r>
      <w:r w:rsidRPr="0003320E">
        <w:rPr>
          <w:sz w:val="26"/>
          <w:szCs w:val="26"/>
        </w:rPr>
        <w:t xml:space="preserve">3. </w:t>
      </w:r>
      <w:proofErr w:type="gramStart"/>
      <w:r w:rsidRPr="006A326C">
        <w:rPr>
          <w:sz w:val="26"/>
          <w:szCs w:val="26"/>
        </w:rPr>
        <w:t>Контроль за</w:t>
      </w:r>
      <w:proofErr w:type="gramEnd"/>
      <w:r w:rsidRPr="006A326C">
        <w:rPr>
          <w:sz w:val="26"/>
          <w:szCs w:val="26"/>
        </w:rPr>
        <w:t xml:space="preserve">  исполнением  настоящего Решения возложить на комиссию по городскому самоуправлению, законности и собственности (председатель Медведев А.Б.)</w:t>
      </w:r>
    </w:p>
    <w:p w:rsidR="006A326C" w:rsidRPr="006A326C" w:rsidRDefault="006A326C" w:rsidP="006A326C">
      <w:pPr>
        <w:rPr>
          <w:sz w:val="26"/>
          <w:szCs w:val="26"/>
        </w:rPr>
      </w:pPr>
    </w:p>
    <w:p w:rsidR="00E23276" w:rsidRPr="006A326C" w:rsidRDefault="00E23276" w:rsidP="00E23276">
      <w:pPr>
        <w:ind w:firstLine="451"/>
        <w:jc w:val="both"/>
        <w:rPr>
          <w:sz w:val="26"/>
          <w:szCs w:val="26"/>
        </w:rPr>
      </w:pPr>
    </w:p>
    <w:p w:rsidR="00E23276" w:rsidRPr="006A326C" w:rsidRDefault="00E23276" w:rsidP="00E23276">
      <w:pPr>
        <w:ind w:firstLine="451"/>
        <w:jc w:val="both"/>
        <w:rPr>
          <w:sz w:val="26"/>
          <w:szCs w:val="26"/>
        </w:rPr>
      </w:pPr>
    </w:p>
    <w:p w:rsidR="00E23276" w:rsidRPr="006A326C" w:rsidRDefault="00E23276" w:rsidP="00E23276">
      <w:pPr>
        <w:rPr>
          <w:sz w:val="26"/>
          <w:szCs w:val="26"/>
        </w:rPr>
      </w:pPr>
      <w:r w:rsidRPr="006A326C">
        <w:rPr>
          <w:sz w:val="26"/>
          <w:szCs w:val="26"/>
        </w:rPr>
        <w:t>Председатель Собрания депутатов</w:t>
      </w:r>
    </w:p>
    <w:p w:rsidR="00E23276" w:rsidRPr="008054B2" w:rsidRDefault="00E23276" w:rsidP="00E23276">
      <w:r w:rsidRPr="008054B2">
        <w:t xml:space="preserve">Городовиковского городского </w:t>
      </w:r>
    </w:p>
    <w:p w:rsidR="00E23276" w:rsidRPr="008054B2" w:rsidRDefault="00E23276" w:rsidP="00E23276">
      <w:r w:rsidRPr="008054B2">
        <w:t>муниципального образования</w:t>
      </w:r>
    </w:p>
    <w:p w:rsidR="00E23276" w:rsidRPr="008054B2" w:rsidRDefault="00E23276" w:rsidP="00E23276">
      <w:r w:rsidRPr="008054B2">
        <w:t xml:space="preserve">Республики Калмыкия                          </w:t>
      </w:r>
      <w:r w:rsidRPr="008054B2">
        <w:tab/>
      </w:r>
      <w:r w:rsidRPr="008054B2">
        <w:tab/>
      </w:r>
      <w:r w:rsidRPr="008054B2">
        <w:tab/>
        <w:t xml:space="preserve">                                </w:t>
      </w:r>
      <w:r>
        <w:t xml:space="preserve">          </w:t>
      </w:r>
      <w:r w:rsidRPr="008054B2">
        <w:t xml:space="preserve">  В.М. Гаевая</w:t>
      </w:r>
    </w:p>
    <w:p w:rsidR="00E23276" w:rsidRPr="008054B2" w:rsidRDefault="00E23276" w:rsidP="00E23276">
      <w:pPr>
        <w:jc w:val="both"/>
      </w:pPr>
    </w:p>
    <w:p w:rsidR="00E23276" w:rsidRPr="008054B2" w:rsidRDefault="00E23276" w:rsidP="00E23276">
      <w:r w:rsidRPr="008054B2">
        <w:t xml:space="preserve">Глава Городовиковского </w:t>
      </w:r>
      <w:proofErr w:type="gramStart"/>
      <w:r w:rsidRPr="008054B2">
        <w:t>городского</w:t>
      </w:r>
      <w:proofErr w:type="gramEnd"/>
    </w:p>
    <w:p w:rsidR="00E23276" w:rsidRPr="008054B2" w:rsidRDefault="00E23276" w:rsidP="00E23276">
      <w:r w:rsidRPr="008054B2">
        <w:t>муниципального образования</w:t>
      </w:r>
    </w:p>
    <w:p w:rsidR="00E23276" w:rsidRPr="00B53DFB" w:rsidRDefault="00E23276" w:rsidP="00E23276">
      <w:pPr>
        <w:rPr>
          <w:sz w:val="26"/>
          <w:szCs w:val="26"/>
        </w:rPr>
      </w:pPr>
      <w:r w:rsidRPr="008054B2">
        <w:t xml:space="preserve">Республики Калмыкия (ахлачи)                                                             </w:t>
      </w:r>
      <w:r>
        <w:t xml:space="preserve">            </w:t>
      </w:r>
      <w:r w:rsidRPr="008054B2">
        <w:t xml:space="preserve">   </w:t>
      </w:r>
      <w:r>
        <w:t xml:space="preserve">      </w:t>
      </w:r>
      <w:r w:rsidRPr="008054B2">
        <w:t xml:space="preserve">   А.А. </w:t>
      </w:r>
      <w:proofErr w:type="spellStart"/>
      <w:r w:rsidRPr="008054B2">
        <w:t>Окунов</w:t>
      </w:r>
      <w:proofErr w:type="spellEnd"/>
    </w:p>
    <w:p w:rsidR="002C3507" w:rsidRDefault="001A2E78"/>
    <w:sectPr w:rsidR="002C3507" w:rsidSect="00253911">
      <w:pgSz w:w="11906" w:h="16838"/>
      <w:pgMar w:top="709" w:right="566" w:bottom="426"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361C"/>
    <w:rsid w:val="0005743F"/>
    <w:rsid w:val="00105A89"/>
    <w:rsid w:val="001A2E78"/>
    <w:rsid w:val="0027677A"/>
    <w:rsid w:val="003E4B76"/>
    <w:rsid w:val="005C361C"/>
    <w:rsid w:val="0061182D"/>
    <w:rsid w:val="006613A2"/>
    <w:rsid w:val="006A326C"/>
    <w:rsid w:val="009748CA"/>
    <w:rsid w:val="009831C2"/>
    <w:rsid w:val="00A13A46"/>
    <w:rsid w:val="00BA0D4E"/>
    <w:rsid w:val="00C21BD2"/>
    <w:rsid w:val="00C37169"/>
    <w:rsid w:val="00DC5FA1"/>
    <w:rsid w:val="00E23276"/>
    <w:rsid w:val="00E240EE"/>
    <w:rsid w:val="00EE4F08"/>
    <w:rsid w:val="00FE65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27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27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_________Microsoft_Office_Word_97_-_20031.doc"/><Relationship Id="rId5" Type="http://schemas.openxmlformats.org/officeDocument/2006/relationships/image" Target="media/image1.wmf"/><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1046</Words>
  <Characters>5963</Characters>
  <Application>Microsoft Office Word</Application>
  <DocSecurity>0</DocSecurity>
  <Lines>49</Lines>
  <Paragraphs>13</Paragraphs>
  <ScaleCrop>false</ScaleCrop>
  <Company>MICROSOFT</Company>
  <LinksUpToDate>false</LinksUpToDate>
  <CharactersWithSpaces>6996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RePack by SPecialiST</cp:lastModifiedBy>
  <cp:revision>11</cp:revision>
  <cp:lastPrinted>2024-07-31T11:44:00Z</cp:lastPrinted>
  <dcterms:created xsi:type="dcterms:W3CDTF">2024-07-01T08:45:00Z</dcterms:created>
  <dcterms:modified xsi:type="dcterms:W3CDTF">2024-07-31T11:45:00Z</dcterms:modified>
</cp:coreProperties>
</file>