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C9" w:rsidRPr="00C167C9" w:rsidRDefault="00C167C9" w:rsidP="00C167C9">
      <w:pPr>
        <w:pStyle w:val="1"/>
        <w:rPr>
          <w:szCs w:val="24"/>
        </w:rPr>
      </w:pPr>
      <w:r>
        <w:rPr>
          <w:szCs w:val="24"/>
        </w:rPr>
        <w:t>февраль  2015</w:t>
      </w:r>
      <w:r w:rsidRPr="00C167C9">
        <w:rPr>
          <w:szCs w:val="24"/>
        </w:rPr>
        <w:t xml:space="preserve">г.                           </w:t>
      </w:r>
    </w:p>
    <w:p w:rsidR="00C167C9" w:rsidRPr="00C167C9" w:rsidRDefault="00C167C9" w:rsidP="00C167C9">
      <w:pPr>
        <w:pStyle w:val="1"/>
        <w:rPr>
          <w:b/>
          <w:szCs w:val="24"/>
        </w:rPr>
      </w:pPr>
    </w:p>
    <w:p w:rsidR="00C167C9" w:rsidRPr="00C167C9" w:rsidRDefault="00C167C9" w:rsidP="00C167C9">
      <w:pPr>
        <w:pStyle w:val="1"/>
        <w:jc w:val="center"/>
        <w:rPr>
          <w:b/>
          <w:bCs/>
          <w:szCs w:val="24"/>
        </w:rPr>
      </w:pPr>
      <w:r w:rsidRPr="00C167C9">
        <w:rPr>
          <w:b/>
          <w:bCs/>
          <w:szCs w:val="24"/>
        </w:rPr>
        <w:t>Пояснительная записка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Собрания депутатов </w:t>
      </w:r>
      <w:proofErr w:type="spellStart"/>
      <w:r w:rsidRPr="00C167C9">
        <w:rPr>
          <w:rFonts w:ascii="Times New Roman" w:hAnsi="Times New Roman" w:cs="Times New Roman"/>
          <w:b/>
          <w:bCs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 ГМО РК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sz w:val="24"/>
          <w:szCs w:val="24"/>
        </w:rPr>
        <w:t xml:space="preserve">  ГМО РК от </w:t>
      </w:r>
      <w:r>
        <w:rPr>
          <w:rFonts w:ascii="Times New Roman" w:hAnsi="Times New Roman" w:cs="Times New Roman"/>
          <w:b/>
          <w:sz w:val="24"/>
          <w:szCs w:val="24"/>
        </w:rPr>
        <w:t>26.12.2014 № 6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5 «О бюджете </w:t>
      </w:r>
      <w:proofErr w:type="spellStart"/>
      <w:r w:rsidR="00D96BB8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="00D96BB8">
        <w:rPr>
          <w:rFonts w:ascii="Times New Roman" w:hAnsi="Times New Roman" w:cs="Times New Roman"/>
          <w:b/>
          <w:sz w:val="24"/>
          <w:szCs w:val="24"/>
        </w:rPr>
        <w:t xml:space="preserve"> ГМО РК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год » 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ab/>
        <w:t xml:space="preserve">Проект решения Собрания депутатов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 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</w:t>
      </w:r>
      <w:r>
        <w:rPr>
          <w:rFonts w:ascii="Times New Roman" w:hAnsi="Times New Roman" w:cs="Times New Roman"/>
          <w:sz w:val="24"/>
          <w:szCs w:val="24"/>
        </w:rPr>
        <w:t>виковского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ГМО РК от 26.12.2014 № 6</w:t>
      </w:r>
      <w:r w:rsidRPr="00C167C9">
        <w:rPr>
          <w:rFonts w:ascii="Times New Roman" w:hAnsi="Times New Roman" w:cs="Times New Roman"/>
          <w:sz w:val="24"/>
          <w:szCs w:val="24"/>
        </w:rPr>
        <w:t xml:space="preserve">5 «О бюджете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</w:t>
      </w:r>
      <w:r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ГМО РК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» разработан в соответствии с Бюджетным Кодексом Российской Федерации и Положением о бюджетном процессе 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РК.</w:t>
      </w: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>Предлагается внести следующие изменения в ведомственную ст</w:t>
      </w:r>
      <w:r>
        <w:rPr>
          <w:rFonts w:ascii="Times New Roman" w:hAnsi="Times New Roman" w:cs="Times New Roman"/>
          <w:b/>
          <w:sz w:val="24"/>
          <w:szCs w:val="24"/>
        </w:rPr>
        <w:t>руктуру расходов бюджета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г.:</w:t>
      </w: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BF11DF" w:rsidRDefault="000F37E8" w:rsidP="00BF11DF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F11DF">
        <w:rPr>
          <w:rFonts w:ascii="Times New Roman" w:hAnsi="Times New Roman" w:cs="Times New Roman"/>
          <w:sz w:val="24"/>
          <w:szCs w:val="24"/>
        </w:rPr>
        <w:t>На основании Исполнительного листа  Арбитражного суда добавить в ведомственную структуру  код расходов</w:t>
      </w:r>
      <w:r w:rsidR="00BF11DF" w:rsidRPr="00BF11DF">
        <w:rPr>
          <w:rFonts w:ascii="Times New Roman" w:hAnsi="Times New Roman" w:cs="Times New Roman"/>
          <w:sz w:val="24"/>
          <w:szCs w:val="24"/>
        </w:rPr>
        <w:t xml:space="preserve"> 01 13 0929900 831 -405,4 тыс</w:t>
      </w:r>
      <w:proofErr w:type="gramStart"/>
      <w:r w:rsidR="00BF11DF" w:rsidRPr="00BF11D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F11DF" w:rsidRPr="00BF11DF">
        <w:rPr>
          <w:rFonts w:ascii="Times New Roman" w:hAnsi="Times New Roman" w:cs="Times New Roman"/>
          <w:sz w:val="24"/>
          <w:szCs w:val="24"/>
        </w:rPr>
        <w:t>уб.</w:t>
      </w:r>
    </w:p>
    <w:p w:rsidR="00BF11DF" w:rsidRDefault="00BF11DF" w:rsidP="00BF11DF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Добавить в ведомственную структуру резервный фонд (за счет обращений общественных организаций ко Дню Победы) в сумме 100,0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11DF" w:rsidRPr="00BF11DF" w:rsidRDefault="00BF11DF" w:rsidP="00BF11DF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Сократить расходы по арендной плате на 300,0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F11DF" w:rsidRPr="00C167C9" w:rsidRDefault="00BF11DF" w:rsidP="000F37E8">
      <w:pPr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      Всего расходы </w:t>
      </w:r>
      <w:r w:rsidRPr="00C167C9">
        <w:rPr>
          <w:rFonts w:ascii="Times New Roman" w:hAnsi="Times New Roman" w:cs="Times New Roman"/>
          <w:sz w:val="24"/>
          <w:szCs w:val="24"/>
        </w:rPr>
        <w:t xml:space="preserve">бюджета ГГМО РК не изменятся и составят </w:t>
      </w:r>
      <w:r w:rsidR="00BF11DF">
        <w:rPr>
          <w:rFonts w:ascii="Times New Roman" w:hAnsi="Times New Roman" w:cs="Times New Roman"/>
          <w:sz w:val="24"/>
          <w:szCs w:val="24"/>
        </w:rPr>
        <w:t>23 299,7</w:t>
      </w:r>
      <w:r w:rsidRPr="00C167C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>Размер дефицита местного бюдж</w:t>
      </w:r>
      <w:r w:rsidR="00BF11DF">
        <w:rPr>
          <w:rFonts w:ascii="Times New Roman" w:hAnsi="Times New Roman" w:cs="Times New Roman"/>
          <w:sz w:val="24"/>
          <w:szCs w:val="24"/>
        </w:rPr>
        <w:t xml:space="preserve">ета </w:t>
      </w:r>
      <w:proofErr w:type="spellStart"/>
      <w:r w:rsidR="00BF11DF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="00BF11DF">
        <w:rPr>
          <w:rFonts w:ascii="Times New Roman" w:hAnsi="Times New Roman" w:cs="Times New Roman"/>
          <w:sz w:val="24"/>
          <w:szCs w:val="24"/>
        </w:rPr>
        <w:t xml:space="preserve"> ГМО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с учетом вносимых изменений не измен</w:t>
      </w:r>
      <w:r w:rsidR="00BF11DF">
        <w:rPr>
          <w:rFonts w:ascii="Times New Roman" w:hAnsi="Times New Roman" w:cs="Times New Roman"/>
          <w:sz w:val="24"/>
          <w:szCs w:val="24"/>
        </w:rPr>
        <w:t>ится и составит – 18</w:t>
      </w:r>
      <w:r w:rsidRPr="00C167C9">
        <w:rPr>
          <w:rFonts w:ascii="Times New Roman" w:hAnsi="Times New Roman" w:cs="Times New Roman"/>
          <w:sz w:val="24"/>
          <w:szCs w:val="24"/>
        </w:rPr>
        <w:t xml:space="preserve">00 тыс. руб.  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Default="00C167C9" w:rsidP="00C167C9">
      <w:pPr>
        <w:ind w:firstLine="360"/>
        <w:jc w:val="both"/>
        <w:rPr>
          <w:sz w:val="28"/>
          <w:szCs w:val="28"/>
        </w:rPr>
      </w:pPr>
    </w:p>
    <w:p w:rsidR="003322C7" w:rsidRDefault="003322C7"/>
    <w:sectPr w:rsidR="003322C7" w:rsidSect="001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2B9E"/>
    <w:multiLevelType w:val="hybridMultilevel"/>
    <w:tmpl w:val="623C1A68"/>
    <w:lvl w:ilvl="0" w:tplc="4766A4BC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7C9"/>
    <w:rsid w:val="000F37E8"/>
    <w:rsid w:val="001D70EA"/>
    <w:rsid w:val="003322C7"/>
    <w:rsid w:val="00B17446"/>
    <w:rsid w:val="00BF11DF"/>
    <w:rsid w:val="00C167C9"/>
    <w:rsid w:val="00D9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EA"/>
  </w:style>
  <w:style w:type="paragraph" w:styleId="1">
    <w:name w:val="heading 1"/>
    <w:basedOn w:val="a"/>
    <w:next w:val="a"/>
    <w:link w:val="10"/>
    <w:qFormat/>
    <w:rsid w:val="00C167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7C9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1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2015-02-10T08:52:00Z</dcterms:created>
  <dcterms:modified xsi:type="dcterms:W3CDTF">2015-02-10T10:44:00Z</dcterms:modified>
</cp:coreProperties>
</file>