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45" w:rightFromText="45" w:vertAnchor="text"/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07"/>
        <w:gridCol w:w="6"/>
        <w:gridCol w:w="3842"/>
      </w:tblGrid>
      <w:tr w:rsidR="00EF6C50" w:rsidRPr="00EF6C50" w14:paraId="6441C87C" w14:textId="77777777" w:rsidTr="00EF6C50">
        <w:tc>
          <w:tcPr>
            <w:tcW w:w="0" w:type="auto"/>
            <w:shd w:val="clear" w:color="auto" w:fill="FFFFFF"/>
            <w:vAlign w:val="center"/>
            <w:hideMark/>
          </w:tcPr>
          <w:p w14:paraId="0E7FCF08" w14:textId="77777777" w:rsidR="00EF6C50" w:rsidRPr="00EF6C50" w:rsidRDefault="00EF6C50" w:rsidP="00EF6C50">
            <w:pPr>
              <w:spacing w:after="100" w:afterAutospacing="1" w:line="240" w:lineRule="auto"/>
              <w:jc w:val="center"/>
              <w:outlineLvl w:val="5"/>
              <w:rPr>
                <w:rFonts w:ascii="Montserrat" w:eastAsia="Times New Roman" w:hAnsi="Montserrat" w:cs="Times New Roman"/>
                <w:b/>
                <w:bCs/>
                <w:color w:val="3F51B5"/>
                <w:sz w:val="15"/>
                <w:szCs w:val="15"/>
                <w:lang w:eastAsia="ru-RU"/>
              </w:rPr>
            </w:pPr>
            <w:r w:rsidRPr="00EF6C50">
              <w:rPr>
                <w:rFonts w:ascii="Montserrat" w:eastAsia="Times New Roman" w:hAnsi="Montserrat" w:cs="Times New Roman"/>
                <w:b/>
                <w:bCs/>
                <w:color w:val="3F51B5"/>
                <w:sz w:val="24"/>
                <w:szCs w:val="24"/>
                <w:lang w:eastAsia="ru-RU"/>
              </w:rPr>
              <w:t>нhчин</w:t>
            </w:r>
          </w:p>
          <w:p w14:paraId="583612B6" w14:textId="77777777" w:rsidR="00EF6C50" w:rsidRPr="00EF6C50" w:rsidRDefault="00EF6C50" w:rsidP="00EF6C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C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     балhсна муниципальн эрдм-сурhулин депутатнрин хургин     шиидвр</w:t>
            </w:r>
          </w:p>
          <w:p w14:paraId="2D78C1C9" w14:textId="77777777" w:rsidR="00EF6C50" w:rsidRPr="00EF6C50" w:rsidRDefault="00EF6C50" w:rsidP="00EF6C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C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IV цуглран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AF048E" w14:textId="77777777" w:rsidR="00EF6C50" w:rsidRPr="00EF6C50" w:rsidRDefault="00EF6C50" w:rsidP="00EF6C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  <w:p w14:paraId="314E6878" w14:textId="77777777" w:rsidR="00EF6C50" w:rsidRPr="00EF6C50" w:rsidRDefault="00EF6C50" w:rsidP="00EF6C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0A95DE" w14:textId="77777777" w:rsidR="00EF6C50" w:rsidRPr="00EF6C50" w:rsidRDefault="00EF6C50" w:rsidP="00EF6C50">
            <w:pPr>
              <w:spacing w:after="100" w:afterAutospacing="1" w:line="240" w:lineRule="auto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C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                 </w:t>
            </w:r>
          </w:p>
          <w:p w14:paraId="39242A0F" w14:textId="77777777" w:rsidR="00EF6C50" w:rsidRPr="00EF6C50" w:rsidRDefault="00EF6C50" w:rsidP="00EF6C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C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РЕШЕНИЕ</w:t>
            </w:r>
          </w:p>
          <w:p w14:paraId="3B6E5512" w14:textId="77777777" w:rsidR="00EF6C50" w:rsidRPr="00EF6C50" w:rsidRDefault="00EF6C50" w:rsidP="00EF6C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C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Собрания депутатов</w:t>
            </w:r>
          </w:p>
          <w:p w14:paraId="12C2624B" w14:textId="77777777" w:rsidR="00EF6C50" w:rsidRPr="00EF6C50" w:rsidRDefault="00EF6C50" w:rsidP="00EF6C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C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Городовиковского городского муниципального образования</w:t>
            </w:r>
          </w:p>
          <w:p w14:paraId="4641870D" w14:textId="77777777" w:rsidR="00EF6C50" w:rsidRPr="00EF6C50" w:rsidRDefault="00EF6C50" w:rsidP="00EF6C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C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Республики Калмыкия</w:t>
            </w:r>
          </w:p>
          <w:p w14:paraId="5AE6D337" w14:textId="77777777" w:rsidR="00EF6C50" w:rsidRPr="00EF6C50" w:rsidRDefault="00EF6C50" w:rsidP="00EF6C50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sz w:val="21"/>
                <w:szCs w:val="21"/>
                <w:lang w:eastAsia="ru-RU"/>
              </w:rPr>
            </w:pPr>
            <w:r w:rsidRPr="00EF6C50">
              <w:rPr>
                <w:rFonts w:ascii="Times New Roman" w:eastAsia="Times New Roman" w:hAnsi="Times New Roman" w:cs="Times New Roman"/>
                <w:b/>
                <w:bCs/>
                <w:color w:val="212121"/>
                <w:sz w:val="21"/>
                <w:szCs w:val="21"/>
                <w:lang w:eastAsia="ru-RU"/>
              </w:rPr>
              <w:t>Четвёртого созыва</w:t>
            </w:r>
          </w:p>
        </w:tc>
      </w:tr>
    </w:tbl>
    <w:p w14:paraId="4AB51F47" w14:textId="77777777" w:rsidR="00EF6C50" w:rsidRPr="00EF6C50" w:rsidRDefault="00EF6C50" w:rsidP="00EF6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217DC5A8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outlineLvl w:val="2"/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</w:pPr>
      <w:r w:rsidRPr="00EF6C50">
        <w:rPr>
          <w:rFonts w:ascii="Montserrat" w:eastAsia="Times New Roman" w:hAnsi="Montserrat" w:cs="Times New Roman"/>
          <w:b/>
          <w:bCs/>
          <w:color w:val="3F51B5"/>
          <w:sz w:val="27"/>
          <w:szCs w:val="27"/>
          <w:lang w:eastAsia="ru-RU"/>
        </w:rPr>
        <w:t>359050 Республика Калмыкия, г. Городовиковск, код 84731 телефон 91-7-67, 91-8-67</w:t>
      </w:r>
    </w:p>
    <w:p w14:paraId="71146FDB" w14:textId="77777777" w:rsidR="00EF6C50" w:rsidRPr="00EF6C50" w:rsidRDefault="00EF6C50" w:rsidP="00EF6C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</w:p>
    <w:p w14:paraId="38141CBF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от 28 марта 2016г                        № 24                             г. Городовиковск</w:t>
      </w:r>
    </w:p>
    <w:p w14:paraId="769F8C59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«Отчет о деятельности Собрания депутатов Городовиковского городского муниципального образования Республики Калмыкия о проделанной работе за 2015 год</w:t>
      </w:r>
      <w:r w:rsidRPr="00EF6C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»</w:t>
      </w:r>
    </w:p>
    <w:p w14:paraId="61D81EAD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Заслушав отчет о деятельности Собрания депутатов   Городовиковского городского муниципального образования Республики Калмыкия о проделанной работе за 2015 год, руководствуясь Федеральным законом от 06.10.2003 года №131-ФЗ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</w:t>
      </w:r>
    </w:p>
    <w:p w14:paraId="3B1DC5DD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 Е Ш И Л О:</w:t>
      </w:r>
    </w:p>
    <w:p w14:paraId="003C8229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1.   Принять к сведению отчет о деятельности Собрания депутатов Городовиковского городского муниципального образования Республики Калмыкия о проделанной работе за 2015 год.</w:t>
      </w:r>
    </w:p>
    <w:p w14:paraId="2C5A0E53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2.   Работу Собрания депутатов Городовиковского городского муниципального образования Республики Калмыкия за 2015 год признать удовлетворительной.</w:t>
      </w:r>
    </w:p>
    <w:p w14:paraId="15E45F2C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3.Настоящее решение вступает в силу с момента подписания и подлежит опубликованию и размещению на официальном сайте Городовиковского городского муниципального образования Республики Калмыкия.</w:t>
      </w:r>
    </w:p>
    <w:p w14:paraId="7523D4C0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Глава Городовиковского городского</w:t>
      </w:r>
    </w:p>
    <w:p w14:paraId="7AA5CBAC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4583847D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 (ахлачи)                                          С.Н. Середа</w:t>
      </w:r>
    </w:p>
    <w:p w14:paraId="617E84C0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Председатель Собрания депутатов</w:t>
      </w:r>
    </w:p>
    <w:p w14:paraId="4DB7B5AE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Городовиковского городского</w:t>
      </w:r>
    </w:p>
    <w:p w14:paraId="1BC1BEB0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муниципального образования</w:t>
      </w:r>
    </w:p>
    <w:p w14:paraId="72BD1DAE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Республики Калмыкия                                                          В.М. Гаевая  </w:t>
      </w:r>
    </w:p>
    <w:p w14:paraId="5C28A1CF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lastRenderedPageBreak/>
        <w:t>Отчет о деятельности Собрания депутатов Городовиковского городского муниципального образования</w:t>
      </w:r>
    </w:p>
    <w:p w14:paraId="1DD456F2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 о проделанной работе за 2015 год</w:t>
      </w:r>
    </w:p>
    <w:p w14:paraId="76184619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        </w:t>
      </w:r>
    </w:p>
    <w:p w14:paraId="1C46122A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             Уважаемые депутаты, присутствующие!</w:t>
      </w:r>
    </w:p>
    <w:p w14:paraId="47338A15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 Согласно п.5 ст.36 федерального закона № 131 от 06 октября 2003г «Об общих принципах организации местного самоуправления в РФ», Устава  Городовиковского городского муниципального образования Республики Калмыкия представляю  ежегодный  отчёт за  2015 год о результатах  деятельности Собрания депутатов города.</w:t>
      </w:r>
    </w:p>
    <w:p w14:paraId="1F4523A5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      </w:t>
      </w: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Одной из основных функций представительного органа местного самоуправления, закрепленных  Федеральным законом №   131 «Об общих принципах организации местного самоуправления в Российской Федерации», является нормотворческая деятельность в соответствии с полномочиями, прописанными в Федеральном и республиканском законодательстве, а также в муниципальной нормативно-правовой базе. Деятельность Собрания депутатов была направлена на дальнейшее социально-экономическое развитие городского поселения, реализацию наказов избирателей.</w:t>
      </w:r>
    </w:p>
    <w:p w14:paraId="3A752684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сентябре 2015года состоялись выборы в органы местного самоуправления. В состав депутатов четвёртого созыва избрано 15 депутатов. Из них: от партии «ЕДИНАЯ РОССИЯ» - 12человек, от партии КПРФ - 3человека. Сохранили свои мандаты 5 депутатов прошлого созыва.</w:t>
      </w:r>
    </w:p>
    <w:p w14:paraId="3B536AEC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 сегодняшний день Собрание депутатов представляет работоспособный коллектив, с четкой политической и жизненной позицией   каждого депутата, которые требовательно и активно подходят к обсуждению и принятию каждого представленного документа, участвуют в прениях, задают вопросы докладчикам, вносят предложения, дают заключения.</w:t>
      </w:r>
    </w:p>
    <w:p w14:paraId="0A39B8D4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Напомню, что, согласно Устава Городовиковского городского муниципального образования, основными полномочиями представительного органа являются:</w:t>
      </w: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1) принятие устава муниципального образования, изменений и дополнений в него;</w:t>
      </w: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2) утверждение бюджета, отчета о его исполнении, внесение изменений в бюджет;</w:t>
      </w:r>
    </w:p>
    <w:p w14:paraId="63744F5E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3)анализ проектов нормативно-правовых актов, выносимых на рассмотрение Собрания;</w:t>
      </w: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4) установление, изменение и отмена местных налогов и сборов;</w:t>
      </w: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5) определение порядка управления и распоряжения имуществом, находящимся в муниципальной собственности;</w:t>
      </w: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6) определение порядка принятия решений о создании, реорганизации и ликвидации муниципальных предприятий и учреждений;</w:t>
      </w:r>
    </w:p>
    <w:p w14:paraId="0015A564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7)контроль за исполнением решений, принятых Собранием депутатов;</w:t>
      </w:r>
    </w:p>
    <w:p w14:paraId="59769171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8)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значения.</w:t>
      </w:r>
    </w:p>
    <w:p w14:paraId="34B68B06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 Деятельность Собрания  в 2015 году осуществлялась в рамках  федерального и Республиканского законодательства. Основной задачей было совершенствование нормативно-правовой базы в условиях постоянно меняющегося законодательства. Это потребовало принятия ряда новых документов и внесения изменений в уже существующие акты.</w:t>
      </w:r>
    </w:p>
    <w:p w14:paraId="5A0026AA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Повестка заседаний собрания депутатов формировалась из вопросов, включенных в план работы на 2015 год, а также неотложных вопросов, возникающих в процессе осуществления полномочий и необходимых для реализации конкретных задач текущего момента.</w:t>
      </w:r>
    </w:p>
    <w:p w14:paraId="52D83E85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   За отчётный период проведено 17 сессий, где рассмотрено и принято  91 решение, из них нормативно - правовых  актов – 44.</w:t>
      </w:r>
    </w:p>
    <w:p w14:paraId="4CE34A55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В структуре Собрания функционируют 3 постоянных депутатских комиссии и две депутатских фракции: «Единая Россия» и КПРФ.</w:t>
      </w: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 Основой для принятия решений Собранием депутатов является подготовка нормативно-правовых актов на постоянных депутатских комиссиях.</w:t>
      </w: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       Вопросы, выносимые на рассмотрение депутатов, предварительно изучались и обсуждались на заседаниях постоянных комиссий по бюджету и экономике, по социальным вопросам и комиссией по городскому самоуправлению, законности и собственности Собрания депутатов Городовиковского городского муниципального образования. Такой метод работы помогает депутатам в день заседания оперативно и конструктивно принимать решения. Работа комиссий в основном направлена на качественную подготовку и принятие муниципальных правовых актов, осуществление контроля за их исполнением и содействие в их реализации. Все издаваемые муниципальные правовые акты проходят правовую и антикоррупционную экспертизу.</w:t>
      </w:r>
    </w:p>
    <w:p w14:paraId="46A78CCC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Основное требование, предъявляемое к принимаемым правовым актам – это их соответствие Конституции Российской Федерации, Федеральным законам, законам Республики Калмыкия и Уставу Городовиковского городского муниципального образования. В целях решения вопросов местного значения, обсуждения проектов муниципальных правовых актов по вопросам местного значения, доведения до сведения жителей муниципального образования официальной информации о социально-экономическом и культурном развитии муниципального образования, о развитии его общественной инфраструктуры и иной официальной информации использовались средства массовой информации, в частности районная газета «Вперёд», газета «Муниципальный вестник» Городовиковского районного муниципального образования, а также официальный Интернет-сайт Городовиковского городского муниципального образования, где имеется страничка Собрания депутатов города.</w:t>
      </w:r>
    </w:p>
    <w:p w14:paraId="24D159DC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Решения систематически и в установленные законодательством сроки направляются в Аппарат Правительства Республики Калмыкия для проверки  и включения в регистр муниципальных нормативных правовых актов.</w:t>
      </w:r>
    </w:p>
    <w:p w14:paraId="0E71080B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Система взаимодействия с прокуратурой района   в  вопросах проверки  проектов, а также уже утвержденных решений  на  соответствие  их  действующему  законодательству работала  в  прежнем  режиме.  Прокуратурой  в  2015 году вынесено 3 протеста на решения Собрания депутатов, которые  Собранием  удовлетворены. В работе практически всех заседаний Собрания депутатов принимали участие сотрудники прокуратуры Городовиковского района.</w:t>
      </w:r>
    </w:p>
    <w:p w14:paraId="214E4D8A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  По вопросам внесения изменений в Устав муниципального образования проводились публичные слушания, целью которых является информирование населения муниципального образования о наиболее важных вопросах, по которым надлежит принять соответствующее решение и выявить мнение населения по данному вопросу.</w:t>
      </w:r>
    </w:p>
    <w:p w14:paraId="54015BCE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За 2015 год в Устав Городовиковского городского муниципального образования Республики Калмыкия было внесено ряд  изменений. Это было обусловлено изменениями федерального  и  республиканского   законодательства. Все изменения зарегистрированы Управлением Министерства юстиции Российской Федерации по Республике Калмыкия, официально обнародованы и вступили в законную силу.</w:t>
      </w:r>
    </w:p>
    <w:p w14:paraId="532BE246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 Что касается бюджета, то работа ведётся строго по плану, в установленные сроки без срывов. При этом все предложения депутатского корпуса администрация учитывает. Бюджетная комиссия, которую возглавляет Булхумов Руслан Николаевич, самая авторитетная в представительном органе. Добавлю, что с 2013 года депутаты и специалисты администрации работают над бюджетом в тесном контакте со специалистами контрольно-счетной палаты. Благодаря этому, депутатский корпус на самых ранних этапах информируется о том, как складывается бюджет текущего и следующего годов и как он исполняется.</w:t>
      </w:r>
    </w:p>
    <w:p w14:paraId="55947B9C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lastRenderedPageBreak/>
        <w:t>     Важнейшей составляющей депутатской деятельности является работа с обращениями граждан. Гражданин может обратиться к любому депутату в день приёма, направить письменное обращение или на сайт, а также посредством телефонного обращения. В течение 2015года рассмотрено 47 обращений граждан. Большинство из них решены положительно, на остальные даны ответы-консультации.</w:t>
      </w:r>
    </w:p>
    <w:p w14:paraId="3C56E3E4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В целом работа Собрания депутатов в течение отчетного периода показала, что направления работы были выбраны правильно. Это, во-первых, пополнение доходной части бюджета, во-вторых, контроль эффективности его использования.  </w:t>
      </w:r>
    </w:p>
    <w:p w14:paraId="6C7181F5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 В 2016 году депутатам четвёртого созыва предстоит не менее сложная, чем в  году  прошедшем, работа. Накопленный опыт работы позволяет сделать определенные выводы и сформулировать реальные задачи на текущий год. Это:</w:t>
      </w:r>
    </w:p>
    <w:p w14:paraId="599395EE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исполнение утверждённого бюджета города;</w:t>
      </w:r>
    </w:p>
    <w:p w14:paraId="0DEBA41B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 усиление контроля за исполнением решений Собрания депутатов;</w:t>
      </w:r>
    </w:p>
    <w:p w14:paraId="24034EB7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-обеспечение реализации мер по сохранению социальной стабильности на территории муниципального образования.</w:t>
      </w:r>
    </w:p>
    <w:p w14:paraId="2DEF9115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   Эти направления должны стать основными в деятельности исполнительного и представительного органов власти города.</w:t>
      </w:r>
    </w:p>
    <w:p w14:paraId="5A9D9ADC" w14:textId="77777777" w:rsidR="00EF6C50" w:rsidRPr="00EF6C50" w:rsidRDefault="00EF6C50" w:rsidP="00EF6C50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    В сегодняшних условиях органы местного самоуправления вынуждены работать исходя из реальных возможностей, которые, к сожалению, далеки от теоретических предпосылок законодательства о местном самоуправлении. И тем ни менее. Для того чтобы уровень жизни в нашем поселении был достойным, нам необходимо работать вместе с администрацией города единой командой,</w:t>
      </w:r>
      <w:r w:rsidRPr="00EF6C50">
        <w:rPr>
          <w:rFonts w:ascii="Times New Roman" w:eastAsia="Times New Roman" w:hAnsi="Times New Roman" w:cs="Times New Roman"/>
          <w:color w:val="FF0000"/>
          <w:sz w:val="21"/>
          <w:szCs w:val="21"/>
          <w:lang w:eastAsia="ru-RU"/>
        </w:rPr>
        <w:t> </w:t>
      </w:r>
      <w:r w:rsidRPr="00EF6C50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нацеленной на один результат,  на  укрепление экономики   и   повышение  качества жизни населения, каждому ответственно относиться к взятым на себя обязательствам.</w:t>
      </w:r>
    </w:p>
    <w:p w14:paraId="65AD1D51" w14:textId="77777777" w:rsidR="00AF66AD" w:rsidRDefault="00AF66AD"/>
    <w:sectPr w:rsidR="00AF6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F60"/>
    <w:rsid w:val="004A6F60"/>
    <w:rsid w:val="00AF66AD"/>
    <w:rsid w:val="00EF6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1C701-748A-434D-BF7D-86AF9609C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EF6C5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6">
    <w:name w:val="heading 6"/>
    <w:basedOn w:val="a"/>
    <w:link w:val="60"/>
    <w:uiPriority w:val="9"/>
    <w:qFormat/>
    <w:rsid w:val="00EF6C50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F6C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EF6C5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paragraph" w:styleId="a3">
    <w:name w:val="Normal (Web)"/>
    <w:basedOn w:val="a"/>
    <w:uiPriority w:val="99"/>
    <w:semiHidden/>
    <w:unhideWhenUsed/>
    <w:rsid w:val="00EF6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24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1581</Words>
  <Characters>9016</Characters>
  <Application>Microsoft Office Word</Application>
  <DocSecurity>0</DocSecurity>
  <Lines>75</Lines>
  <Paragraphs>21</Paragraphs>
  <ScaleCrop>false</ScaleCrop>
  <Company/>
  <LinksUpToDate>false</LinksUpToDate>
  <CharactersWithSpaces>10576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2023-02-13T13:22:00Z</dcterms:created>
  <dcterms:modified xsi:type="dcterms:W3CDTF">2023-02-13T13:22:00Z</dcterms:modified>
</cp:coreProperties>
</file>