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3"/>
        <w:gridCol w:w="169"/>
        <w:gridCol w:w="214"/>
        <w:gridCol w:w="104"/>
        <w:gridCol w:w="4079"/>
      </w:tblGrid>
      <w:tr w:rsidR="001B763F" w:rsidRPr="001B763F" w14:paraId="3B6AD2C2" w14:textId="77777777" w:rsidTr="001B763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EE0C37"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ПОСТАНОВЛЕНИЕ </w:t>
            </w:r>
          </w:p>
          <w:p w14:paraId="4D577551"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администрации Городовиковского городского муниципального образования Республики Калмыкия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C8E60"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2ECC92"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Хальмг Таңһчин Городовиковск балһсна муниципальн бүрдәцин администрацин тогтавр </w:t>
            </w:r>
          </w:p>
        </w:tc>
      </w:tr>
      <w:tr w:rsidR="001B763F" w:rsidRPr="001B763F" w14:paraId="6930FAD7" w14:textId="77777777" w:rsidTr="001B763F">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C242E87"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359050, Республика Калмыкия, г. Городовиковск, пер. Комсомольский, 3 </w:t>
            </w:r>
          </w:p>
          <w:p w14:paraId="6319A08C"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тел/факс (84731) 91-7-67, e-mail: </w:t>
            </w:r>
            <w:hyperlink r:id="rId4" w:history="1">
              <w:r w:rsidRPr="001B763F">
                <w:rPr>
                  <w:rFonts w:ascii="Times New Roman" w:eastAsia="Times New Roman" w:hAnsi="Times New Roman" w:cs="Times New Roman"/>
                  <w:color w:val="0000FF"/>
                  <w:kern w:val="0"/>
                  <w:sz w:val="24"/>
                  <w:szCs w:val="24"/>
                  <w:u w:val="single"/>
                  <w:lang w:eastAsia="ru-RU"/>
                  <w14:ligatures w14:val="none"/>
                </w:rPr>
                <w:t>ggmo@mail.ru</w:t>
              </w:r>
            </w:hyperlink>
            <w:r w:rsidRPr="001B763F">
              <w:rPr>
                <w:rFonts w:ascii="Times New Roman" w:eastAsia="Times New Roman" w:hAnsi="Times New Roman" w:cs="Times New Roman"/>
                <w:kern w:val="0"/>
                <w:sz w:val="24"/>
                <w:szCs w:val="24"/>
                <w:lang w:eastAsia="ru-RU"/>
                <w14:ligatures w14:val="none"/>
              </w:rPr>
              <w:t xml:space="preserve"> </w:t>
            </w:r>
          </w:p>
        </w:tc>
      </w:tr>
      <w:tr w:rsidR="001B763F" w:rsidRPr="001B763F" w14:paraId="0B25163F" w14:textId="77777777" w:rsidTr="001B7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13FE19"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от 14 ноября 2018 г.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07BF73"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340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88BB9" w14:textId="77777777" w:rsidR="001B763F" w:rsidRPr="001B763F" w:rsidRDefault="001B763F" w:rsidP="001B763F">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г. Городовиковск </w:t>
            </w:r>
          </w:p>
        </w:tc>
      </w:tr>
      <w:tr w:rsidR="001B763F" w:rsidRPr="001B763F" w14:paraId="3DE19438" w14:textId="77777777" w:rsidTr="001B7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D320CA" w14:textId="77777777" w:rsidR="001B763F" w:rsidRPr="001B763F" w:rsidRDefault="001B763F" w:rsidP="001B763F">
            <w:pPr>
              <w:spacing w:after="0" w:line="240" w:lineRule="auto"/>
              <w:rPr>
                <w:rFonts w:ascii="Times New Roman" w:eastAsia="Times New Roman" w:hAnsi="Times New Roman" w:cs="Times New Roman"/>
                <w:kern w:val="0"/>
                <w:sz w:val="24"/>
                <w:szCs w:val="24"/>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9DBE2C" w14:textId="77777777" w:rsidR="001B763F" w:rsidRPr="001B763F" w:rsidRDefault="001B763F" w:rsidP="001B763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958131" w14:textId="77777777" w:rsidR="001B763F" w:rsidRPr="001B763F" w:rsidRDefault="001B763F" w:rsidP="001B763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89FB28" w14:textId="77777777" w:rsidR="001B763F" w:rsidRPr="001B763F" w:rsidRDefault="001B763F" w:rsidP="001B763F">
            <w:pPr>
              <w:spacing w:after="0" w:line="240" w:lineRule="auto"/>
              <w:rPr>
                <w:rFonts w:ascii="Times New Roman" w:eastAsia="Times New Roman" w:hAnsi="Times New Roman" w:cs="Times New Roman"/>
                <w:kern w:val="0"/>
                <w:sz w:val="20"/>
                <w:szCs w:val="20"/>
                <w:lang w:eastAsia="ru-RU"/>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751CE1" w14:textId="77777777" w:rsidR="001B763F" w:rsidRPr="001B763F" w:rsidRDefault="001B763F" w:rsidP="001B763F">
            <w:pPr>
              <w:spacing w:after="0" w:line="240" w:lineRule="auto"/>
              <w:rPr>
                <w:rFonts w:ascii="Times New Roman" w:eastAsia="Times New Roman" w:hAnsi="Times New Roman" w:cs="Times New Roman"/>
                <w:kern w:val="0"/>
                <w:sz w:val="20"/>
                <w:szCs w:val="20"/>
                <w:lang w:eastAsia="ru-RU"/>
                <w14:ligatures w14:val="none"/>
              </w:rPr>
            </w:pPr>
          </w:p>
        </w:tc>
      </w:tr>
    </w:tbl>
    <w:p w14:paraId="11FFEFD4"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
        <w:gridCol w:w="9249"/>
      </w:tblGrid>
      <w:tr w:rsidR="001B763F" w:rsidRPr="001B763F" w14:paraId="0A963CD8" w14:textId="77777777" w:rsidTr="001B7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A0566F"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09F8F"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О внесении изменений и дополнений в постановление администрации Городовиковского ГМО РК от 06.08.2018 г. № 214</w:t>
            </w:r>
            <w:r w:rsidRPr="001B763F">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w:t>
            </w:r>
          </w:p>
        </w:tc>
      </w:tr>
    </w:tbl>
    <w:p w14:paraId="40A8E2BD"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2A0F5650"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Рассмотрев экспертное заключение от 30.09.2018 г. № 768 на постановление администрации Городовиковского городского муниципального образования Республики Калмыкия от 06.08.2018 г. № 214</w:t>
      </w:r>
      <w:r w:rsidRPr="001B763F">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в целях приведения муниципального правового акта в соответствие с действующим законодательством: </w:t>
      </w:r>
    </w:p>
    <w:p w14:paraId="296EF2E3"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ПОСТАНОВЛЯЮ: </w:t>
      </w:r>
    </w:p>
    <w:p w14:paraId="2068AE4E"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1.         Внести изменения и дополнения в постановление администрации Городовиковского городского муниципального образования Республики Калмыкия от 06.08.2018 г. № 214</w:t>
      </w:r>
      <w:r w:rsidRPr="001B763F">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согласно приложению. </w:t>
      </w:r>
    </w:p>
    <w:p w14:paraId="6AF3B6E2"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         Настоящее постановление опубликовать в газете «Муниципальный вестник» Городовиковского РМО РК, на официальном сайте администрации – </w:t>
      </w:r>
      <w:hyperlink r:id="rId5" w:history="1">
        <w:r w:rsidRPr="001B763F">
          <w:rPr>
            <w:rFonts w:ascii="Times New Roman" w:eastAsia="Times New Roman" w:hAnsi="Times New Roman" w:cs="Times New Roman"/>
            <w:color w:val="0000FF"/>
            <w:kern w:val="0"/>
            <w:sz w:val="24"/>
            <w:szCs w:val="24"/>
            <w:u w:val="single"/>
            <w:lang w:eastAsia="ru-RU"/>
            <w14:ligatures w14:val="none"/>
          </w:rPr>
          <w:t>http://admgorodovikovsk.ru</w:t>
        </w:r>
      </w:hyperlink>
      <w:r w:rsidRPr="001B763F">
        <w:rPr>
          <w:rFonts w:ascii="Times New Roman" w:eastAsia="Times New Roman" w:hAnsi="Times New Roman" w:cs="Times New Roman"/>
          <w:kern w:val="0"/>
          <w:sz w:val="24"/>
          <w:szCs w:val="24"/>
          <w:lang w:eastAsia="ru-RU"/>
          <w14:ligatures w14:val="none"/>
        </w:rPr>
        <w:t xml:space="preserve">. </w:t>
      </w:r>
    </w:p>
    <w:p w14:paraId="22BBE00F"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1"/>
        <w:gridCol w:w="1308"/>
      </w:tblGrid>
      <w:tr w:rsidR="001B763F" w:rsidRPr="001B763F" w14:paraId="7E6AD075" w14:textId="77777777" w:rsidTr="001B76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F5EEA"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Заместитель главы администрации Городовиковского городского муниципального образования Республики Калмыкия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90B14" w14:textId="77777777" w:rsidR="001B763F" w:rsidRPr="001B763F" w:rsidRDefault="001B763F" w:rsidP="001B763F">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Ковтунов Д.В. </w:t>
            </w:r>
          </w:p>
        </w:tc>
      </w:tr>
    </w:tbl>
    <w:p w14:paraId="62CC22AB"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4C5AF83A"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Приложение к постановлению Администрации Городовиковского ГМО РК от 14.11.2018 г. № 340 </w:t>
      </w:r>
    </w:p>
    <w:p w14:paraId="58F19772"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lastRenderedPageBreak/>
        <w:t xml:space="preserve">  </w:t>
      </w:r>
    </w:p>
    <w:p w14:paraId="474BCA1A"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4195318B"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Изменения и дополнения в постановление администрации Городовиковского городского муниципального образования Республики Калмыкия от 06.08.2018 г. № 214</w:t>
      </w:r>
      <w:r w:rsidRPr="001B763F">
        <w:rPr>
          <w:rFonts w:ascii="Times New Roman" w:eastAsia="Times New Roman" w:hAnsi="Times New Roman" w:cs="Times New Roman"/>
          <w:kern w:val="0"/>
          <w:sz w:val="24"/>
          <w:szCs w:val="24"/>
          <w:lang w:eastAsia="ru-RU"/>
          <w14:ligatures w14:val="none"/>
        </w:rPr>
        <w:noBreakHyphen/>
        <w:t xml:space="preserve">п «Об утверждении административного регламента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w:t>
      </w:r>
    </w:p>
    <w:p w14:paraId="139A8321" w14:textId="77777777" w:rsidR="001B763F" w:rsidRPr="001B763F" w:rsidRDefault="001B763F" w:rsidP="001B763F">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29A55677"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1.         В наименовании постановления слова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заменить словами «осуществления муниципального контроля за сохранностью автомобильных дорог местного значения на территории города Городовиковска». </w:t>
      </w:r>
    </w:p>
    <w:p w14:paraId="46F2E607"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6F6F695D"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1.1.     В пункте 1 постановления слова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заменить словами «осуществления муниципального контроля за сохранностью автомобильных дорог местного значения на территории города Городовиковска». </w:t>
      </w:r>
    </w:p>
    <w:p w14:paraId="202A1849"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09F279F8"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         В наименовании административного регламента слова «исполнения муниципальной функции «Осуществление муниципального контроля за сохранностью автомобильных дорог местного значения на территории города Городовиковска»» заменить словами «осуществления муниципального контроля за сохранностью автомобильных дорог местного значения на территории города Городовиковска». </w:t>
      </w:r>
    </w:p>
    <w:p w14:paraId="363DE394"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7F507F5A"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2.1.     В пункте 1.7 административного регламента слова «Исполнение муниципальной функции» заменить словами «Муниципальный контроль». </w:t>
      </w:r>
    </w:p>
    <w:p w14:paraId="4E3290B0"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04E5867C"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2.2.     Пункт 1.8.2 административного регламента дополнить подпунктами 14 и 15 следующего содержания: </w:t>
      </w:r>
    </w:p>
    <w:p w14:paraId="7464EEA7"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w:t>
      </w:r>
      <w:r w:rsidRPr="001B763F">
        <w:rPr>
          <w:rFonts w:ascii="Times New Roman" w:eastAsia="Times New Roman" w:hAnsi="Times New Roman" w:cs="Times New Roman"/>
          <w:kern w:val="0"/>
          <w:sz w:val="24"/>
          <w:szCs w:val="24"/>
          <w:lang w:eastAsia="ru-RU"/>
          <w14:ligatures w14:val="none"/>
        </w:rPr>
        <w:lastRenderedPageBreak/>
        <w:t xml:space="preserve">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w:t>
      </w:r>
    </w:p>
    <w:p w14:paraId="5F2471EE"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14:paraId="14339BA5"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1AE6B6CD"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2.3.     Дополнить административный регламент пунктом 1.8.2.1 следующего содержания: </w:t>
      </w:r>
    </w:p>
    <w:p w14:paraId="1FFF903F"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«Должностное лицо Администрации, осуществляющее муниципальный контроль,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 </w:t>
      </w:r>
    </w:p>
    <w:p w14:paraId="2A4D7616"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78B8027B"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2.4.     В пункте 2.1.2 административного регламента: </w:t>
      </w:r>
    </w:p>
    <w:p w14:paraId="46441661"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а)     в подпункте 1 слова «исполнению муниципальной функции» заменить словами «осуществлению муниципального контроля»; </w:t>
      </w:r>
    </w:p>
    <w:p w14:paraId="3D1B5E15"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б)     в подпункте 3 слова «исполнения муниципальной функции» заменить словами «осуществления муниципального контроля»; </w:t>
      </w:r>
    </w:p>
    <w:p w14:paraId="5DF5131C"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в)     в подпункте 4 слова «исполнения муниципальной функции» заменить словами «осуществления муниципального контроля»; </w:t>
      </w:r>
    </w:p>
    <w:p w14:paraId="1DEAFDF4"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г)      в подпункте 5 слова «муниципальную функцию» заменить словами «муниципальный контроль». </w:t>
      </w:r>
    </w:p>
    <w:p w14:paraId="5B1D38E1"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0B1BF545"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2.5.     В пункте 4 административного регламента слова «исполнением муниципальной функции» заменить словами «осуществлением муниципального контроля». </w:t>
      </w:r>
    </w:p>
    <w:p w14:paraId="4A9D1043"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0685BD06"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2.6.     В пункте 4.2 административного регламента слова «исполнения муниципальной функции» заменить словами «осуществления муниципального контроля». </w:t>
      </w:r>
    </w:p>
    <w:p w14:paraId="53B14B1F"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539BCA17"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2.7.     Пункт 4.8 административного регламента изложить в новой редакции следующего содержания: </w:t>
      </w:r>
    </w:p>
    <w:p w14:paraId="1AA4A86D"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lastRenderedPageBreak/>
        <w:t xml:space="preserve">«В рамках контроля за соблюдением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ее проведения, ознакомления с результатами муниципального контроля.». </w:t>
      </w:r>
    </w:p>
    <w:p w14:paraId="39DE2FCB"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  </w:t>
      </w:r>
    </w:p>
    <w:p w14:paraId="1BDC628E"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2.8.     Абзац второй пункта 4.9 административного регламента изложить в новой редакции следующего содержания: </w:t>
      </w:r>
    </w:p>
    <w:p w14:paraId="70BD92F6"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заявителей при осуществлении муниципального контроля.». </w:t>
      </w:r>
    </w:p>
    <w:p w14:paraId="33BBDC1B"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3.         Наименование приложения № 1 к административному регламенту изложить в новой редакции следующего содержания: </w:t>
      </w:r>
    </w:p>
    <w:p w14:paraId="48F7D1A6" w14:textId="77777777" w:rsidR="001B763F" w:rsidRPr="001B763F" w:rsidRDefault="001B763F" w:rsidP="001B763F">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1B763F">
        <w:rPr>
          <w:rFonts w:ascii="Times New Roman" w:eastAsia="Times New Roman" w:hAnsi="Times New Roman" w:cs="Times New Roman"/>
          <w:kern w:val="0"/>
          <w:sz w:val="24"/>
          <w:szCs w:val="24"/>
          <w:lang w:eastAsia="ru-RU"/>
          <w14:ligatures w14:val="none"/>
        </w:rPr>
        <w:t xml:space="preserve">«Блок-схема осуществления муниципального контроля за сохранностью автомобильных дорог местного значения на территории города Городовиковска». </w:t>
      </w:r>
    </w:p>
    <w:p w14:paraId="253D7F57"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C4"/>
    <w:rsid w:val="001B763F"/>
    <w:rsid w:val="00312C96"/>
    <w:rsid w:val="004A2BC4"/>
    <w:rsid w:val="005A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9AB91-4975-41E2-9E43-0A41C420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63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1B7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5959">
      <w:bodyDiv w:val="1"/>
      <w:marLeft w:val="0"/>
      <w:marRight w:val="0"/>
      <w:marTop w:val="0"/>
      <w:marBottom w:val="0"/>
      <w:divBdr>
        <w:top w:val="none" w:sz="0" w:space="0" w:color="auto"/>
        <w:left w:val="none" w:sz="0" w:space="0" w:color="auto"/>
        <w:bottom w:val="none" w:sz="0" w:space="0" w:color="auto"/>
        <w:right w:val="none" w:sz="0" w:space="0" w:color="auto"/>
      </w:divBdr>
      <w:divsChild>
        <w:div w:id="193451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gorodovikovsk.ru" TargetMode="Externa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2023-02-15T05:38:00Z</dcterms:created>
  <dcterms:modified xsi:type="dcterms:W3CDTF">2023-02-15T05:38:00Z</dcterms:modified>
</cp:coreProperties>
</file>