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0113" w:type="dxa"/>
        <w:tblInd w:w="-743" w:type="dxa"/>
        <w:tblLayout w:type="fixed"/>
        <w:tblLook w:val="04A0"/>
      </w:tblPr>
      <w:tblGrid>
        <w:gridCol w:w="4973"/>
        <w:gridCol w:w="668"/>
        <w:gridCol w:w="734"/>
        <w:gridCol w:w="713"/>
        <w:gridCol w:w="263"/>
        <w:gridCol w:w="1297"/>
        <w:gridCol w:w="165"/>
        <w:gridCol w:w="386"/>
        <w:gridCol w:w="477"/>
        <w:gridCol w:w="236"/>
        <w:gridCol w:w="2057"/>
        <w:gridCol w:w="959"/>
        <w:gridCol w:w="959"/>
        <w:gridCol w:w="959"/>
        <w:gridCol w:w="959"/>
        <w:gridCol w:w="959"/>
        <w:gridCol w:w="959"/>
        <w:gridCol w:w="959"/>
        <w:gridCol w:w="959"/>
        <w:gridCol w:w="236"/>
        <w:gridCol w:w="236"/>
      </w:tblGrid>
      <w:tr w:rsidR="00B63FA2" w:rsidRPr="00B63FA2" w:rsidTr="00B63FA2">
        <w:trPr>
          <w:gridAfter w:val="2"/>
          <w:wAfter w:w="472" w:type="dxa"/>
          <w:trHeight w:val="2730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bookmarkStart w:id="0" w:name="RANGE!A1:J199"/>
            <w:bookmarkEnd w:id="0"/>
          </w:p>
        </w:tc>
        <w:tc>
          <w:tcPr>
            <w:tcW w:w="49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09A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4 к Решению  Собрания депутатов </w:t>
            </w:r>
            <w:proofErr w:type="spellStart"/>
            <w:r w:rsidRPr="00B63F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B63F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городского муниципального образования Республики Калмыкия  о</w:t>
            </w:r>
            <w:r w:rsidRPr="00B63FA2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т 29.03.2017г № 1</w:t>
            </w:r>
            <w:r w:rsidR="0054009A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2</w:t>
            </w:r>
            <w:r w:rsidRPr="00B63FA2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Pr="00B63F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" О внесении изменений и дополнений в Решение Собрания депутатов </w:t>
            </w:r>
            <w:proofErr w:type="spellStart"/>
            <w:r w:rsidRPr="00B63F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B63F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 от 22.12.2016г № 70 "О бюджете </w:t>
            </w:r>
            <w:proofErr w:type="spellStart"/>
            <w:r w:rsidRPr="00B63F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B63F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 Республики Калмыкия на 2017 год"</w:t>
            </w:r>
          </w:p>
          <w:p w:rsidR="0054009A" w:rsidRDefault="0054009A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4009A" w:rsidRPr="00B63FA2" w:rsidRDefault="0054009A" w:rsidP="005400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Приложение 6 к Решению  Собрания депутатов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Городовиковского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городского муниципального образования Республики Калмыкия  от 22.12.2016г № 70 "О бюджете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Городовиковского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городского муниципального образования  Республики Калмыкия на 2017 год"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gridAfter w:val="2"/>
          <w:wAfter w:w="472" w:type="dxa"/>
          <w:trHeight w:val="540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1230"/>
        </w:trPr>
        <w:tc>
          <w:tcPr>
            <w:tcW w:w="991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Ведомственная структура расходов бюджета </w:t>
            </w:r>
            <w:proofErr w:type="spellStart"/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991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городского муниципального образования Республики Калмыкия на 2017 год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91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825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главы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82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27232,5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4381,9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67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Органы местного самоуправления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78 1 00 00000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Глава Администрации ГМО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45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527,7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90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)о</w:t>
            </w:r>
            <w:proofErr w:type="gramEnd"/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90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310,2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FA2" w:rsidRPr="00B63FA2" w:rsidRDefault="00B63FA2" w:rsidP="00B63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310,2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45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238,2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90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)о</w:t>
            </w:r>
            <w:proofErr w:type="gramEnd"/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67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3175,7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42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Центральный аппарат Администрации ГГМО РК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3175,7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45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1878,5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67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90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)о</w:t>
            </w:r>
            <w:proofErr w:type="gramEnd"/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567,3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45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287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3F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45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347,5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1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31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31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67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90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Иные межбюджетные трансферты из бюджетов поселений в бюджеты муниципального района по переданным полномочиям по осуществлению внешнего муниципального финансового контроля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4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4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4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Иные направления расходов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78 9 00 0000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4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78 903 90530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4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78 903 90530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Безопасность муниципального образования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78 2 00 00000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148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 утверждении муниципальной программы </w:t>
            </w: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«Комплексные меры противодействия злоупотреблению наркотиками </w:t>
            </w: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и их незаконному обороту на территории </w:t>
            </w:r>
            <w:proofErr w:type="spellStart"/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РК на 2017-2019 годы»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78 2 01 00000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67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Мероприятия по противодействию злоупотреблению наркотическими средствами и их незаконному обороту на территории ГМО РК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78 2 01 29510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45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78 2 01 29510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127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 утверждении муниципальной программы «Профилактика терроризма и экстремизма в </w:t>
            </w:r>
            <w:proofErr w:type="spellStart"/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образования РК  </w:t>
            </w: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на 2017 – 2019 годы».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78 2 02  00000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67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Мероприятия, направленные на противодействие экстремизму и профилактику терроризма на территории городского поселения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78 2 02 29520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48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78 2 02 29520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67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Иные направления расходов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78 9 00 00000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67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78 9 01 00000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90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78 9 01 29530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45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78 9 01 29530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43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2563,6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автомобильных дорог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78 4 01 00000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2563,6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45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Содержание автомобильных дорог общего пользования на территории городского поседения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78 4 01 17510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2563,6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75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78 4 01 17510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2563,6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69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355,0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66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78 4 03 00000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355,0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117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Межевание земельных </w:t>
            </w:r>
            <w:proofErr w:type="spellStart"/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участко</w:t>
            </w:r>
            <w:proofErr w:type="spellEnd"/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для постановки на государственный кадастровый учет, с целью проведения </w:t>
            </w:r>
            <w:proofErr w:type="spellStart"/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78 4 03 22510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69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78 4 03 22510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112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78 4 03 22520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67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78 4 03 22520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103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78 4 03 22530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79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78 4 03 22530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108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Межевание земельных </w:t>
            </w:r>
            <w:proofErr w:type="spellStart"/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участко</w:t>
            </w:r>
            <w:proofErr w:type="spellEnd"/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для постановки на государственный кадастровый учет, с целью их предоставления в аренду и (или) собственность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78 4 03 22540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75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78 4 03 22540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153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78 4 03 22550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75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78 4 03 22550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8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78 4 03 15510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8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78 4 03 15510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14038,85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Мероприятия, связанные с жилищным фондом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78 5 01 00000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67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жилих</w:t>
            </w:r>
            <w:proofErr w:type="spellEnd"/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78 5 01 17520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57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78 5 01 17520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1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37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714,50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5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78 5 02 00000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714,50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46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78 5 02 15520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714,50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46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78 5 02 15520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540,50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93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м-</w:t>
            </w:r>
            <w:proofErr w:type="gramEnd"/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78 5 02 15520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174,00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13279,4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78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 "Благоустройство города </w:t>
            </w:r>
            <w:proofErr w:type="spellStart"/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2015-2017гг" ( с </w:t>
            </w:r>
            <w:proofErr w:type="spellStart"/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изм</w:t>
            </w:r>
            <w:proofErr w:type="spellEnd"/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. и </w:t>
            </w:r>
            <w:proofErr w:type="spellStart"/>
            <w:proofErr w:type="gramStart"/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</w:t>
            </w:r>
            <w:proofErr w:type="spellEnd"/>
            <w:proofErr w:type="gramEnd"/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78 6 00 0000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13279,4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территории ГМО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78 6 01 00000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12197,4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45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78 6 01 17530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786,0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45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78 6 01 17530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786,0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Перенос и установка автобусных остановок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78 6 01 17540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45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78 6 01 17540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78 6 01 17550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2453,3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45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78 6 01 17550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2453,3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34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78 6 01 17560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45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78 6 01 17560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45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Обеспечение деятельности Группы хозяйственного обслуживания и благоустройства </w:t>
            </w:r>
            <w:proofErr w:type="spellStart"/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г</w:t>
            </w:r>
            <w:proofErr w:type="gramStart"/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.Г</w:t>
            </w:r>
            <w:proofErr w:type="gramEnd"/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ородовиковска</w:t>
            </w:r>
            <w:proofErr w:type="spellEnd"/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6116,1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3643,0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67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1100,2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3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45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1272,9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45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Ремонт памятников и мемориалов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78 6 01 17580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45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78 6 01 17580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 xml:space="preserve">Захоронение </w:t>
            </w:r>
            <w:proofErr w:type="spellStart"/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безродних</w:t>
            </w:r>
            <w:proofErr w:type="spellEnd"/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тел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78 6 01 17590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45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78 6 01 17590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67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Содержание  и ремонт автомобильных дорог и тротуаров в границах городского поселения в рамках благоустройства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78 6 01 17600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2762,0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45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78 6 01 17600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2762,0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78 6 02 00000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45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Расходы на коммунальные услуги за потребленную электрическую энергию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78 6 02 17610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45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78 6 02 17610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45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Техобслуживание и </w:t>
            </w:r>
            <w:proofErr w:type="spellStart"/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техобеспечение</w:t>
            </w:r>
            <w:proofErr w:type="spellEnd"/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сетей  уличного освещения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78 6 02 17620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45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78 6 02 17620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36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Озеленение  территории ГМО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78 6 03 00000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34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Обрезка деревьев с вывозом веток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78 6 03 17630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52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78 6 03 17630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Покос и вывоз  травы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78 6 03 17640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45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78 6 03 17640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45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захоронения на территории ГМО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78 6 04 00000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45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78 6 04 17650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45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78 6 04 17650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5 851,15 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5851,15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45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78 3 01 00000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4627,95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88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Создание</w:t>
            </w: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 xml:space="preserve"> условий для организации досуга и обеспечения на территории городского поселения</w:t>
            </w: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 xml:space="preserve"> жителей услугами в сфере культуры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2073,0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645"/>
        </w:trPr>
        <w:tc>
          <w:tcPr>
            <w:tcW w:w="4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культуры в </w:t>
            </w:r>
            <w:proofErr w:type="spellStart"/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2016-2018гг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1550,0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36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45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1550,0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675"/>
        </w:trPr>
        <w:tc>
          <w:tcPr>
            <w:tcW w:w="4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78 301 05210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3F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3F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3F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30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ru-RU"/>
              </w:rPr>
            </w:pPr>
            <w:r w:rsidRPr="00B63FA2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3F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3F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3F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3F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3F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1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45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45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498,00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90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созданию досуга и обеспечения жителей поселения услугами культуры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М2010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2555,00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М2010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2555,00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Библиотеки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78 3 02 00000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1223,2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52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Организация</w:t>
            </w: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 xml:space="preserve"> библиотечного обслуживания населения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78 3 02 05010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168,2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49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78 3 02 05010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168,2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90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М3010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1055,0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40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М3010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1055,0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31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Пособия (Резервные фонды)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34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Пособия (Резервные фонды)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78 9 03 90530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31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Резервные фонд</w:t>
            </w:r>
            <w:proofErr w:type="gramStart"/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ы(</w:t>
            </w:r>
            <w:proofErr w:type="gramEnd"/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физ.лицам)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78 9 03 90530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78 9 04 00000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78 9 04 21510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78 9 04 21510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37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3FA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3FA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3FA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3FA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63FA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63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27232,5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3FA2" w:rsidRPr="00B63FA2" w:rsidTr="00B63FA2">
        <w:trPr>
          <w:trHeight w:val="255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B63FA2" w:rsidRPr="00B63FA2" w:rsidRDefault="00B63FA2" w:rsidP="00B6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141B8" w:rsidRDefault="005141B8"/>
    <w:sectPr w:rsidR="005141B8" w:rsidSect="00514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FA2"/>
    <w:rsid w:val="005141B8"/>
    <w:rsid w:val="0054009A"/>
    <w:rsid w:val="006F0600"/>
    <w:rsid w:val="00B63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1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63F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63FA2"/>
    <w:rPr>
      <w:color w:val="800080"/>
      <w:u w:val="single"/>
    </w:rPr>
  </w:style>
  <w:style w:type="paragraph" w:customStyle="1" w:styleId="font5">
    <w:name w:val="font5"/>
    <w:basedOn w:val="a"/>
    <w:rsid w:val="00B63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font6">
    <w:name w:val="font6"/>
    <w:basedOn w:val="a"/>
    <w:rsid w:val="00B63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66">
    <w:name w:val="xl66"/>
    <w:basedOn w:val="a"/>
    <w:rsid w:val="00B63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63FA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63FA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B63F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63F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63FA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63FA2"/>
    <w:pPr>
      <w:pBdr>
        <w:lef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63FA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63F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63F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63F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63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63FA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63FA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B63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63FA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63F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63F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63FA2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63FA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63F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B63F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63F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63FA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B63F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B63F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B63F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B63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B63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B63FA2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B63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B63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B63FA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2">
    <w:name w:val="xl112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3">
    <w:name w:val="xl113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4">
    <w:name w:val="xl114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3">
    <w:name w:val="xl133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4">
    <w:name w:val="xl134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35">
    <w:name w:val="xl135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2">
    <w:name w:val="xl142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53">
    <w:name w:val="xl153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B63F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B63F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B63F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B63F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B63F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B63F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B63F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B63F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7">
    <w:name w:val="xl167"/>
    <w:basedOn w:val="a"/>
    <w:rsid w:val="00B63F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B63F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B63F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B63F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B63FA2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B63F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B63F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B63F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B63FA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B63FA2"/>
    <w:pP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B63FA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B63FA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B63FA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B63FA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3">
    <w:name w:val="xl183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B63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B63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B63FA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2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2505</Words>
  <Characters>14280</Characters>
  <Application>Microsoft Office Word</Application>
  <DocSecurity>0</DocSecurity>
  <Lines>119</Lines>
  <Paragraphs>33</Paragraphs>
  <ScaleCrop>false</ScaleCrop>
  <Company>RePack by SPecialiST</Company>
  <LinksUpToDate>false</LinksUpToDate>
  <CharactersWithSpaces>16752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dcterms:created xsi:type="dcterms:W3CDTF">2017-04-04T11:36:00Z</dcterms:created>
  <dcterms:modified xsi:type="dcterms:W3CDTF">2017-04-06T08:42:00Z</dcterms:modified>
</cp:coreProperties>
</file>