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53D" w:rsidRPr="00CC153D" w:rsidRDefault="00CC153D" w:rsidP="00CC153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b/>
          <w:bCs/>
          <w:color w:val="212121"/>
          <w:sz w:val="21"/>
          <w:szCs w:val="21"/>
          <w:lang w:eastAsia="ru-RU"/>
        </w:rPr>
        <w:t>ПОЯСНИТЕЛЬНАЯ ЗАПИСКА</w:t>
      </w:r>
    </w:p>
    <w:p w:rsidR="00CC153D" w:rsidRPr="00CC153D" w:rsidRDefault="00CC153D" w:rsidP="00CC153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b/>
          <w:bCs/>
          <w:color w:val="212121"/>
          <w:sz w:val="21"/>
          <w:szCs w:val="21"/>
          <w:lang w:eastAsia="ru-RU"/>
        </w:rPr>
        <w:t>к проекту Административного регламента оказания муниципальной услуги</w:t>
      </w:r>
    </w:p>
    <w:p w:rsidR="00CC153D" w:rsidRPr="00CC153D" w:rsidRDefault="00CC153D" w:rsidP="00CC153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b/>
          <w:bCs/>
          <w:color w:val="212121"/>
          <w:sz w:val="21"/>
          <w:szCs w:val="21"/>
          <w:lang w:eastAsia="ru-RU"/>
        </w:rPr>
        <w:t>«Выдача градостроительных планов земельных участков».</w:t>
      </w:r>
    </w:p>
    <w:p w:rsidR="00CC153D" w:rsidRPr="00CC153D" w:rsidRDefault="00CC153D" w:rsidP="00CC153D">
      <w:pPr>
        <w:shd w:val="clear" w:color="auto" w:fill="FFFFFF"/>
        <w:spacing w:after="0" w:line="240" w:lineRule="auto"/>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color w:val="212121"/>
          <w:sz w:val="21"/>
          <w:szCs w:val="21"/>
          <w:lang w:eastAsia="ru-RU"/>
        </w:rPr>
        <w:br/>
        <w:t>Административный регламент оказания муниципальной услуги «Выдача градостроительных планов земельных участков» (далее - административный регламент) разработан в целях повышения качества исполнения и доступности результатов предоставления муниципальной услуги.</w:t>
      </w:r>
      <w:r w:rsidRPr="00CC153D">
        <w:rPr>
          <w:rFonts w:ascii="Times New Roman" w:eastAsia="Times New Roman" w:hAnsi="Times New Roman" w:cs="Times New Roman"/>
          <w:color w:val="212121"/>
          <w:sz w:val="21"/>
          <w:szCs w:val="21"/>
          <w:lang w:eastAsia="ru-RU"/>
        </w:rPr>
        <w:br/>
        <w:t>Административный регламент определяет сроки и последовательность действий должностных лиц при осуществлении полномочий по предоставлению муниципальной услуги, предусматривает возможность для заявителей получать информацию и подавать запросы и документы в электронном виде с использованием сети Интернет, содержит разделы, определяющие порядок и формы контроля исполнения муниципальной услуги.</w:t>
      </w:r>
      <w:r w:rsidRPr="00CC153D">
        <w:rPr>
          <w:rFonts w:ascii="Times New Roman" w:eastAsia="Times New Roman" w:hAnsi="Times New Roman" w:cs="Times New Roman"/>
          <w:color w:val="212121"/>
          <w:sz w:val="21"/>
          <w:szCs w:val="21"/>
          <w:lang w:eastAsia="ru-RU"/>
        </w:rPr>
        <w:br/>
        <w:t>Муниципальная услуга предоставляется администраций Городовиковского ГМО РК. Установление последовательности действий сотрудников администрации Городовиковского ГМО РК при предоставлении муниципальной услуги, предусмотренной административным регламентом, позволяет повысить качество и доступность её результатов.</w:t>
      </w:r>
      <w:r w:rsidRPr="00CC153D">
        <w:rPr>
          <w:rFonts w:ascii="Times New Roman" w:eastAsia="Times New Roman" w:hAnsi="Times New Roman" w:cs="Times New Roman"/>
          <w:color w:val="212121"/>
          <w:sz w:val="21"/>
          <w:szCs w:val="21"/>
          <w:lang w:eastAsia="ru-RU"/>
        </w:rPr>
        <w:br/>
        <w:t>Административным регламентом устанавливается:</w:t>
      </w:r>
      <w:r w:rsidRPr="00CC153D">
        <w:rPr>
          <w:rFonts w:ascii="Times New Roman" w:eastAsia="Times New Roman" w:hAnsi="Times New Roman" w:cs="Times New Roman"/>
          <w:color w:val="212121"/>
          <w:sz w:val="21"/>
          <w:szCs w:val="21"/>
          <w:lang w:eastAsia="ru-RU"/>
        </w:rPr>
        <w:br/>
        <w:t>- порядок информирования населения о муниципальной услуге,</w:t>
      </w:r>
      <w:r w:rsidRPr="00CC153D">
        <w:rPr>
          <w:rFonts w:ascii="Times New Roman" w:eastAsia="Times New Roman" w:hAnsi="Times New Roman" w:cs="Times New Roman"/>
          <w:color w:val="212121"/>
          <w:sz w:val="21"/>
          <w:szCs w:val="21"/>
          <w:lang w:eastAsia="ru-RU"/>
        </w:rPr>
        <w:br/>
        <w:t>- перечень необходимых для получения услуги документов,</w:t>
      </w:r>
      <w:r w:rsidRPr="00CC153D">
        <w:rPr>
          <w:rFonts w:ascii="Times New Roman" w:eastAsia="Times New Roman" w:hAnsi="Times New Roman" w:cs="Times New Roman"/>
          <w:color w:val="212121"/>
          <w:sz w:val="21"/>
          <w:szCs w:val="21"/>
          <w:lang w:eastAsia="ru-RU"/>
        </w:rPr>
        <w:br/>
        <w:t>- перечень оснований для отказа,</w:t>
      </w:r>
      <w:r w:rsidRPr="00CC153D">
        <w:rPr>
          <w:rFonts w:ascii="Times New Roman" w:eastAsia="Times New Roman" w:hAnsi="Times New Roman" w:cs="Times New Roman"/>
          <w:color w:val="212121"/>
          <w:sz w:val="21"/>
          <w:szCs w:val="21"/>
          <w:lang w:eastAsia="ru-RU"/>
        </w:rPr>
        <w:br/>
        <w:t>- порядок обжалования действий (бездействия) и решений, осуществляемых (принимаемых) в ходе её предоставления,</w:t>
      </w:r>
      <w:r w:rsidRPr="00CC153D">
        <w:rPr>
          <w:rFonts w:ascii="Times New Roman" w:eastAsia="Times New Roman" w:hAnsi="Times New Roman" w:cs="Times New Roman"/>
          <w:color w:val="212121"/>
          <w:sz w:val="21"/>
          <w:szCs w:val="21"/>
          <w:lang w:eastAsia="ru-RU"/>
        </w:rPr>
        <w:br/>
        <w:t>- другие положения, характеризующие требования к условиям, полноте и качеству муниципальной услуги.</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br/>
        <w:t>Зам. Главы администрации ГГМО РК С. Ермак</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br/>
      </w:r>
    </w:p>
    <w:p w:rsidR="00CC153D" w:rsidRPr="00CC153D" w:rsidRDefault="00CC153D" w:rsidP="00CC153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color w:val="212121"/>
          <w:sz w:val="21"/>
          <w:szCs w:val="21"/>
          <w:lang w:eastAsia="ru-RU"/>
        </w:rPr>
        <w:t>Приложение №1</w:t>
      </w:r>
    </w:p>
    <w:p w:rsidR="00CC153D" w:rsidRPr="00CC153D" w:rsidRDefault="00CC153D" w:rsidP="00CC153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color w:val="212121"/>
          <w:sz w:val="21"/>
          <w:szCs w:val="21"/>
          <w:lang w:eastAsia="ru-RU"/>
        </w:rPr>
        <w:t>к постановлению</w:t>
      </w:r>
    </w:p>
    <w:p w:rsidR="00CC153D" w:rsidRPr="00CC153D" w:rsidRDefault="00CC153D" w:rsidP="00CC153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color w:val="212121"/>
          <w:sz w:val="21"/>
          <w:szCs w:val="21"/>
          <w:lang w:eastAsia="ru-RU"/>
        </w:rPr>
        <w:t>Администрации ГГМО РК</w:t>
      </w:r>
    </w:p>
    <w:p w:rsidR="00CC153D" w:rsidRPr="00CC153D" w:rsidRDefault="00CC153D" w:rsidP="00CC153D">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color w:val="212121"/>
          <w:sz w:val="21"/>
          <w:szCs w:val="21"/>
          <w:lang w:eastAsia="ru-RU"/>
        </w:rPr>
        <w:t>«____» _____________ 2012г. </w:t>
      </w:r>
    </w:p>
    <w:p w:rsidR="00CC153D" w:rsidRPr="00CC153D" w:rsidRDefault="00CC153D" w:rsidP="00CC153D">
      <w:pPr>
        <w:shd w:val="clear" w:color="auto" w:fill="FFFFFF"/>
        <w:spacing w:after="0" w:line="240" w:lineRule="auto"/>
        <w:rPr>
          <w:rFonts w:ascii="Times New Roman" w:eastAsia="Times New Roman" w:hAnsi="Times New Roman" w:cs="Times New Roman"/>
          <w:color w:val="212121"/>
          <w:sz w:val="21"/>
          <w:szCs w:val="21"/>
          <w:lang w:eastAsia="ru-RU"/>
        </w:rPr>
      </w:pPr>
    </w:p>
    <w:p w:rsidR="00CC153D" w:rsidRPr="00CC153D" w:rsidRDefault="00CC153D" w:rsidP="00CC153D">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b/>
          <w:bCs/>
          <w:color w:val="212121"/>
          <w:sz w:val="21"/>
          <w:szCs w:val="21"/>
          <w:lang w:eastAsia="ru-RU"/>
        </w:rPr>
        <w:t>проект</w:t>
      </w:r>
    </w:p>
    <w:p w:rsidR="00CC153D" w:rsidRPr="00CC153D" w:rsidRDefault="00CC153D" w:rsidP="00CC153D">
      <w:pPr>
        <w:shd w:val="clear" w:color="auto" w:fill="FFFFFF"/>
        <w:spacing w:after="0" w:line="240" w:lineRule="auto"/>
        <w:jc w:val="center"/>
        <w:rPr>
          <w:rFonts w:ascii="Times New Roman" w:eastAsia="Times New Roman" w:hAnsi="Times New Roman" w:cs="Times New Roman"/>
          <w:b/>
          <w:bCs/>
          <w:color w:val="212121"/>
          <w:sz w:val="21"/>
          <w:szCs w:val="21"/>
          <w:lang w:eastAsia="ru-RU"/>
        </w:rPr>
      </w:pPr>
      <w:r w:rsidRPr="00CC153D">
        <w:rPr>
          <w:rFonts w:ascii="Times New Roman" w:eastAsia="Times New Roman" w:hAnsi="Times New Roman" w:cs="Times New Roman"/>
          <w:b/>
          <w:bCs/>
          <w:color w:val="212121"/>
          <w:sz w:val="21"/>
          <w:szCs w:val="21"/>
          <w:lang w:eastAsia="ru-RU"/>
        </w:rPr>
        <w:t>Административный регламент</w:t>
      </w:r>
    </w:p>
    <w:p w:rsidR="00CC153D" w:rsidRPr="00CC153D" w:rsidRDefault="00CC153D" w:rsidP="00CC153D">
      <w:pPr>
        <w:shd w:val="clear" w:color="auto" w:fill="FFFFFF"/>
        <w:spacing w:after="0" w:line="240" w:lineRule="auto"/>
        <w:jc w:val="center"/>
        <w:rPr>
          <w:rFonts w:ascii="Times New Roman" w:eastAsia="Times New Roman" w:hAnsi="Times New Roman" w:cs="Times New Roman"/>
          <w:b/>
          <w:bCs/>
          <w:color w:val="212121"/>
          <w:sz w:val="21"/>
          <w:szCs w:val="21"/>
          <w:lang w:eastAsia="ru-RU"/>
        </w:rPr>
      </w:pPr>
      <w:r w:rsidRPr="00CC153D">
        <w:rPr>
          <w:rFonts w:ascii="Times New Roman" w:eastAsia="Times New Roman" w:hAnsi="Times New Roman" w:cs="Times New Roman"/>
          <w:b/>
          <w:bCs/>
          <w:color w:val="212121"/>
          <w:sz w:val="21"/>
          <w:szCs w:val="21"/>
          <w:lang w:eastAsia="ru-RU"/>
        </w:rPr>
        <w:t>исполнения муниципальной функции (предоставления муниципальной услуги) «Подготовка и выдача градостроительного плана земельного участка » на территории Городовиковского городского муниципального образования </w:t>
      </w:r>
    </w:p>
    <w:p w:rsidR="00CC153D" w:rsidRPr="00CC153D" w:rsidRDefault="00CC153D" w:rsidP="00CC153D">
      <w:pPr>
        <w:shd w:val="clear" w:color="auto" w:fill="FFFFFF"/>
        <w:spacing w:after="0" w:line="240" w:lineRule="auto"/>
        <w:jc w:val="center"/>
        <w:rPr>
          <w:rFonts w:ascii="Times New Roman" w:eastAsia="Times New Roman" w:hAnsi="Times New Roman" w:cs="Times New Roman"/>
          <w:b/>
          <w:bCs/>
          <w:color w:val="212121"/>
          <w:sz w:val="21"/>
          <w:szCs w:val="21"/>
          <w:lang w:eastAsia="ru-RU"/>
        </w:rPr>
      </w:pPr>
      <w:r w:rsidRPr="00CC153D">
        <w:rPr>
          <w:rFonts w:ascii="Times New Roman" w:eastAsia="Times New Roman" w:hAnsi="Times New Roman" w:cs="Times New Roman"/>
          <w:b/>
          <w:bCs/>
          <w:color w:val="212121"/>
          <w:sz w:val="21"/>
          <w:szCs w:val="21"/>
          <w:lang w:eastAsia="ru-RU"/>
        </w:rPr>
        <w:t>Республики Калмыкия </w:t>
      </w:r>
    </w:p>
    <w:p w:rsidR="00CC153D" w:rsidRPr="00CC153D" w:rsidRDefault="00CC153D" w:rsidP="00CC153D">
      <w:pPr>
        <w:shd w:val="clear" w:color="auto" w:fill="FFFFFF"/>
        <w:spacing w:after="0" w:line="240" w:lineRule="auto"/>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color w:val="212121"/>
          <w:sz w:val="21"/>
          <w:szCs w:val="21"/>
          <w:lang w:eastAsia="ru-RU"/>
        </w:rPr>
        <w:br/>
        <w:t>1. Общие положения</w:t>
      </w:r>
      <w:r w:rsidRPr="00CC153D">
        <w:rPr>
          <w:rFonts w:ascii="Times New Roman" w:eastAsia="Times New Roman" w:hAnsi="Times New Roman" w:cs="Times New Roman"/>
          <w:color w:val="212121"/>
          <w:sz w:val="21"/>
          <w:szCs w:val="21"/>
          <w:lang w:eastAsia="ru-RU"/>
        </w:rPr>
        <w:br/>
        <w:t>1.1. Административный регламент исполнения муниципальной функции (предоставления муниципальной услуги) (далее - административный регламент) разработан в целях повышения качества, доступности и прозрачности исполнения муниципальной функции (предоставления муниципальной услуги) по подготовке и выдачи градостроительного плана земельного участка, создания необходимых условий для участников отношений, возникающих при исполнении муниципальной функции (предоставления муниципальной услуги), определения сроков и последовательности действий (административных процедур) при осуществлении полномочий по исполнению муниципальной функции (предоставления муниципальной услуги) «Подготовка и выдача градостроительного плана земельного участка».</w:t>
      </w:r>
      <w:r w:rsidRPr="00CC153D">
        <w:rPr>
          <w:rFonts w:ascii="Times New Roman" w:eastAsia="Times New Roman" w:hAnsi="Times New Roman" w:cs="Times New Roman"/>
          <w:color w:val="212121"/>
          <w:sz w:val="21"/>
          <w:szCs w:val="21"/>
          <w:lang w:eastAsia="ru-RU"/>
        </w:rPr>
        <w:br/>
        <w:t>1.2. Исполнение муниципальной функции (предоставление муниципальной услуги) "Подготовка и выдача градостроительного плана земельного участка" (далее - муниципальная услуга), осуществляется в соответствии с:</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sym w:font="Symbol" w:char="F02D"/>
      </w:r>
      <w:r w:rsidRPr="00CC153D">
        <w:rPr>
          <w:rFonts w:ascii="Times New Roman" w:eastAsia="Times New Roman" w:hAnsi="Times New Roman" w:cs="Times New Roman"/>
          <w:color w:val="212121"/>
          <w:sz w:val="21"/>
          <w:szCs w:val="21"/>
          <w:lang w:eastAsia="ru-RU"/>
        </w:rPr>
        <w:t xml:space="preserve"> Конституцией Российской Федерации от 12.12.1993 года , опубликованной в Российской газете от 23.12.1993 г. № 237.</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sym w:font="Symbol" w:char="F02D"/>
      </w:r>
      <w:r w:rsidRPr="00CC153D">
        <w:rPr>
          <w:rFonts w:ascii="Times New Roman" w:eastAsia="Times New Roman" w:hAnsi="Times New Roman" w:cs="Times New Roman"/>
          <w:color w:val="212121"/>
          <w:sz w:val="21"/>
          <w:szCs w:val="21"/>
          <w:lang w:eastAsia="ru-RU"/>
        </w:rPr>
        <w:t xml:space="preserve"> Гражданским кодексом Российской Федерации, федеральным законом № 52-ФЗ от 30.11.1994г, опубликованным в Собрании Законодательства Российской Федерации от 29.01.1996 г. № 5, ст. 410.</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sym w:font="Symbol" w:char="F02D"/>
      </w:r>
      <w:r w:rsidRPr="00CC153D">
        <w:rPr>
          <w:rFonts w:ascii="Times New Roman" w:eastAsia="Times New Roman" w:hAnsi="Times New Roman" w:cs="Times New Roman"/>
          <w:color w:val="212121"/>
          <w:sz w:val="21"/>
          <w:szCs w:val="21"/>
          <w:lang w:eastAsia="ru-RU"/>
        </w:rPr>
        <w:t xml:space="preserve"> Земельным кодексом Российской Федерации, федеральным законом №136-ФЗ от 25.10.2001 г. с изменениями от 22.07.2010 г., опубликованным в Собрании Законодательства Российской Федерации от 23.10.2001 года № 44 ст.4147.</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lastRenderedPageBreak/>
        <w:sym w:font="Symbol" w:char="F02D"/>
      </w:r>
      <w:r w:rsidRPr="00CC153D">
        <w:rPr>
          <w:rFonts w:ascii="Times New Roman" w:eastAsia="Times New Roman" w:hAnsi="Times New Roman" w:cs="Times New Roman"/>
          <w:color w:val="212121"/>
          <w:sz w:val="21"/>
          <w:szCs w:val="21"/>
          <w:lang w:eastAsia="ru-RU"/>
        </w:rPr>
        <w:t xml:space="preserve"> Жилищным кодексом Российской Федерации, федеральным законом №189-ФЗ от 29.12.2004 г. с изменениями от 27.07.2010 года, опубликованным в Собрании Законодательства Российской Федерации от 03.01.2005 г. № 1 (ч.1) ст.14.</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sym w:font="Symbol" w:char="F02D"/>
      </w:r>
      <w:r w:rsidRPr="00CC153D">
        <w:rPr>
          <w:rFonts w:ascii="Times New Roman" w:eastAsia="Times New Roman" w:hAnsi="Times New Roman" w:cs="Times New Roman"/>
          <w:color w:val="212121"/>
          <w:sz w:val="21"/>
          <w:szCs w:val="21"/>
          <w:lang w:eastAsia="ru-RU"/>
        </w:rPr>
        <w:t xml:space="preserve"> Градостроительным кодексом Российской Федерации, федеральный закон №191-ФЗ от 29.12.2004 года с изменениями от 27.07.2010 года, опубликованным в Сборнике Законодательства Российской Федерации от 03.01.2005 года № 1 (ч.1) ст.16.</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sym w:font="Symbol" w:char="F02D"/>
      </w:r>
      <w:r w:rsidRPr="00CC153D">
        <w:rPr>
          <w:rFonts w:ascii="Times New Roman" w:eastAsia="Times New Roman" w:hAnsi="Times New Roman" w:cs="Times New Roman"/>
          <w:color w:val="212121"/>
          <w:sz w:val="21"/>
          <w:szCs w:val="21"/>
          <w:lang w:eastAsia="ru-RU"/>
        </w:rPr>
        <w:t xml:space="preserve"> Уставом Городовиковского городского муниципального образования Республики Калмыкия.</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br/>
        <w:t>1.3. Исполнение муниципальной функции (предоставление муниципальной услуги) осуществляется Администрацией Городовиковского городского муниципального образования Республики Калмыкия (далее – Администрация), информация о котором представлена в Приложении 1 к настоящему Административному регламенту.</w:t>
      </w:r>
      <w:r w:rsidRPr="00CC153D">
        <w:rPr>
          <w:rFonts w:ascii="Times New Roman" w:eastAsia="Times New Roman" w:hAnsi="Times New Roman" w:cs="Times New Roman"/>
          <w:color w:val="212121"/>
          <w:sz w:val="21"/>
          <w:szCs w:val="21"/>
          <w:lang w:eastAsia="ru-RU"/>
        </w:rPr>
        <w:br/>
        <w:t>1.4. При исполнении муниципальной функции (предоставлении муниципальной услуги) осуществляется взаимодействие с:</w:t>
      </w:r>
      <w:r w:rsidRPr="00CC153D">
        <w:rPr>
          <w:rFonts w:ascii="Times New Roman" w:eastAsia="Times New Roman" w:hAnsi="Times New Roman" w:cs="Times New Roman"/>
          <w:color w:val="212121"/>
          <w:sz w:val="21"/>
          <w:szCs w:val="21"/>
          <w:lang w:eastAsia="ru-RU"/>
        </w:rPr>
        <w:br/>
        <w:t>- Городовиковским отделом Управления Федеральной регистрационной службы, кадастра и картографии Республики Калмыкия.</w:t>
      </w:r>
      <w:r w:rsidRPr="00CC153D">
        <w:rPr>
          <w:rFonts w:ascii="Times New Roman" w:eastAsia="Times New Roman" w:hAnsi="Times New Roman" w:cs="Times New Roman"/>
          <w:color w:val="212121"/>
          <w:sz w:val="21"/>
          <w:szCs w:val="21"/>
          <w:lang w:eastAsia="ru-RU"/>
        </w:rPr>
        <w:br/>
        <w:t>- Территориальным управлением Федерального агентства по управлению федеральным имуществом Республики Калмыкия.</w:t>
      </w:r>
      <w:r w:rsidRPr="00CC153D">
        <w:rPr>
          <w:rFonts w:ascii="Times New Roman" w:eastAsia="Times New Roman" w:hAnsi="Times New Roman" w:cs="Times New Roman"/>
          <w:color w:val="212121"/>
          <w:sz w:val="21"/>
          <w:szCs w:val="21"/>
          <w:lang w:eastAsia="ru-RU"/>
        </w:rPr>
        <w:br/>
        <w:t>- Управлением развития агропромышленного комплекса, земельных и имущественных отношений Городовиковского района.</w:t>
      </w:r>
      <w:r w:rsidRPr="00CC153D">
        <w:rPr>
          <w:rFonts w:ascii="Times New Roman" w:eastAsia="Times New Roman" w:hAnsi="Times New Roman" w:cs="Times New Roman"/>
          <w:color w:val="212121"/>
          <w:sz w:val="21"/>
          <w:szCs w:val="21"/>
          <w:lang w:eastAsia="ru-RU"/>
        </w:rPr>
        <w:br/>
        <w:t>- органом местного самоуправления.</w:t>
      </w:r>
      <w:r w:rsidRPr="00CC153D">
        <w:rPr>
          <w:rFonts w:ascii="Times New Roman" w:eastAsia="Times New Roman" w:hAnsi="Times New Roman" w:cs="Times New Roman"/>
          <w:color w:val="212121"/>
          <w:sz w:val="21"/>
          <w:szCs w:val="21"/>
          <w:lang w:eastAsia="ru-RU"/>
        </w:rPr>
        <w:br/>
        <w:t>- органом технического учета и технической инвентаризации.</w:t>
      </w:r>
      <w:r w:rsidRPr="00CC153D">
        <w:rPr>
          <w:rFonts w:ascii="Times New Roman" w:eastAsia="Times New Roman" w:hAnsi="Times New Roman" w:cs="Times New Roman"/>
          <w:color w:val="212121"/>
          <w:sz w:val="21"/>
          <w:szCs w:val="21"/>
          <w:lang w:eastAsia="ru-RU"/>
        </w:rPr>
        <w:br/>
        <w:t>- органом нотариата.</w:t>
      </w:r>
      <w:r w:rsidRPr="00CC153D">
        <w:rPr>
          <w:rFonts w:ascii="Times New Roman" w:eastAsia="Times New Roman" w:hAnsi="Times New Roman" w:cs="Times New Roman"/>
          <w:color w:val="212121"/>
          <w:sz w:val="21"/>
          <w:szCs w:val="21"/>
          <w:lang w:eastAsia="ru-RU"/>
        </w:rPr>
        <w:br/>
        <w:t>- судебными органами.</w:t>
      </w:r>
      <w:r w:rsidRPr="00CC153D">
        <w:rPr>
          <w:rFonts w:ascii="Times New Roman" w:eastAsia="Times New Roman" w:hAnsi="Times New Roman" w:cs="Times New Roman"/>
          <w:color w:val="212121"/>
          <w:sz w:val="21"/>
          <w:szCs w:val="21"/>
          <w:lang w:eastAsia="ru-RU"/>
        </w:rPr>
        <w:br/>
        <w:t>1.5. Градостроительный план земельного участка представляет собой документ, необходимый для подготовки проектной документации, получения разрешения на строительство, реконструкцию объектов капитального строительства, получения разрешения на ввод объектов в эксплуатацию.</w:t>
      </w:r>
      <w:r w:rsidRPr="00CC153D">
        <w:rPr>
          <w:rFonts w:ascii="Times New Roman" w:eastAsia="Times New Roman" w:hAnsi="Times New Roman" w:cs="Times New Roman"/>
          <w:color w:val="212121"/>
          <w:sz w:val="21"/>
          <w:szCs w:val="21"/>
          <w:lang w:eastAsia="ru-RU"/>
        </w:rPr>
        <w:br/>
        <w:t>1.6. Форма градостроительного плана утверждена постановлением Правительства Российской Федерации №840 от 29.12.2005 г.</w:t>
      </w:r>
      <w:r w:rsidRPr="00CC153D">
        <w:rPr>
          <w:rFonts w:ascii="Times New Roman" w:eastAsia="Times New Roman" w:hAnsi="Times New Roman" w:cs="Times New Roman"/>
          <w:color w:val="212121"/>
          <w:sz w:val="21"/>
          <w:szCs w:val="21"/>
          <w:lang w:eastAsia="ru-RU"/>
        </w:rPr>
        <w:br/>
        <w:t>1.7. Исполнение муниципальной функции (предоставление муниципальной услуги) осуществляется без взимания платы.</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br/>
        <w:t>2. Требования к порядку исполнения муниципальной функции</w:t>
      </w:r>
      <w:r w:rsidRPr="00CC153D">
        <w:rPr>
          <w:rFonts w:ascii="Times New Roman" w:eastAsia="Times New Roman" w:hAnsi="Times New Roman" w:cs="Times New Roman"/>
          <w:color w:val="212121"/>
          <w:sz w:val="21"/>
          <w:szCs w:val="21"/>
          <w:lang w:eastAsia="ru-RU"/>
        </w:rPr>
        <w:br/>
        <w:t>(предоставления муниципальной услуги)</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br/>
        <w:t>2.1. Порядок информирования об исполнении муниципальной функции (предоставления муниципальной услуги)</w:t>
      </w:r>
      <w:r w:rsidRPr="00CC153D">
        <w:rPr>
          <w:rFonts w:ascii="Times New Roman" w:eastAsia="Times New Roman" w:hAnsi="Times New Roman" w:cs="Times New Roman"/>
          <w:color w:val="212121"/>
          <w:sz w:val="21"/>
          <w:szCs w:val="21"/>
          <w:lang w:eastAsia="ru-RU"/>
        </w:rPr>
        <w:br/>
        <w:t>2.1.1.Информация о порядке исполнения муниципальной функции (предоставления муниципальной услуги) предоставляется:</w:t>
      </w:r>
      <w:r w:rsidRPr="00CC153D">
        <w:rPr>
          <w:rFonts w:ascii="Times New Roman" w:eastAsia="Times New Roman" w:hAnsi="Times New Roman" w:cs="Times New Roman"/>
          <w:color w:val="212121"/>
          <w:sz w:val="21"/>
          <w:szCs w:val="21"/>
          <w:lang w:eastAsia="ru-RU"/>
        </w:rPr>
        <w:br/>
        <w:t>- непосредственно в Администрации Городовиковского городского муниципального образования Республики Калмыкия.</w:t>
      </w:r>
      <w:r w:rsidRPr="00CC153D">
        <w:rPr>
          <w:rFonts w:ascii="Times New Roman" w:eastAsia="Times New Roman" w:hAnsi="Times New Roman" w:cs="Times New Roman"/>
          <w:color w:val="212121"/>
          <w:sz w:val="21"/>
          <w:szCs w:val="21"/>
          <w:lang w:eastAsia="ru-RU"/>
        </w:rPr>
        <w:br/>
        <w:t>- с использованием средств телефонной связи, электронного информирования.</w:t>
      </w:r>
      <w:r w:rsidRPr="00CC153D">
        <w:rPr>
          <w:rFonts w:ascii="Times New Roman" w:eastAsia="Times New Roman" w:hAnsi="Times New Roman" w:cs="Times New Roman"/>
          <w:color w:val="212121"/>
          <w:sz w:val="21"/>
          <w:szCs w:val="21"/>
          <w:lang w:eastAsia="ru-RU"/>
        </w:rPr>
        <w:b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размещения на информационных стендах.</w:t>
      </w:r>
      <w:r w:rsidRPr="00CC153D">
        <w:rPr>
          <w:rFonts w:ascii="Times New Roman" w:eastAsia="Times New Roman" w:hAnsi="Times New Roman" w:cs="Times New Roman"/>
          <w:color w:val="212121"/>
          <w:sz w:val="21"/>
          <w:szCs w:val="21"/>
          <w:lang w:eastAsia="ru-RU"/>
        </w:rPr>
        <w:br/>
        <w:t>2.1.2. Местонахождение Администрации Городовиковского городского муниципального образования Республики Калмыкия:</w:t>
      </w:r>
      <w:r w:rsidRPr="00CC153D">
        <w:rPr>
          <w:rFonts w:ascii="Times New Roman" w:eastAsia="Times New Roman" w:hAnsi="Times New Roman" w:cs="Times New Roman"/>
          <w:color w:val="212121"/>
          <w:sz w:val="21"/>
          <w:szCs w:val="21"/>
          <w:lang w:eastAsia="ru-RU"/>
        </w:rPr>
        <w:br/>
        <w:t>Адрес: 359050, Республика Калмыкия, г. Городовиковск, пер.Комсомольский, д. 3, 1 этаж, кабинет № 2</w:t>
      </w:r>
      <w:r w:rsidRPr="00CC153D">
        <w:rPr>
          <w:rFonts w:ascii="Times New Roman" w:eastAsia="Times New Roman" w:hAnsi="Times New Roman" w:cs="Times New Roman"/>
          <w:color w:val="212121"/>
          <w:sz w:val="21"/>
          <w:szCs w:val="21"/>
          <w:lang w:eastAsia="ru-RU"/>
        </w:rPr>
        <w:br/>
        <w:t>Контактный телефон (телефон для справок) – 8(84731) 91-8-67</w:t>
      </w:r>
      <w:r w:rsidRPr="00CC153D">
        <w:rPr>
          <w:rFonts w:ascii="Times New Roman" w:eastAsia="Times New Roman" w:hAnsi="Times New Roman" w:cs="Times New Roman"/>
          <w:color w:val="212121"/>
          <w:sz w:val="21"/>
          <w:szCs w:val="21"/>
          <w:lang w:eastAsia="ru-RU"/>
        </w:rPr>
        <w:br/>
        <w:t>Интернет-сайт: 85205.rk08.ru</w:t>
      </w:r>
      <w:r w:rsidRPr="00CC153D">
        <w:rPr>
          <w:rFonts w:ascii="Times New Roman" w:eastAsia="Times New Roman" w:hAnsi="Times New Roman" w:cs="Times New Roman"/>
          <w:color w:val="212121"/>
          <w:sz w:val="21"/>
          <w:szCs w:val="21"/>
          <w:lang w:eastAsia="ru-RU"/>
        </w:rPr>
        <w:br/>
        <w:t>Информация о процедуре исполнения муниципальной функции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т.ч. в сети Интернет, публикуется в средствах массовой информации.</w:t>
      </w:r>
      <w:r w:rsidRPr="00CC153D">
        <w:rPr>
          <w:rFonts w:ascii="Times New Roman" w:eastAsia="Times New Roman" w:hAnsi="Times New Roman" w:cs="Times New Roman"/>
          <w:color w:val="212121"/>
          <w:sz w:val="21"/>
          <w:szCs w:val="21"/>
          <w:lang w:eastAsia="ru-RU"/>
        </w:rPr>
        <w:br/>
        <w:t>2.1.3. На информационных стендах в помещении, предназначенном для приема документов, размещается следующая информация:</w:t>
      </w:r>
      <w:r w:rsidRPr="00CC153D">
        <w:rPr>
          <w:rFonts w:ascii="Times New Roman" w:eastAsia="Times New Roman" w:hAnsi="Times New Roman" w:cs="Times New Roman"/>
          <w:color w:val="212121"/>
          <w:sz w:val="21"/>
          <w:szCs w:val="21"/>
          <w:lang w:eastAsia="ru-RU"/>
        </w:rPr>
        <w:br/>
        <w:t>- извлечения из законодательных и иных нормативных правовых актов, содержащих нормы, регулирующие деятельность по исполнению муниципальной функции (предоставлению муниципальной услуги);</w:t>
      </w:r>
      <w:r w:rsidRPr="00CC153D">
        <w:rPr>
          <w:rFonts w:ascii="Times New Roman" w:eastAsia="Times New Roman" w:hAnsi="Times New Roman" w:cs="Times New Roman"/>
          <w:color w:val="212121"/>
          <w:sz w:val="21"/>
          <w:szCs w:val="21"/>
          <w:lang w:eastAsia="ru-RU"/>
        </w:rPr>
        <w:br/>
        <w:t>- извлечения из текста настоящего административного регламента с приложениями;</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lastRenderedPageBreak/>
        <w:t>- блок-схема (Приложение N 3 к настоящему административному регламенту) и краткое описание порядка исполнения муниципальной функции (предоставления муниципальной услуги);</w:t>
      </w:r>
      <w:r w:rsidRPr="00CC153D">
        <w:rPr>
          <w:rFonts w:ascii="Times New Roman" w:eastAsia="Times New Roman" w:hAnsi="Times New Roman" w:cs="Times New Roman"/>
          <w:color w:val="212121"/>
          <w:sz w:val="21"/>
          <w:szCs w:val="21"/>
          <w:lang w:eastAsia="ru-RU"/>
        </w:rPr>
        <w:br/>
        <w:t>- перечень документов, необходимых для исполнения муниципальной функции (предоставления муниципальной услуги);</w:t>
      </w:r>
      <w:r w:rsidRPr="00CC153D">
        <w:rPr>
          <w:rFonts w:ascii="Times New Roman" w:eastAsia="Times New Roman" w:hAnsi="Times New Roman" w:cs="Times New Roman"/>
          <w:color w:val="212121"/>
          <w:sz w:val="21"/>
          <w:szCs w:val="21"/>
          <w:lang w:eastAsia="ru-RU"/>
        </w:rPr>
        <w:br/>
        <w:t>- образцы оформления документов, необходимых для исполнения муниципальной функции (предоставления муниципальной услуги) и требования к ним;</w:t>
      </w:r>
      <w:r w:rsidRPr="00CC153D">
        <w:rPr>
          <w:rFonts w:ascii="Times New Roman" w:eastAsia="Times New Roman" w:hAnsi="Times New Roman" w:cs="Times New Roman"/>
          <w:color w:val="212121"/>
          <w:sz w:val="21"/>
          <w:szCs w:val="21"/>
          <w:lang w:eastAsia="ru-RU"/>
        </w:rPr>
        <w:br/>
        <w:t>- основания отказа в исполнения муниципальной функции (предоставления муниципальной услуги);</w:t>
      </w:r>
      <w:r w:rsidRPr="00CC153D">
        <w:rPr>
          <w:rFonts w:ascii="Times New Roman" w:eastAsia="Times New Roman" w:hAnsi="Times New Roman" w:cs="Times New Roman"/>
          <w:color w:val="212121"/>
          <w:sz w:val="21"/>
          <w:szCs w:val="21"/>
          <w:lang w:eastAsia="ru-RU"/>
        </w:rPr>
        <w:br/>
        <w:t>- порядок обжалования решений, действий или бездействия должностных лиц.</w:t>
      </w:r>
      <w:r w:rsidRPr="00CC153D">
        <w:rPr>
          <w:rFonts w:ascii="Times New Roman" w:eastAsia="Times New Roman" w:hAnsi="Times New Roman" w:cs="Times New Roman"/>
          <w:color w:val="212121"/>
          <w:sz w:val="21"/>
          <w:szCs w:val="21"/>
          <w:lang w:eastAsia="ru-RU"/>
        </w:rPr>
        <w:br/>
        <w:t>2.1.4. При ответе на телефонные звонки специалист Администрации, ответственный за предоставление муниципальной услуги (далее – специалист Администрации), сняв трубку, должен представиться, назвав:</w:t>
      </w:r>
      <w:r w:rsidRPr="00CC153D">
        <w:rPr>
          <w:rFonts w:ascii="Times New Roman" w:eastAsia="Times New Roman" w:hAnsi="Times New Roman" w:cs="Times New Roman"/>
          <w:color w:val="212121"/>
          <w:sz w:val="21"/>
          <w:szCs w:val="21"/>
          <w:lang w:eastAsia="ru-RU"/>
        </w:rPr>
        <w:br/>
        <w:t>- должность.</w:t>
      </w:r>
      <w:r w:rsidRPr="00CC153D">
        <w:rPr>
          <w:rFonts w:ascii="Times New Roman" w:eastAsia="Times New Roman" w:hAnsi="Times New Roman" w:cs="Times New Roman"/>
          <w:color w:val="212121"/>
          <w:sz w:val="21"/>
          <w:szCs w:val="21"/>
          <w:lang w:eastAsia="ru-RU"/>
        </w:rPr>
        <w:br/>
        <w:t>- фамилию, имя, отчество.</w:t>
      </w:r>
      <w:r w:rsidRPr="00CC153D">
        <w:rPr>
          <w:rFonts w:ascii="Times New Roman" w:eastAsia="Times New Roman" w:hAnsi="Times New Roman" w:cs="Times New Roman"/>
          <w:color w:val="212121"/>
          <w:sz w:val="21"/>
          <w:szCs w:val="21"/>
          <w:lang w:eastAsia="ru-RU"/>
        </w:rPr>
        <w:br/>
        <w:t>Во время разговора произносить слова четко, не допускать параллельных разговоров с окружающими людьми.</w:t>
      </w:r>
      <w:r w:rsidRPr="00CC153D">
        <w:rPr>
          <w:rFonts w:ascii="Times New Roman" w:eastAsia="Times New Roman" w:hAnsi="Times New Roman" w:cs="Times New Roman"/>
          <w:color w:val="212121"/>
          <w:sz w:val="21"/>
          <w:szCs w:val="21"/>
          <w:lang w:eastAsia="ru-RU"/>
        </w:rPr>
        <w:br/>
        <w:t>2.1.5. При устном обращении граждан специалист Администрации, осуществляющий прием и консультирование, в пределах своей компетенции, дает ответ самостоятельно.</w:t>
      </w:r>
      <w:r w:rsidRPr="00CC153D">
        <w:rPr>
          <w:rFonts w:ascii="Times New Roman" w:eastAsia="Times New Roman" w:hAnsi="Times New Roman" w:cs="Times New Roman"/>
          <w:color w:val="212121"/>
          <w:sz w:val="21"/>
          <w:szCs w:val="21"/>
          <w:lang w:eastAsia="ru-RU"/>
        </w:rPr>
        <w:br/>
        <w:t>Если специалист Администрации не может дать ответ самостоятельно либо подготовка ответа требует продолжительного времени, он обязан предложить заявителю один из вариантов дальнейших действий:</w:t>
      </w:r>
      <w:r w:rsidRPr="00CC153D">
        <w:rPr>
          <w:rFonts w:ascii="Times New Roman" w:eastAsia="Times New Roman" w:hAnsi="Times New Roman" w:cs="Times New Roman"/>
          <w:color w:val="212121"/>
          <w:sz w:val="21"/>
          <w:szCs w:val="21"/>
          <w:lang w:eastAsia="ru-RU"/>
        </w:rPr>
        <w:br/>
        <w:t>- изложить суть обращения в письменной форме;</w:t>
      </w:r>
      <w:r w:rsidRPr="00CC153D">
        <w:rPr>
          <w:rFonts w:ascii="Times New Roman" w:eastAsia="Times New Roman" w:hAnsi="Times New Roman" w:cs="Times New Roman"/>
          <w:color w:val="212121"/>
          <w:sz w:val="21"/>
          <w:szCs w:val="21"/>
          <w:lang w:eastAsia="ru-RU"/>
        </w:rPr>
        <w:br/>
        <w:t>- назначить другое, удобное для посетителя время для консультации;</w:t>
      </w:r>
      <w:r w:rsidRPr="00CC153D">
        <w:rPr>
          <w:rFonts w:ascii="Times New Roman" w:eastAsia="Times New Roman" w:hAnsi="Times New Roman" w:cs="Times New Roman"/>
          <w:color w:val="212121"/>
          <w:sz w:val="21"/>
          <w:szCs w:val="21"/>
          <w:lang w:eastAsia="ru-RU"/>
        </w:rPr>
        <w:br/>
        <w:t>- дать консультацию в двухдневный срок по контактному телефону, указанному заявителем.</w:t>
      </w:r>
      <w:r w:rsidRPr="00CC153D">
        <w:rPr>
          <w:rFonts w:ascii="Times New Roman" w:eastAsia="Times New Roman" w:hAnsi="Times New Roman" w:cs="Times New Roman"/>
          <w:color w:val="212121"/>
          <w:sz w:val="21"/>
          <w:szCs w:val="21"/>
          <w:lang w:eastAsia="ru-RU"/>
        </w:rPr>
        <w:br/>
        <w:t>2.1.6. Специалист Администрации обязан относиться к обратившимся гражданам корректно и внимательно, не унижая их чести и достоинства.</w:t>
      </w:r>
      <w:r w:rsidRPr="00CC153D">
        <w:rPr>
          <w:rFonts w:ascii="Times New Roman" w:eastAsia="Times New Roman" w:hAnsi="Times New Roman" w:cs="Times New Roman"/>
          <w:color w:val="212121"/>
          <w:sz w:val="21"/>
          <w:szCs w:val="21"/>
          <w:lang w:eastAsia="ru-RU"/>
        </w:rPr>
        <w:br/>
        <w:t>2.1.7.Письменные разъяснения даются в установленном порядке при наличии письменного обращения заявителя.</w:t>
      </w:r>
      <w:r w:rsidRPr="00CC153D">
        <w:rPr>
          <w:rFonts w:ascii="Times New Roman" w:eastAsia="Times New Roman" w:hAnsi="Times New Roman" w:cs="Times New Roman"/>
          <w:color w:val="212121"/>
          <w:sz w:val="21"/>
          <w:szCs w:val="21"/>
          <w:lang w:eastAsia="ru-RU"/>
        </w:rPr>
        <w:br/>
        <w:t>3. Порядок получения консультаций об исполнении муниципальной функции (предоставлении муниципальной услуги)</w:t>
      </w:r>
      <w:r w:rsidRPr="00CC153D">
        <w:rPr>
          <w:rFonts w:ascii="Times New Roman" w:eastAsia="Times New Roman" w:hAnsi="Times New Roman" w:cs="Times New Roman"/>
          <w:color w:val="212121"/>
          <w:sz w:val="21"/>
          <w:szCs w:val="21"/>
          <w:lang w:eastAsia="ru-RU"/>
        </w:rPr>
        <w:br/>
        <w:t>3.1. Консультации по вопросам исполнения муниципальной функции (предоставления муниципальной услуги) предоставляются специалистом Администрации.</w:t>
      </w:r>
      <w:r w:rsidRPr="00CC153D">
        <w:rPr>
          <w:rFonts w:ascii="Times New Roman" w:eastAsia="Times New Roman" w:hAnsi="Times New Roman" w:cs="Times New Roman"/>
          <w:color w:val="212121"/>
          <w:sz w:val="21"/>
          <w:szCs w:val="21"/>
          <w:lang w:eastAsia="ru-RU"/>
        </w:rPr>
        <w:br/>
        <w:t>Для получения консультации заинтересованное лицо обращается в Администрацию.</w:t>
      </w:r>
      <w:r w:rsidRPr="00CC153D">
        <w:rPr>
          <w:rFonts w:ascii="Times New Roman" w:eastAsia="Times New Roman" w:hAnsi="Times New Roman" w:cs="Times New Roman"/>
          <w:color w:val="212121"/>
          <w:sz w:val="21"/>
          <w:szCs w:val="21"/>
          <w:lang w:eastAsia="ru-RU"/>
        </w:rPr>
        <w:br/>
        <w:t>3.2. Основными требованиями при консультировании являются:</w:t>
      </w:r>
      <w:r w:rsidRPr="00CC153D">
        <w:rPr>
          <w:rFonts w:ascii="Times New Roman" w:eastAsia="Times New Roman" w:hAnsi="Times New Roman" w:cs="Times New Roman"/>
          <w:color w:val="212121"/>
          <w:sz w:val="21"/>
          <w:szCs w:val="21"/>
          <w:lang w:eastAsia="ru-RU"/>
        </w:rPr>
        <w:br/>
        <w:t>- актуальность;</w:t>
      </w:r>
      <w:r w:rsidRPr="00CC153D">
        <w:rPr>
          <w:rFonts w:ascii="Times New Roman" w:eastAsia="Times New Roman" w:hAnsi="Times New Roman" w:cs="Times New Roman"/>
          <w:color w:val="212121"/>
          <w:sz w:val="21"/>
          <w:szCs w:val="21"/>
          <w:lang w:eastAsia="ru-RU"/>
        </w:rPr>
        <w:br/>
        <w:t>- своевременность;</w:t>
      </w:r>
      <w:r w:rsidRPr="00CC153D">
        <w:rPr>
          <w:rFonts w:ascii="Times New Roman" w:eastAsia="Times New Roman" w:hAnsi="Times New Roman" w:cs="Times New Roman"/>
          <w:color w:val="212121"/>
          <w:sz w:val="21"/>
          <w:szCs w:val="21"/>
          <w:lang w:eastAsia="ru-RU"/>
        </w:rPr>
        <w:br/>
        <w:t>- четкость в изложении материала;</w:t>
      </w:r>
      <w:r w:rsidRPr="00CC153D">
        <w:rPr>
          <w:rFonts w:ascii="Times New Roman" w:eastAsia="Times New Roman" w:hAnsi="Times New Roman" w:cs="Times New Roman"/>
          <w:color w:val="212121"/>
          <w:sz w:val="21"/>
          <w:szCs w:val="21"/>
          <w:lang w:eastAsia="ru-RU"/>
        </w:rPr>
        <w:br/>
        <w:t>- полнота консультирования;</w:t>
      </w:r>
      <w:r w:rsidRPr="00CC153D">
        <w:rPr>
          <w:rFonts w:ascii="Times New Roman" w:eastAsia="Times New Roman" w:hAnsi="Times New Roman" w:cs="Times New Roman"/>
          <w:color w:val="212121"/>
          <w:sz w:val="21"/>
          <w:szCs w:val="21"/>
          <w:lang w:eastAsia="ru-RU"/>
        </w:rPr>
        <w:br/>
        <w:t>- наглядность форм подачи материала;</w:t>
      </w:r>
      <w:r w:rsidRPr="00CC153D">
        <w:rPr>
          <w:rFonts w:ascii="Times New Roman" w:eastAsia="Times New Roman" w:hAnsi="Times New Roman" w:cs="Times New Roman"/>
          <w:color w:val="212121"/>
          <w:sz w:val="21"/>
          <w:szCs w:val="21"/>
          <w:lang w:eastAsia="ru-RU"/>
        </w:rPr>
        <w:br/>
        <w:t>- удобство и доступность.</w:t>
      </w:r>
      <w:r w:rsidRPr="00CC153D">
        <w:rPr>
          <w:rFonts w:ascii="Times New Roman" w:eastAsia="Times New Roman" w:hAnsi="Times New Roman" w:cs="Times New Roman"/>
          <w:color w:val="212121"/>
          <w:sz w:val="21"/>
          <w:szCs w:val="21"/>
          <w:lang w:eastAsia="ru-RU"/>
        </w:rPr>
        <w:br/>
        <w:t>3.3. Консультации предоставляются по следующим вопросам:</w:t>
      </w:r>
      <w:r w:rsidRPr="00CC153D">
        <w:rPr>
          <w:rFonts w:ascii="Times New Roman" w:eastAsia="Times New Roman" w:hAnsi="Times New Roman" w:cs="Times New Roman"/>
          <w:color w:val="212121"/>
          <w:sz w:val="21"/>
          <w:szCs w:val="21"/>
          <w:lang w:eastAsia="ru-RU"/>
        </w:rPr>
        <w:br/>
        <w:t>- перечня документов, необходимых для предоставления муниципальной услуги;</w:t>
      </w:r>
      <w:r w:rsidRPr="00CC153D">
        <w:rPr>
          <w:rFonts w:ascii="Times New Roman" w:eastAsia="Times New Roman" w:hAnsi="Times New Roman" w:cs="Times New Roman"/>
          <w:color w:val="212121"/>
          <w:sz w:val="21"/>
          <w:szCs w:val="21"/>
          <w:lang w:eastAsia="ru-RU"/>
        </w:rPr>
        <w:br/>
        <w:t>- времени приема и выдачи документов;</w:t>
      </w:r>
      <w:r w:rsidRPr="00CC153D">
        <w:rPr>
          <w:rFonts w:ascii="Times New Roman" w:eastAsia="Times New Roman" w:hAnsi="Times New Roman" w:cs="Times New Roman"/>
          <w:color w:val="212121"/>
          <w:sz w:val="21"/>
          <w:szCs w:val="21"/>
          <w:lang w:eastAsia="ru-RU"/>
        </w:rPr>
        <w:br/>
        <w:t>- сроков исполнения муниципальной услуги;</w:t>
      </w:r>
      <w:r w:rsidRPr="00CC153D">
        <w:rPr>
          <w:rFonts w:ascii="Times New Roman" w:eastAsia="Times New Roman" w:hAnsi="Times New Roman" w:cs="Times New Roman"/>
          <w:color w:val="212121"/>
          <w:sz w:val="21"/>
          <w:szCs w:val="21"/>
          <w:lang w:eastAsia="ru-RU"/>
        </w:rPr>
        <w:br/>
        <w:t>- порядка обжалования действий (бездействия) и решений, осуществляемых и принимаемых в ходе предоставления муниципальной услуги.</w:t>
      </w:r>
      <w:r w:rsidRPr="00CC153D">
        <w:rPr>
          <w:rFonts w:ascii="Times New Roman" w:eastAsia="Times New Roman" w:hAnsi="Times New Roman" w:cs="Times New Roman"/>
          <w:color w:val="212121"/>
          <w:sz w:val="21"/>
          <w:szCs w:val="21"/>
          <w:lang w:eastAsia="ru-RU"/>
        </w:rPr>
        <w:br/>
        <w:t>3.4. Консультации предоставляются при личном обращении, посредством Интернет-сайта, телефона или электронной почты.</w:t>
      </w:r>
      <w:r w:rsidRPr="00CC153D">
        <w:rPr>
          <w:rFonts w:ascii="Times New Roman" w:eastAsia="Times New Roman" w:hAnsi="Times New Roman" w:cs="Times New Roman"/>
          <w:color w:val="212121"/>
          <w:sz w:val="21"/>
          <w:szCs w:val="21"/>
          <w:lang w:eastAsia="ru-RU"/>
        </w:rPr>
        <w:br/>
        <w:t>4. Результат исполнения муниципальной функции (предоставления муниципальной услуги)</w:t>
      </w:r>
      <w:r w:rsidRPr="00CC153D">
        <w:rPr>
          <w:rFonts w:ascii="Times New Roman" w:eastAsia="Times New Roman" w:hAnsi="Times New Roman" w:cs="Times New Roman"/>
          <w:color w:val="212121"/>
          <w:sz w:val="21"/>
          <w:szCs w:val="21"/>
          <w:lang w:eastAsia="ru-RU"/>
        </w:rPr>
        <w:br/>
        <w:t>Результатом исполнения муниципальной функции (предоставления муниципальной услуги) является получение заявителем одного из указанных ниже документов:</w:t>
      </w:r>
      <w:r w:rsidRPr="00CC153D">
        <w:rPr>
          <w:rFonts w:ascii="Times New Roman" w:eastAsia="Times New Roman" w:hAnsi="Times New Roman" w:cs="Times New Roman"/>
          <w:color w:val="212121"/>
          <w:sz w:val="21"/>
          <w:szCs w:val="21"/>
          <w:lang w:eastAsia="ru-RU"/>
        </w:rPr>
        <w:br/>
        <w:t>- градостроительный план земельного участка, форма которого утверждена Правительством Российской Федерации №840 от 29.12.2005 г.;</w:t>
      </w:r>
      <w:r w:rsidRPr="00CC153D">
        <w:rPr>
          <w:rFonts w:ascii="Times New Roman" w:eastAsia="Times New Roman" w:hAnsi="Times New Roman" w:cs="Times New Roman"/>
          <w:color w:val="212121"/>
          <w:sz w:val="21"/>
          <w:szCs w:val="21"/>
          <w:lang w:eastAsia="ru-RU"/>
        </w:rPr>
        <w:br/>
        <w:t>- отказ заявителю в подготовке и выдачи градостроительного плана.</w:t>
      </w:r>
      <w:r w:rsidRPr="00CC153D">
        <w:rPr>
          <w:rFonts w:ascii="Times New Roman" w:eastAsia="Times New Roman" w:hAnsi="Times New Roman" w:cs="Times New Roman"/>
          <w:color w:val="212121"/>
          <w:sz w:val="21"/>
          <w:szCs w:val="21"/>
          <w:lang w:eastAsia="ru-RU"/>
        </w:rPr>
        <w:br/>
        <w:t>5. Обращение за исполнением муниципальной функции (предоставлением муниципальной услуги)</w:t>
      </w:r>
      <w:r w:rsidRPr="00CC153D">
        <w:rPr>
          <w:rFonts w:ascii="Times New Roman" w:eastAsia="Times New Roman" w:hAnsi="Times New Roman" w:cs="Times New Roman"/>
          <w:color w:val="212121"/>
          <w:sz w:val="21"/>
          <w:szCs w:val="21"/>
          <w:lang w:eastAsia="ru-RU"/>
        </w:rPr>
        <w:br/>
        <w:t>5.1. Получателями муниципальной услуги являются:</w:t>
      </w:r>
      <w:r w:rsidRPr="00CC153D">
        <w:rPr>
          <w:rFonts w:ascii="Times New Roman" w:eastAsia="Times New Roman" w:hAnsi="Times New Roman" w:cs="Times New Roman"/>
          <w:color w:val="212121"/>
          <w:sz w:val="21"/>
          <w:szCs w:val="21"/>
          <w:lang w:eastAsia="ru-RU"/>
        </w:rPr>
        <w:br/>
        <w:t>- Российские или иностранные юридические лица, имеющие правоустанавливающие документы на земельный участок и объект недвижимости;</w:t>
      </w:r>
      <w:r w:rsidRPr="00CC153D">
        <w:rPr>
          <w:rFonts w:ascii="Times New Roman" w:eastAsia="Times New Roman" w:hAnsi="Times New Roman" w:cs="Times New Roman"/>
          <w:color w:val="212121"/>
          <w:sz w:val="21"/>
          <w:szCs w:val="21"/>
          <w:lang w:eastAsia="ru-RU"/>
        </w:rPr>
        <w:br/>
        <w:t>- граждане Российской Федерации, иностранные граждане, лица без гражданства, имеющие правоустанавливающие документы на земельный участок и объект недвижимости.</w:t>
      </w:r>
      <w:r w:rsidRPr="00CC153D">
        <w:rPr>
          <w:rFonts w:ascii="Times New Roman" w:eastAsia="Times New Roman" w:hAnsi="Times New Roman" w:cs="Times New Roman"/>
          <w:color w:val="212121"/>
          <w:sz w:val="21"/>
          <w:szCs w:val="21"/>
          <w:lang w:eastAsia="ru-RU"/>
        </w:rPr>
        <w:br/>
        <w:t>5.2. Заявления на подготовку и выдачу градостроительного плана земельного участка принимаются только от совершеннолетних граждан в возрасте старше 18 лет.</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lastRenderedPageBreak/>
        <w:t>5.3. Заявитель должен обратиться за исполнением муниципальной функции (предоставлением муниципальной услуги) лично в Администрацию. Подача заявления и всех необходимых документов для исполнения муниципальной функции (предоставления муниципальной услуги) может совершаться одним лицом (представителем, далее именуемым также заявителем) от имени другого лица (получателя) в силу полномочия, основанного на доверенности.</w:t>
      </w:r>
      <w:r w:rsidRPr="00CC153D">
        <w:rPr>
          <w:rFonts w:ascii="Times New Roman" w:eastAsia="Times New Roman" w:hAnsi="Times New Roman" w:cs="Times New Roman"/>
          <w:color w:val="212121"/>
          <w:sz w:val="21"/>
          <w:szCs w:val="21"/>
          <w:lang w:eastAsia="ru-RU"/>
        </w:rPr>
        <w:br/>
        <w:t>5.4. Доверенное лицо должно лично совершать те действия, на которые оно уполномочено. Доверенное лицо может передоверить их совершение другому лицу, если уполномочено на это доверенностью. Во всех иных случаях передоверие не допускается. Доверенность, выданная в порядке передоверия, должна быть нотариально удостоверена.</w:t>
      </w:r>
      <w:r w:rsidRPr="00CC153D">
        <w:rPr>
          <w:rFonts w:ascii="Times New Roman" w:eastAsia="Times New Roman" w:hAnsi="Times New Roman" w:cs="Times New Roman"/>
          <w:color w:val="212121"/>
          <w:sz w:val="21"/>
          <w:szCs w:val="21"/>
          <w:lang w:eastAsia="ru-RU"/>
        </w:rPr>
        <w:br/>
        <w:t>6. Требования к документам</w:t>
      </w:r>
      <w:r w:rsidRPr="00CC153D">
        <w:rPr>
          <w:rFonts w:ascii="Times New Roman" w:eastAsia="Times New Roman" w:hAnsi="Times New Roman" w:cs="Times New Roman"/>
          <w:color w:val="212121"/>
          <w:sz w:val="21"/>
          <w:szCs w:val="21"/>
          <w:lang w:eastAsia="ru-RU"/>
        </w:rPr>
        <w:br/>
        <w:t>6.1. Заявление об исполнении муниципальной функции (предоставлении муниципальной услуги) заполняется заявителем разборчиво, подписывается лично заявителем, заявление оформляется в одном экземпляре.</w:t>
      </w:r>
      <w:r w:rsidRPr="00CC153D">
        <w:rPr>
          <w:rFonts w:ascii="Times New Roman" w:eastAsia="Times New Roman" w:hAnsi="Times New Roman" w:cs="Times New Roman"/>
          <w:color w:val="212121"/>
          <w:sz w:val="21"/>
          <w:szCs w:val="21"/>
          <w:lang w:eastAsia="ru-RU"/>
        </w:rPr>
        <w:br/>
        <w:t>6.2. К документам, удостоверяющим личность заявителя, относятся:</w:t>
      </w:r>
      <w:r w:rsidRPr="00CC153D">
        <w:rPr>
          <w:rFonts w:ascii="Times New Roman" w:eastAsia="Times New Roman" w:hAnsi="Times New Roman" w:cs="Times New Roman"/>
          <w:color w:val="212121"/>
          <w:sz w:val="21"/>
          <w:szCs w:val="21"/>
          <w:lang w:eastAsia="ru-RU"/>
        </w:rPr>
        <w:br/>
        <w:t>- паспорт, заграничный паспорт (для постоянно проживающих за границей граждан, которые временно находятся на территории Российской Федерации);</w:t>
      </w:r>
      <w:r w:rsidRPr="00CC153D">
        <w:rPr>
          <w:rFonts w:ascii="Times New Roman" w:eastAsia="Times New Roman" w:hAnsi="Times New Roman" w:cs="Times New Roman"/>
          <w:color w:val="212121"/>
          <w:sz w:val="21"/>
          <w:szCs w:val="21"/>
          <w:lang w:eastAsia="ru-RU"/>
        </w:rPr>
        <w:br/>
        <w:t>- справка об освобождении из мест лишения свободы, архивная справка формы 9 для лиц, освободившихся из мест лишения свободы;</w:t>
      </w:r>
      <w:r w:rsidRPr="00CC153D">
        <w:rPr>
          <w:rFonts w:ascii="Times New Roman" w:eastAsia="Times New Roman" w:hAnsi="Times New Roman" w:cs="Times New Roman"/>
          <w:color w:val="212121"/>
          <w:sz w:val="21"/>
          <w:szCs w:val="21"/>
          <w:lang w:eastAsia="ru-RU"/>
        </w:rPr>
        <w:br/>
        <w:t>- справка о регистрации в пункте учета граждан Российской Федерации без определенного места жительства давностью не более 6 месяцев;</w:t>
      </w:r>
      <w:r w:rsidRPr="00CC153D">
        <w:rPr>
          <w:rFonts w:ascii="Times New Roman" w:eastAsia="Times New Roman" w:hAnsi="Times New Roman" w:cs="Times New Roman"/>
          <w:color w:val="212121"/>
          <w:sz w:val="21"/>
          <w:szCs w:val="21"/>
          <w:lang w:eastAsia="ru-RU"/>
        </w:rPr>
        <w:br/>
        <w:t>- копия вида на жительство для иностранных граждан и лиц без гражданства.</w:t>
      </w:r>
      <w:r w:rsidRPr="00CC153D">
        <w:rPr>
          <w:rFonts w:ascii="Times New Roman" w:eastAsia="Times New Roman" w:hAnsi="Times New Roman" w:cs="Times New Roman"/>
          <w:color w:val="212121"/>
          <w:sz w:val="21"/>
          <w:szCs w:val="21"/>
          <w:lang w:eastAsia="ru-RU"/>
        </w:rPr>
        <w:br/>
        <w:t>7. Перечень документов</w:t>
      </w:r>
      <w:r w:rsidRPr="00CC153D">
        <w:rPr>
          <w:rFonts w:ascii="Times New Roman" w:eastAsia="Times New Roman" w:hAnsi="Times New Roman" w:cs="Times New Roman"/>
          <w:color w:val="212121"/>
          <w:sz w:val="21"/>
          <w:szCs w:val="21"/>
          <w:lang w:eastAsia="ru-RU"/>
        </w:rPr>
        <w:br/>
        <w:t>7.1. Для подготовки и выдачи градостроительного плана земельного участка заявителем представляются следующие документы:</w:t>
      </w:r>
      <w:r w:rsidRPr="00CC153D">
        <w:rPr>
          <w:rFonts w:ascii="Times New Roman" w:eastAsia="Times New Roman" w:hAnsi="Times New Roman" w:cs="Times New Roman"/>
          <w:color w:val="212121"/>
          <w:sz w:val="21"/>
          <w:szCs w:val="21"/>
          <w:lang w:eastAsia="ru-RU"/>
        </w:rPr>
        <w:br/>
        <w:t>1) заявление по установленной форме (Приложение N2, к настоящему административному регламенту).</w:t>
      </w:r>
      <w:r w:rsidRPr="00CC153D">
        <w:rPr>
          <w:rFonts w:ascii="Times New Roman" w:eastAsia="Times New Roman" w:hAnsi="Times New Roman" w:cs="Times New Roman"/>
          <w:color w:val="212121"/>
          <w:sz w:val="21"/>
          <w:szCs w:val="21"/>
          <w:lang w:eastAsia="ru-RU"/>
        </w:rPr>
        <w:br/>
        <w:t>2) документ, удостоверяющий личность заявителя.</w:t>
      </w:r>
      <w:r w:rsidRPr="00CC153D">
        <w:rPr>
          <w:rFonts w:ascii="Times New Roman" w:eastAsia="Times New Roman" w:hAnsi="Times New Roman" w:cs="Times New Roman"/>
          <w:color w:val="212121"/>
          <w:sz w:val="21"/>
          <w:szCs w:val="21"/>
          <w:lang w:eastAsia="ru-RU"/>
        </w:rPr>
        <w:br/>
        <w:t>3) правоустанавливающие документы на земельный участок.</w:t>
      </w:r>
      <w:r w:rsidRPr="00CC153D">
        <w:rPr>
          <w:rFonts w:ascii="Times New Roman" w:eastAsia="Times New Roman" w:hAnsi="Times New Roman" w:cs="Times New Roman"/>
          <w:color w:val="212121"/>
          <w:sz w:val="21"/>
          <w:szCs w:val="21"/>
          <w:lang w:eastAsia="ru-RU"/>
        </w:rPr>
        <w:br/>
        <w:t>4) правоустанавливающие документы на объекты недвижимости, находящиеся на земельном участке.</w:t>
      </w:r>
      <w:r w:rsidRPr="00CC153D">
        <w:rPr>
          <w:rFonts w:ascii="Times New Roman" w:eastAsia="Times New Roman" w:hAnsi="Times New Roman" w:cs="Times New Roman"/>
          <w:color w:val="212121"/>
          <w:sz w:val="21"/>
          <w:szCs w:val="21"/>
          <w:lang w:eastAsia="ru-RU"/>
        </w:rPr>
        <w:br/>
        <w:t>5) кадастровый план земельного участка.</w:t>
      </w:r>
      <w:r w:rsidRPr="00CC153D">
        <w:rPr>
          <w:rFonts w:ascii="Times New Roman" w:eastAsia="Times New Roman" w:hAnsi="Times New Roman" w:cs="Times New Roman"/>
          <w:color w:val="212121"/>
          <w:sz w:val="21"/>
          <w:szCs w:val="21"/>
          <w:lang w:eastAsia="ru-RU"/>
        </w:rPr>
        <w:br/>
        <w:t>6) технический паспорт на объекты недвижимости расположенные на земельном участке (при наличии таких объектов).</w:t>
      </w:r>
      <w:r w:rsidRPr="00CC153D">
        <w:rPr>
          <w:rFonts w:ascii="Times New Roman" w:eastAsia="Times New Roman" w:hAnsi="Times New Roman" w:cs="Times New Roman"/>
          <w:color w:val="212121"/>
          <w:sz w:val="21"/>
          <w:szCs w:val="21"/>
          <w:lang w:eastAsia="ru-RU"/>
        </w:rPr>
        <w:br/>
        <w:t>7) материалы топографической съемки в М1:500 (срок давности не более 2 лет).</w:t>
      </w:r>
      <w:r w:rsidRPr="00CC153D">
        <w:rPr>
          <w:rFonts w:ascii="Times New Roman" w:eastAsia="Times New Roman" w:hAnsi="Times New Roman" w:cs="Times New Roman"/>
          <w:color w:val="212121"/>
          <w:sz w:val="21"/>
          <w:szCs w:val="21"/>
          <w:lang w:eastAsia="ru-RU"/>
        </w:rPr>
        <w:br/>
        <w:t>8) имеющиеся сведения об историческом назначении объекта культурного наследия и их фактическом использовании (при наличии таких объектов).</w:t>
      </w:r>
      <w:r w:rsidRPr="00CC153D">
        <w:rPr>
          <w:rFonts w:ascii="Times New Roman" w:eastAsia="Times New Roman" w:hAnsi="Times New Roman" w:cs="Times New Roman"/>
          <w:color w:val="212121"/>
          <w:sz w:val="21"/>
          <w:szCs w:val="21"/>
          <w:lang w:eastAsia="ru-RU"/>
        </w:rPr>
        <w:br/>
        <w:t>9) технические условия на подключение объектов капитального строительства к сетям инженерно-технического обеспечения.</w:t>
      </w:r>
      <w:r w:rsidRPr="00CC153D">
        <w:rPr>
          <w:rFonts w:ascii="Times New Roman" w:eastAsia="Times New Roman" w:hAnsi="Times New Roman" w:cs="Times New Roman"/>
          <w:color w:val="212121"/>
          <w:sz w:val="21"/>
          <w:szCs w:val="21"/>
          <w:lang w:eastAsia="ru-RU"/>
        </w:rPr>
        <w:br/>
        <w:t>10) эскизный проект строительства (реконструкции) объектов капитального строительства.</w:t>
      </w:r>
      <w:r w:rsidRPr="00CC153D">
        <w:rPr>
          <w:rFonts w:ascii="Times New Roman" w:eastAsia="Times New Roman" w:hAnsi="Times New Roman" w:cs="Times New Roman"/>
          <w:color w:val="212121"/>
          <w:sz w:val="21"/>
          <w:szCs w:val="21"/>
          <w:lang w:eastAsia="ru-RU"/>
        </w:rPr>
        <w:br/>
        <w:t>7.2. Все копии предоставляемых документов должны быть заверены надлежащим образом либо предоставляются с подлинниками, которые после сверки с копиями предоставляемых документов возвращаются заявителю.</w:t>
      </w:r>
      <w:r w:rsidRPr="00CC153D">
        <w:rPr>
          <w:rFonts w:ascii="Times New Roman" w:eastAsia="Times New Roman" w:hAnsi="Times New Roman" w:cs="Times New Roman"/>
          <w:color w:val="212121"/>
          <w:sz w:val="21"/>
          <w:szCs w:val="21"/>
          <w:lang w:eastAsia="ru-RU"/>
        </w:rPr>
        <w:br/>
        <w:t>8. Обязательства в отношении графика (режима) работы</w:t>
      </w:r>
      <w:r w:rsidRPr="00CC153D">
        <w:rPr>
          <w:rFonts w:ascii="Times New Roman" w:eastAsia="Times New Roman" w:hAnsi="Times New Roman" w:cs="Times New Roman"/>
          <w:color w:val="212121"/>
          <w:sz w:val="21"/>
          <w:szCs w:val="21"/>
          <w:lang w:eastAsia="ru-RU"/>
        </w:rPr>
        <w:br/>
        <w:t>Администрация Городовиковского городского муниципального образования Республики Калмыкия осуществляет прием заявителей для проведения консультаций и приема документов:</w:t>
      </w:r>
      <w:r w:rsidRPr="00CC153D">
        <w:rPr>
          <w:rFonts w:ascii="Times New Roman" w:eastAsia="Times New Roman" w:hAnsi="Times New Roman" w:cs="Times New Roman"/>
          <w:color w:val="212121"/>
          <w:sz w:val="21"/>
          <w:szCs w:val="21"/>
          <w:lang w:eastAsia="ru-RU"/>
        </w:rPr>
        <w:br/>
        <w:t>Понедельник, среда, пятница с 8-00 до 12-00 часов</w:t>
      </w:r>
      <w:r w:rsidRPr="00CC153D">
        <w:rPr>
          <w:rFonts w:ascii="Times New Roman" w:eastAsia="Times New Roman" w:hAnsi="Times New Roman" w:cs="Times New Roman"/>
          <w:color w:val="212121"/>
          <w:sz w:val="21"/>
          <w:szCs w:val="21"/>
          <w:lang w:eastAsia="ru-RU"/>
        </w:rPr>
        <w:br/>
        <w:t>9. Общий срок исполнения муниципальной функции (предоставления муниципальной услуги)</w:t>
      </w:r>
      <w:r w:rsidRPr="00CC153D">
        <w:rPr>
          <w:rFonts w:ascii="Times New Roman" w:eastAsia="Times New Roman" w:hAnsi="Times New Roman" w:cs="Times New Roman"/>
          <w:color w:val="212121"/>
          <w:sz w:val="21"/>
          <w:szCs w:val="21"/>
          <w:lang w:eastAsia="ru-RU"/>
        </w:rPr>
        <w:br/>
        <w:t>Срок исполнения муниципальной функции (предоставления муниципальной услуги) не должен превышать 30 дней со дня подачи заявления о предоставлении муниципальной услуги.</w:t>
      </w:r>
      <w:r w:rsidRPr="00CC153D">
        <w:rPr>
          <w:rFonts w:ascii="Times New Roman" w:eastAsia="Times New Roman" w:hAnsi="Times New Roman" w:cs="Times New Roman"/>
          <w:color w:val="212121"/>
          <w:sz w:val="21"/>
          <w:szCs w:val="21"/>
          <w:lang w:eastAsia="ru-RU"/>
        </w:rPr>
        <w:br/>
        <w:t>10. Перечень оснований для отказа в исполнении муниципальной функции (предоставления муниципальной услуги)</w:t>
      </w:r>
      <w:r w:rsidRPr="00CC153D">
        <w:rPr>
          <w:rFonts w:ascii="Times New Roman" w:eastAsia="Times New Roman" w:hAnsi="Times New Roman" w:cs="Times New Roman"/>
          <w:color w:val="212121"/>
          <w:sz w:val="21"/>
          <w:szCs w:val="21"/>
          <w:lang w:eastAsia="ru-RU"/>
        </w:rPr>
        <w:br/>
        <w:t>10.1. Заявителю может быть отказано в исполнения муниципальной функции (предоставления муниципальной услуги).</w:t>
      </w:r>
      <w:r w:rsidRPr="00CC153D">
        <w:rPr>
          <w:rFonts w:ascii="Times New Roman" w:eastAsia="Times New Roman" w:hAnsi="Times New Roman" w:cs="Times New Roman"/>
          <w:color w:val="212121"/>
          <w:sz w:val="21"/>
          <w:szCs w:val="21"/>
          <w:lang w:eastAsia="ru-RU"/>
        </w:rPr>
        <w:br/>
        <w:t>10.2. Основанием для отказа является не предоставление или неполное предоставление документов для исполнения муниципальной функции (предоставление муниципальной услуги).</w:t>
      </w:r>
      <w:r w:rsidRPr="00CC153D">
        <w:rPr>
          <w:rFonts w:ascii="Times New Roman" w:eastAsia="Times New Roman" w:hAnsi="Times New Roman" w:cs="Times New Roman"/>
          <w:color w:val="212121"/>
          <w:sz w:val="21"/>
          <w:szCs w:val="21"/>
          <w:lang w:eastAsia="ru-RU"/>
        </w:rPr>
        <w:br/>
        <w:t>10.3. Принятое решение об отказе в исполнении муниципальной функции (предоставлении муниципальной услуги) оформляется письменно с указанием причин, послуживших основанием для отказа в исполнении муниципальной функции (предоставлении муниципальной услуги), и направляется заявителю заказным письмом с уведомлением о вручении. Отказ должен быть подписан уполномоченным лицом органа местного самоуправления.</w:t>
      </w:r>
      <w:r w:rsidRPr="00CC153D">
        <w:rPr>
          <w:rFonts w:ascii="Times New Roman" w:eastAsia="Times New Roman" w:hAnsi="Times New Roman" w:cs="Times New Roman"/>
          <w:color w:val="212121"/>
          <w:sz w:val="21"/>
          <w:szCs w:val="21"/>
          <w:lang w:eastAsia="ru-RU"/>
        </w:rPr>
        <w:br/>
        <w:t xml:space="preserve">10.4. Отказ в исполнении муниципальной функции (предоставлении муниципальной услуги) должен </w:t>
      </w:r>
      <w:r w:rsidRPr="00CC153D">
        <w:rPr>
          <w:rFonts w:ascii="Times New Roman" w:eastAsia="Times New Roman" w:hAnsi="Times New Roman" w:cs="Times New Roman"/>
          <w:color w:val="212121"/>
          <w:sz w:val="21"/>
          <w:szCs w:val="21"/>
          <w:lang w:eastAsia="ru-RU"/>
        </w:rPr>
        <w:lastRenderedPageBreak/>
        <w:t>содержать рекомендации о том, что нужно сделать, чтобы муниципальная услуга была предоставлена (предоставление необходимых документов, информации, согласований, разрешений и др.).</w:t>
      </w:r>
      <w:r w:rsidRPr="00CC153D">
        <w:rPr>
          <w:rFonts w:ascii="Times New Roman" w:eastAsia="Times New Roman" w:hAnsi="Times New Roman" w:cs="Times New Roman"/>
          <w:color w:val="212121"/>
          <w:sz w:val="21"/>
          <w:szCs w:val="21"/>
          <w:lang w:eastAsia="ru-RU"/>
        </w:rPr>
        <w:br/>
        <w:t>10.5. Отказ в приеме документов не допускается.</w:t>
      </w:r>
      <w:r w:rsidRPr="00CC153D">
        <w:rPr>
          <w:rFonts w:ascii="Times New Roman" w:eastAsia="Times New Roman" w:hAnsi="Times New Roman" w:cs="Times New Roman"/>
          <w:color w:val="212121"/>
          <w:sz w:val="21"/>
          <w:szCs w:val="21"/>
          <w:lang w:eastAsia="ru-RU"/>
        </w:rPr>
        <w:br/>
        <w:t>11. Требования к местам для информирования</w:t>
      </w:r>
      <w:r w:rsidRPr="00CC153D">
        <w:rPr>
          <w:rFonts w:ascii="Times New Roman" w:eastAsia="Times New Roman" w:hAnsi="Times New Roman" w:cs="Times New Roman"/>
          <w:color w:val="212121"/>
          <w:sz w:val="21"/>
          <w:szCs w:val="21"/>
          <w:lang w:eastAsia="ru-RU"/>
        </w:rPr>
        <w:br/>
        <w:t>Места, предназначенные для ознакомления заявителей с информационными материалами, оборудуются:</w:t>
      </w:r>
      <w:r w:rsidRPr="00CC153D">
        <w:rPr>
          <w:rFonts w:ascii="Times New Roman" w:eastAsia="Times New Roman" w:hAnsi="Times New Roman" w:cs="Times New Roman"/>
          <w:color w:val="212121"/>
          <w:sz w:val="21"/>
          <w:szCs w:val="21"/>
          <w:lang w:eastAsia="ru-RU"/>
        </w:rPr>
        <w:br/>
        <w:t>- информационными стендами.</w:t>
      </w:r>
      <w:r w:rsidRPr="00CC153D">
        <w:rPr>
          <w:rFonts w:ascii="Times New Roman" w:eastAsia="Times New Roman" w:hAnsi="Times New Roman" w:cs="Times New Roman"/>
          <w:color w:val="212121"/>
          <w:sz w:val="21"/>
          <w:szCs w:val="21"/>
          <w:lang w:eastAsia="ru-RU"/>
        </w:rPr>
        <w:br/>
        <w:t>- стульями и столами (стойками для письма) для возможности оформления документов.</w:t>
      </w:r>
      <w:r w:rsidRPr="00CC153D">
        <w:rPr>
          <w:rFonts w:ascii="Times New Roman" w:eastAsia="Times New Roman" w:hAnsi="Times New Roman" w:cs="Times New Roman"/>
          <w:color w:val="212121"/>
          <w:sz w:val="21"/>
          <w:szCs w:val="21"/>
          <w:lang w:eastAsia="ru-RU"/>
        </w:rPr>
        <w:br/>
        <w:t>12. Требования к местам ожидания</w:t>
      </w:r>
      <w:r w:rsidRPr="00CC153D">
        <w:rPr>
          <w:rFonts w:ascii="Times New Roman" w:eastAsia="Times New Roman" w:hAnsi="Times New Roman" w:cs="Times New Roman"/>
          <w:color w:val="212121"/>
          <w:sz w:val="21"/>
          <w:szCs w:val="21"/>
          <w:lang w:eastAsia="ru-RU"/>
        </w:rPr>
        <w:br/>
        <w:t>12.1. Места для ожидания должны соответствовать комфортным условиям для заявителей.</w:t>
      </w:r>
      <w:r w:rsidRPr="00CC153D">
        <w:rPr>
          <w:rFonts w:ascii="Times New Roman" w:eastAsia="Times New Roman" w:hAnsi="Times New Roman" w:cs="Times New Roman"/>
          <w:color w:val="212121"/>
          <w:sz w:val="21"/>
          <w:szCs w:val="21"/>
          <w:lang w:eastAsia="ru-RU"/>
        </w:rPr>
        <w:br/>
        <w:t>12.2. Места ожидания на представление или получение документов должны быть оборудованы стульями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r w:rsidRPr="00CC153D">
        <w:rPr>
          <w:rFonts w:ascii="Times New Roman" w:eastAsia="Times New Roman" w:hAnsi="Times New Roman" w:cs="Times New Roman"/>
          <w:color w:val="212121"/>
          <w:sz w:val="21"/>
          <w:szCs w:val="21"/>
          <w:lang w:eastAsia="ru-RU"/>
        </w:rPr>
        <w:br/>
        <w:t>12.3. Места для оформления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r w:rsidRPr="00CC153D">
        <w:rPr>
          <w:rFonts w:ascii="Times New Roman" w:eastAsia="Times New Roman" w:hAnsi="Times New Roman" w:cs="Times New Roman"/>
          <w:color w:val="212121"/>
          <w:sz w:val="21"/>
          <w:szCs w:val="21"/>
          <w:lang w:eastAsia="ru-RU"/>
        </w:rPr>
        <w:br/>
        <w:t>12.4. Максимальное время ожидания в очереди составляет 30 минут.</w:t>
      </w:r>
      <w:r w:rsidRPr="00CC153D">
        <w:rPr>
          <w:rFonts w:ascii="Times New Roman" w:eastAsia="Times New Roman" w:hAnsi="Times New Roman" w:cs="Times New Roman"/>
          <w:color w:val="212121"/>
          <w:sz w:val="21"/>
          <w:szCs w:val="21"/>
          <w:lang w:eastAsia="ru-RU"/>
        </w:rPr>
        <w:br/>
        <w:t>13. Требования к местам приема заявителей</w:t>
      </w:r>
      <w:r w:rsidRPr="00CC153D">
        <w:rPr>
          <w:rFonts w:ascii="Times New Roman" w:eastAsia="Times New Roman" w:hAnsi="Times New Roman" w:cs="Times New Roman"/>
          <w:color w:val="212121"/>
          <w:sz w:val="21"/>
          <w:szCs w:val="21"/>
          <w:lang w:eastAsia="ru-RU"/>
        </w:rPr>
        <w:br/>
        <w:t>13.1. Кабинеты приема заявителей должны быть оборудованы информационными табличками (вывесками) с указанием:</w:t>
      </w:r>
      <w:r w:rsidRPr="00CC153D">
        <w:rPr>
          <w:rFonts w:ascii="Times New Roman" w:eastAsia="Times New Roman" w:hAnsi="Times New Roman" w:cs="Times New Roman"/>
          <w:color w:val="212121"/>
          <w:sz w:val="21"/>
          <w:szCs w:val="21"/>
          <w:lang w:eastAsia="ru-RU"/>
        </w:rPr>
        <w:br/>
        <w:t>- номера и названия кабинета;</w:t>
      </w:r>
      <w:r w:rsidRPr="00CC153D">
        <w:rPr>
          <w:rFonts w:ascii="Times New Roman" w:eastAsia="Times New Roman" w:hAnsi="Times New Roman" w:cs="Times New Roman"/>
          <w:color w:val="212121"/>
          <w:sz w:val="21"/>
          <w:szCs w:val="21"/>
          <w:lang w:eastAsia="ru-RU"/>
        </w:rPr>
        <w:br/>
        <w:t>- фамилии, имени, отчества и должности специалиста, осуществляющего прием;</w:t>
      </w:r>
      <w:r w:rsidRPr="00CC153D">
        <w:rPr>
          <w:rFonts w:ascii="Times New Roman" w:eastAsia="Times New Roman" w:hAnsi="Times New Roman" w:cs="Times New Roman"/>
          <w:color w:val="212121"/>
          <w:sz w:val="21"/>
          <w:szCs w:val="21"/>
          <w:lang w:eastAsia="ru-RU"/>
        </w:rPr>
        <w:br/>
        <w:t>- режима работы.</w:t>
      </w:r>
      <w:r w:rsidRPr="00CC153D">
        <w:rPr>
          <w:rFonts w:ascii="Times New Roman" w:eastAsia="Times New Roman" w:hAnsi="Times New Roman" w:cs="Times New Roman"/>
          <w:color w:val="212121"/>
          <w:sz w:val="21"/>
          <w:szCs w:val="21"/>
          <w:lang w:eastAsia="ru-RU"/>
        </w:rPr>
        <w:br/>
        <w:t>13.2. Специалист администрации обеспечивается личными идентификационными карточками и (или) настольными табличками.</w:t>
      </w:r>
      <w:r w:rsidRPr="00CC153D">
        <w:rPr>
          <w:rFonts w:ascii="Times New Roman" w:eastAsia="Times New Roman" w:hAnsi="Times New Roman" w:cs="Times New Roman"/>
          <w:color w:val="212121"/>
          <w:sz w:val="21"/>
          <w:szCs w:val="21"/>
          <w:lang w:eastAsia="ru-RU"/>
        </w:rPr>
        <w:br/>
        <w:t>13.3. Место для приема посетителя должно быть снабжено стулом, иметь место для письма и раскладки документов.</w:t>
      </w:r>
      <w:r w:rsidRPr="00CC153D">
        <w:rPr>
          <w:rFonts w:ascii="Times New Roman" w:eastAsia="Times New Roman" w:hAnsi="Times New Roman" w:cs="Times New Roman"/>
          <w:color w:val="212121"/>
          <w:sz w:val="21"/>
          <w:szCs w:val="21"/>
          <w:lang w:eastAsia="ru-RU"/>
        </w:rPr>
        <w:br/>
        <w:t>13.4. Рабочее место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w:t>
      </w:r>
      <w:r w:rsidRPr="00CC153D">
        <w:rPr>
          <w:rFonts w:ascii="Times New Roman" w:eastAsia="Times New Roman" w:hAnsi="Times New Roman" w:cs="Times New Roman"/>
          <w:color w:val="212121"/>
          <w:sz w:val="21"/>
          <w:szCs w:val="21"/>
          <w:lang w:eastAsia="ru-RU"/>
        </w:rPr>
        <w:br/>
        <w:t>13.5. При организации рабочих мест должна быть предусмотрена возможность свободного входа и выхода из помещения при необходимости. Вход и выход из помещений оборудуются соответствующими указателями.</w:t>
      </w:r>
      <w:r w:rsidRPr="00CC153D">
        <w:rPr>
          <w:rFonts w:ascii="Times New Roman" w:eastAsia="Times New Roman" w:hAnsi="Times New Roman" w:cs="Times New Roman"/>
          <w:color w:val="212121"/>
          <w:sz w:val="21"/>
          <w:szCs w:val="21"/>
          <w:lang w:eastAsia="ru-RU"/>
        </w:rPr>
        <w:br/>
        <w:t>14. Административные процедуры</w:t>
      </w:r>
      <w:r w:rsidRPr="00CC153D">
        <w:rPr>
          <w:rFonts w:ascii="Times New Roman" w:eastAsia="Times New Roman" w:hAnsi="Times New Roman" w:cs="Times New Roman"/>
          <w:color w:val="212121"/>
          <w:sz w:val="21"/>
          <w:szCs w:val="21"/>
          <w:lang w:eastAsia="ru-RU"/>
        </w:rPr>
        <w:br/>
        <w:t>14.1. Последовательность административных процедур</w:t>
      </w:r>
      <w:r w:rsidRPr="00CC153D">
        <w:rPr>
          <w:rFonts w:ascii="Times New Roman" w:eastAsia="Times New Roman" w:hAnsi="Times New Roman" w:cs="Times New Roman"/>
          <w:color w:val="212121"/>
          <w:sz w:val="21"/>
          <w:szCs w:val="21"/>
          <w:lang w:eastAsia="ru-RU"/>
        </w:rPr>
        <w:br/>
        <w:t>Исполнение муниципальной функции (предоставление муниципальной услуги) включает в себя следующие административные процедуры:</w:t>
      </w:r>
      <w:r w:rsidRPr="00CC153D">
        <w:rPr>
          <w:rFonts w:ascii="Times New Roman" w:eastAsia="Times New Roman" w:hAnsi="Times New Roman" w:cs="Times New Roman"/>
          <w:color w:val="212121"/>
          <w:sz w:val="21"/>
          <w:szCs w:val="21"/>
          <w:lang w:eastAsia="ru-RU"/>
        </w:rPr>
        <w:br/>
        <w:t>- прием документов от Заявителя;</w:t>
      </w:r>
      <w:r w:rsidRPr="00CC153D">
        <w:rPr>
          <w:rFonts w:ascii="Times New Roman" w:eastAsia="Times New Roman" w:hAnsi="Times New Roman" w:cs="Times New Roman"/>
          <w:color w:val="212121"/>
          <w:sz w:val="21"/>
          <w:szCs w:val="21"/>
          <w:lang w:eastAsia="ru-RU"/>
        </w:rPr>
        <w:br/>
        <w:t>- рассмотрение представленных документов и принятие решения о выдаче градостроительного плана или отказ в выдаче.</w:t>
      </w:r>
      <w:r w:rsidRPr="00CC153D">
        <w:rPr>
          <w:rFonts w:ascii="Times New Roman" w:eastAsia="Times New Roman" w:hAnsi="Times New Roman" w:cs="Times New Roman"/>
          <w:color w:val="212121"/>
          <w:sz w:val="21"/>
          <w:szCs w:val="21"/>
          <w:lang w:eastAsia="ru-RU"/>
        </w:rPr>
        <w:br/>
        <w:t>14.2. Прием документов от заявителя</w:t>
      </w:r>
      <w:r w:rsidRPr="00CC153D">
        <w:rPr>
          <w:rFonts w:ascii="Times New Roman" w:eastAsia="Times New Roman" w:hAnsi="Times New Roman" w:cs="Times New Roman"/>
          <w:color w:val="212121"/>
          <w:sz w:val="21"/>
          <w:szCs w:val="21"/>
          <w:lang w:eastAsia="ru-RU"/>
        </w:rPr>
        <w:br/>
        <w:t>14.2.1. Административная процедура выдачи градостроительного плана осуществляется на основании поступившего от заявителя заявления и прилагаемых к нему документов.</w:t>
      </w:r>
      <w:r w:rsidRPr="00CC153D">
        <w:rPr>
          <w:rFonts w:ascii="Times New Roman" w:eastAsia="Times New Roman" w:hAnsi="Times New Roman" w:cs="Times New Roman"/>
          <w:color w:val="212121"/>
          <w:sz w:val="21"/>
          <w:szCs w:val="21"/>
          <w:lang w:eastAsia="ru-RU"/>
        </w:rPr>
        <w:br/>
        <w:t>14.2.2. При предоставлении заявителем документов специалист Администрации проверяет полномочия заявителя или доверенного лица, действующего от его имени, знакомится с комплектом документов, определяет их соответствие установленным требованиям.</w:t>
      </w:r>
      <w:r w:rsidRPr="00CC153D">
        <w:rPr>
          <w:rFonts w:ascii="Times New Roman" w:eastAsia="Times New Roman" w:hAnsi="Times New Roman" w:cs="Times New Roman"/>
          <w:color w:val="212121"/>
          <w:sz w:val="21"/>
          <w:szCs w:val="21"/>
          <w:lang w:eastAsia="ru-RU"/>
        </w:rPr>
        <w:br/>
        <w:t>14.2.3. Заявителю выдается расписка о приеме документов по установленной форме (Приложение N 3 к настоящему Административному регламенту) с отметкой о дате, количестве и наименовании документов.</w:t>
      </w:r>
      <w:r w:rsidRPr="00CC153D">
        <w:rPr>
          <w:rFonts w:ascii="Times New Roman" w:eastAsia="Times New Roman" w:hAnsi="Times New Roman" w:cs="Times New Roman"/>
          <w:color w:val="212121"/>
          <w:sz w:val="21"/>
          <w:szCs w:val="21"/>
          <w:lang w:eastAsia="ru-RU"/>
        </w:rPr>
        <w:br/>
        <w:t>14.2.4. Первый экземпляр расписки передается заявителю, а второй - приобщается к поступившим документам.</w:t>
      </w:r>
      <w:r w:rsidRPr="00CC153D">
        <w:rPr>
          <w:rFonts w:ascii="Times New Roman" w:eastAsia="Times New Roman" w:hAnsi="Times New Roman" w:cs="Times New Roman"/>
          <w:color w:val="212121"/>
          <w:sz w:val="21"/>
          <w:szCs w:val="21"/>
          <w:lang w:eastAsia="ru-RU"/>
        </w:rPr>
        <w:br/>
        <w:t>14.2.5. В порядке делопроизводства документы регистрируются.</w:t>
      </w:r>
      <w:r w:rsidRPr="00CC153D">
        <w:rPr>
          <w:rFonts w:ascii="Times New Roman" w:eastAsia="Times New Roman" w:hAnsi="Times New Roman" w:cs="Times New Roman"/>
          <w:color w:val="212121"/>
          <w:sz w:val="21"/>
          <w:szCs w:val="21"/>
          <w:lang w:eastAsia="ru-RU"/>
        </w:rPr>
        <w:br/>
        <w:t>Общий срок административной процедуры по приему и рассмотрению документов составляет 30 минут на одного заявителя.</w:t>
      </w:r>
      <w:r w:rsidRPr="00CC153D">
        <w:rPr>
          <w:rFonts w:ascii="Times New Roman" w:eastAsia="Times New Roman" w:hAnsi="Times New Roman" w:cs="Times New Roman"/>
          <w:color w:val="212121"/>
          <w:sz w:val="21"/>
          <w:szCs w:val="21"/>
          <w:lang w:eastAsia="ru-RU"/>
        </w:rPr>
        <w:br/>
        <w:t>14.3. Рассмотрение представленных документов и принятие решения о выдаче градостроительного плана земельного участка.</w:t>
      </w:r>
      <w:r w:rsidRPr="00CC153D">
        <w:rPr>
          <w:rFonts w:ascii="Times New Roman" w:eastAsia="Times New Roman" w:hAnsi="Times New Roman" w:cs="Times New Roman"/>
          <w:color w:val="212121"/>
          <w:sz w:val="21"/>
          <w:szCs w:val="21"/>
          <w:lang w:eastAsia="ru-RU"/>
        </w:rPr>
        <w:br/>
        <w:t>14.3.1. Глава Администрации в течение 1 рабочего дня со времени поступления документов назначает ответственного исполнителя для подготовки и выдачи градостроительного плана земельного участка.</w:t>
      </w:r>
      <w:r w:rsidRPr="00CC153D">
        <w:rPr>
          <w:rFonts w:ascii="Times New Roman" w:eastAsia="Times New Roman" w:hAnsi="Times New Roman" w:cs="Times New Roman"/>
          <w:color w:val="212121"/>
          <w:sz w:val="21"/>
          <w:szCs w:val="21"/>
          <w:lang w:eastAsia="ru-RU"/>
        </w:rPr>
        <w:br/>
        <w:t>14.3.2. Ответственный исполнитель в течение 30 рабочих дней со дня поступления заявления о выдаче градостроительного плана обеспечивает:</w:t>
      </w:r>
      <w:r w:rsidRPr="00CC153D">
        <w:rPr>
          <w:rFonts w:ascii="Times New Roman" w:eastAsia="Times New Roman" w:hAnsi="Times New Roman" w:cs="Times New Roman"/>
          <w:color w:val="212121"/>
          <w:sz w:val="21"/>
          <w:szCs w:val="21"/>
          <w:lang w:eastAsia="ru-RU"/>
        </w:rPr>
        <w:br/>
        <w:t xml:space="preserve">- проверку наличия и правильности оформления документов, указанных в пунктах 2.6.1 или 2.6.2 </w:t>
      </w:r>
      <w:r w:rsidRPr="00CC153D">
        <w:rPr>
          <w:rFonts w:ascii="Times New Roman" w:eastAsia="Times New Roman" w:hAnsi="Times New Roman" w:cs="Times New Roman"/>
          <w:color w:val="212121"/>
          <w:sz w:val="21"/>
          <w:szCs w:val="21"/>
          <w:lang w:eastAsia="ru-RU"/>
        </w:rPr>
        <w:lastRenderedPageBreak/>
        <w:t>настоящего регламента.</w:t>
      </w:r>
      <w:r w:rsidRPr="00CC153D">
        <w:rPr>
          <w:rFonts w:ascii="Times New Roman" w:eastAsia="Times New Roman" w:hAnsi="Times New Roman" w:cs="Times New Roman"/>
          <w:color w:val="212121"/>
          <w:sz w:val="21"/>
          <w:szCs w:val="21"/>
          <w:lang w:eastAsia="ru-RU"/>
        </w:rPr>
        <w:br/>
        <w:t>- подготовку градостроительного плана земельного участка применительно к застроенным или предназначенным для строительства, реконструкции объектов капитального строительства.</w:t>
      </w:r>
      <w:r w:rsidRPr="00CC153D">
        <w:rPr>
          <w:rFonts w:ascii="Times New Roman" w:eastAsia="Times New Roman" w:hAnsi="Times New Roman" w:cs="Times New Roman"/>
          <w:color w:val="212121"/>
          <w:sz w:val="21"/>
          <w:szCs w:val="21"/>
          <w:lang w:eastAsia="ru-RU"/>
        </w:rPr>
        <w:br/>
        <w:t>- выдачу заявителю градостроительного плана земельного участка или мотивированный отказ в выдаче.</w:t>
      </w:r>
      <w:r w:rsidRPr="00CC153D">
        <w:rPr>
          <w:rFonts w:ascii="Times New Roman" w:eastAsia="Times New Roman" w:hAnsi="Times New Roman" w:cs="Times New Roman"/>
          <w:color w:val="212121"/>
          <w:sz w:val="21"/>
          <w:szCs w:val="21"/>
          <w:lang w:eastAsia="ru-RU"/>
        </w:rPr>
        <w:br/>
        <w:t>14.3.3. Градостроительный план земельного участка или отказ в выдаче градостроительного плана с указанием причин отказа выдает Администрация.</w:t>
      </w:r>
      <w:r w:rsidRPr="00CC153D">
        <w:rPr>
          <w:rFonts w:ascii="Times New Roman" w:eastAsia="Times New Roman" w:hAnsi="Times New Roman" w:cs="Times New Roman"/>
          <w:color w:val="212121"/>
          <w:sz w:val="21"/>
          <w:szCs w:val="21"/>
          <w:lang w:eastAsia="ru-RU"/>
        </w:rPr>
        <w:br/>
        <w:t>14.3.4. При обращении заявителя за получением результата предоставления муниципальной услуги специалист Администрации выдает заявителю итоговый документ.</w:t>
      </w:r>
      <w:r w:rsidRPr="00CC153D">
        <w:rPr>
          <w:rFonts w:ascii="Times New Roman" w:eastAsia="Times New Roman" w:hAnsi="Times New Roman" w:cs="Times New Roman"/>
          <w:color w:val="212121"/>
          <w:sz w:val="21"/>
          <w:szCs w:val="21"/>
          <w:lang w:eastAsia="ru-RU"/>
        </w:rPr>
        <w:br/>
        <w:t>15. Порядок и формы контроля</w:t>
      </w:r>
      <w:r w:rsidRPr="00CC153D">
        <w:rPr>
          <w:rFonts w:ascii="Times New Roman" w:eastAsia="Times New Roman" w:hAnsi="Times New Roman" w:cs="Times New Roman"/>
          <w:color w:val="212121"/>
          <w:sz w:val="21"/>
          <w:szCs w:val="21"/>
          <w:lang w:eastAsia="ru-RU"/>
        </w:rPr>
        <w:br/>
        <w:t>за исполнением муниципальной функции (предоставления муниципальной услуги)</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br/>
        <w:t>15.1. Текущий контроль за соблюдением последовательности действий, определенных административными процедурами по исполнения муниципальной функции (предоставления муниципальной услуги), и принятием решений специалистом Администрации осуществляется заместителем главы администрации, курирующим вопросы жилищно-коммунального хозяйства.</w:t>
      </w:r>
      <w:r w:rsidRPr="00CC153D">
        <w:rPr>
          <w:rFonts w:ascii="Times New Roman" w:eastAsia="Times New Roman" w:hAnsi="Times New Roman" w:cs="Times New Roman"/>
          <w:color w:val="212121"/>
          <w:sz w:val="21"/>
          <w:szCs w:val="21"/>
          <w:lang w:eastAsia="ru-RU"/>
        </w:rPr>
        <w:br/>
        <w:t>15.2. Специалист администрации несет персональную ответственность за:</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sym w:font="Symbol" w:char="F02D"/>
      </w:r>
      <w:r w:rsidRPr="00CC153D">
        <w:rPr>
          <w:rFonts w:ascii="Times New Roman" w:eastAsia="Times New Roman" w:hAnsi="Times New Roman" w:cs="Times New Roman"/>
          <w:color w:val="212121"/>
          <w:sz w:val="21"/>
          <w:szCs w:val="21"/>
          <w:lang w:eastAsia="ru-RU"/>
        </w:rPr>
        <w:t xml:space="preserve"> полноту, грамотность и доступность проведенного консультирования;</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sym w:font="Symbol" w:char="F02D"/>
      </w:r>
      <w:r w:rsidRPr="00CC153D">
        <w:rPr>
          <w:rFonts w:ascii="Times New Roman" w:eastAsia="Times New Roman" w:hAnsi="Times New Roman" w:cs="Times New Roman"/>
          <w:color w:val="212121"/>
          <w:sz w:val="21"/>
          <w:szCs w:val="21"/>
          <w:lang w:eastAsia="ru-RU"/>
        </w:rPr>
        <w:t xml:space="preserve"> сбор и подготовку документов;</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sym w:font="Symbol" w:char="F02D"/>
      </w:r>
      <w:r w:rsidRPr="00CC153D">
        <w:rPr>
          <w:rFonts w:ascii="Times New Roman" w:eastAsia="Times New Roman" w:hAnsi="Times New Roman" w:cs="Times New Roman"/>
          <w:color w:val="212121"/>
          <w:sz w:val="21"/>
          <w:szCs w:val="21"/>
          <w:lang w:eastAsia="ru-RU"/>
        </w:rPr>
        <w:t xml:space="preserve"> полноту собранных документов, правильность их оформления, соблюдение требований к документам;</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sym w:font="Symbol" w:char="F02D"/>
      </w:r>
      <w:r w:rsidRPr="00CC153D">
        <w:rPr>
          <w:rFonts w:ascii="Times New Roman" w:eastAsia="Times New Roman" w:hAnsi="Times New Roman" w:cs="Times New Roman"/>
          <w:color w:val="212121"/>
          <w:sz w:val="21"/>
          <w:szCs w:val="21"/>
          <w:lang w:eastAsia="ru-RU"/>
        </w:rPr>
        <w:t xml:space="preserve"> правильность выполнения процедур по приему и рассмотрению, контроль соблюдения требований к составу документов;</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sym w:font="Symbol" w:char="F02D"/>
      </w:r>
      <w:r w:rsidRPr="00CC153D">
        <w:rPr>
          <w:rFonts w:ascii="Times New Roman" w:eastAsia="Times New Roman" w:hAnsi="Times New Roman" w:cs="Times New Roman"/>
          <w:color w:val="212121"/>
          <w:sz w:val="21"/>
          <w:szCs w:val="21"/>
          <w:lang w:eastAsia="ru-RU"/>
        </w:rPr>
        <w:t xml:space="preserve"> своевременное рассмотрение вопроса об исполнении муниципальной функции (предоставлении муниципальной услуги), правильность оформления результата исполнения муниципальной функции (предоставления муниципальной услуги).</w:t>
      </w:r>
      <w:r w:rsidRPr="00CC153D">
        <w:rPr>
          <w:rFonts w:ascii="Times New Roman" w:eastAsia="Times New Roman" w:hAnsi="Times New Roman" w:cs="Times New Roman"/>
          <w:color w:val="212121"/>
          <w:sz w:val="21"/>
          <w:szCs w:val="21"/>
          <w:lang w:eastAsia="ru-RU"/>
        </w:rPr>
        <w:br/>
        <w:t>15.3. Персональная ответственность специалиста администрации закрепляется в его должностной инструкции в соответствии с требованиями законодательства.</w:t>
      </w:r>
      <w:r w:rsidRPr="00CC153D">
        <w:rPr>
          <w:rFonts w:ascii="Times New Roman" w:eastAsia="Times New Roman" w:hAnsi="Times New Roman" w:cs="Times New Roman"/>
          <w:color w:val="212121"/>
          <w:sz w:val="21"/>
          <w:szCs w:val="21"/>
          <w:lang w:eastAsia="ru-RU"/>
        </w:rPr>
        <w:br/>
        <w:t>15.4. Текущий контроль осуществляется путем проведения заместителем главы администрации, курирующим вопросы жилищно-коммунального хозяйства проверок соблюдения и исполнения специалиста Администрации положений настоящего административного регламента, иных нормативных правовых актов Российской Федерации, Республики Калмыкия.</w:t>
      </w:r>
      <w:r w:rsidRPr="00CC153D">
        <w:rPr>
          <w:rFonts w:ascii="Times New Roman" w:eastAsia="Times New Roman" w:hAnsi="Times New Roman" w:cs="Times New Roman"/>
          <w:color w:val="212121"/>
          <w:sz w:val="21"/>
          <w:szCs w:val="21"/>
          <w:lang w:eastAsia="ru-RU"/>
        </w:rPr>
        <w:br/>
        <w:t>15.5. Периодичность осуществления текущего контроля составляет один раз в 3 месяца.</w:t>
      </w:r>
      <w:r w:rsidRPr="00CC153D">
        <w:rPr>
          <w:rFonts w:ascii="Times New Roman" w:eastAsia="Times New Roman" w:hAnsi="Times New Roman" w:cs="Times New Roman"/>
          <w:color w:val="212121"/>
          <w:sz w:val="21"/>
          <w:szCs w:val="21"/>
          <w:lang w:eastAsia="ru-RU"/>
        </w:rPr>
        <w:br/>
        <w:t>15.6.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r w:rsidRPr="00CC153D">
        <w:rPr>
          <w:rFonts w:ascii="Times New Roman" w:eastAsia="Times New Roman" w:hAnsi="Times New Roman" w:cs="Times New Roman"/>
          <w:color w:val="212121"/>
          <w:sz w:val="21"/>
          <w:szCs w:val="21"/>
          <w:lang w:eastAsia="ru-RU"/>
        </w:rPr>
        <w:br/>
        <w:t>15.7. По результатам проведенных проверок, оформленных документально в установленном порядке, в случае выявления нарушений прав заявителей, заместитель главы администрации, курирующий вопросы жилищно-коммунального хозяйства, осуществляет привлечение виновных лиц к ответственности в соответствии с законодательством Российской Федерации.</w:t>
      </w:r>
      <w:r w:rsidRPr="00CC153D">
        <w:rPr>
          <w:rFonts w:ascii="Times New Roman" w:eastAsia="Times New Roman" w:hAnsi="Times New Roman" w:cs="Times New Roman"/>
          <w:color w:val="212121"/>
          <w:sz w:val="21"/>
          <w:szCs w:val="21"/>
          <w:lang w:eastAsia="ru-RU"/>
        </w:rPr>
        <w:br/>
        <w:t>15.8.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r w:rsidRPr="00CC153D">
        <w:rPr>
          <w:rFonts w:ascii="Times New Roman" w:eastAsia="Times New Roman" w:hAnsi="Times New Roman" w:cs="Times New Roman"/>
          <w:color w:val="212121"/>
          <w:sz w:val="21"/>
          <w:szCs w:val="21"/>
          <w:lang w:eastAsia="ru-RU"/>
        </w:rPr>
        <w:br/>
        <w:t>15.9. Для проведения проверки полноты и качества исполнения муниципальной функции (предоставления муниципальной услуги) формируется комиссия.</w:t>
      </w:r>
      <w:r w:rsidRPr="00CC153D">
        <w:rPr>
          <w:rFonts w:ascii="Times New Roman" w:eastAsia="Times New Roman" w:hAnsi="Times New Roman" w:cs="Times New Roman"/>
          <w:color w:val="212121"/>
          <w:sz w:val="21"/>
          <w:szCs w:val="21"/>
          <w:lang w:eastAsia="ru-RU"/>
        </w:rPr>
        <w:br/>
        <w:t>15.10. Результаты деятельности комиссии оформляются в виде справки, в которой отмечаются выявленные недостатки и предложения по их устранению.</w:t>
      </w:r>
      <w:r w:rsidRPr="00CC153D">
        <w:rPr>
          <w:rFonts w:ascii="Times New Roman" w:eastAsia="Times New Roman" w:hAnsi="Times New Roman" w:cs="Times New Roman"/>
          <w:color w:val="212121"/>
          <w:sz w:val="21"/>
          <w:szCs w:val="21"/>
          <w:lang w:eastAsia="ru-RU"/>
        </w:rPr>
        <w:br/>
        <w:t>15.11.Справка подписывается председателем комиссии и утверждается заместителем главы администрации, курирующим вопросы жилищно-коммунального хозяйства.</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br/>
        <w:t>16. Порядок обжалования действий (бездействия) и решений, осуществляемых (принятых) в ходе исполнения муниципальной функции</w:t>
      </w:r>
      <w:r w:rsidRPr="00CC153D">
        <w:rPr>
          <w:rFonts w:ascii="Times New Roman" w:eastAsia="Times New Roman" w:hAnsi="Times New Roman" w:cs="Times New Roman"/>
          <w:color w:val="212121"/>
          <w:sz w:val="21"/>
          <w:szCs w:val="21"/>
          <w:lang w:eastAsia="ru-RU"/>
        </w:rPr>
        <w:br/>
        <w:t>(предоставления муниципальной услуги)</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br/>
        <w:t>16.1. Заявители имеют право на обжалование действий (бездействия) должностного лица администрации, а также принимаемого им решения при оказании муниципальной услуги:</w:t>
      </w:r>
      <w:r w:rsidRPr="00CC153D">
        <w:rPr>
          <w:rFonts w:ascii="Times New Roman" w:eastAsia="Times New Roman" w:hAnsi="Times New Roman" w:cs="Times New Roman"/>
          <w:color w:val="212121"/>
          <w:sz w:val="21"/>
          <w:szCs w:val="21"/>
          <w:lang w:eastAsia="ru-RU"/>
        </w:rPr>
        <w:br/>
        <w:t>- в несудебном порядке путем обращения в порядке подчиненности:</w:t>
      </w:r>
      <w:r w:rsidRPr="00CC153D">
        <w:rPr>
          <w:rFonts w:ascii="Times New Roman" w:eastAsia="Times New Roman" w:hAnsi="Times New Roman" w:cs="Times New Roman"/>
          <w:color w:val="212121"/>
          <w:sz w:val="21"/>
          <w:szCs w:val="21"/>
          <w:lang w:eastAsia="ru-RU"/>
        </w:rPr>
        <w:br/>
        <w:t xml:space="preserve">- к заместителю главы администрации, курирующему вопросы жилищно- коммунального хозяйства, по </w:t>
      </w:r>
      <w:r w:rsidRPr="00CC153D">
        <w:rPr>
          <w:rFonts w:ascii="Times New Roman" w:eastAsia="Times New Roman" w:hAnsi="Times New Roman" w:cs="Times New Roman"/>
          <w:color w:val="212121"/>
          <w:sz w:val="21"/>
          <w:szCs w:val="21"/>
          <w:lang w:eastAsia="ru-RU"/>
        </w:rPr>
        <w:lastRenderedPageBreak/>
        <w:t>адресу:</w:t>
      </w:r>
      <w:r w:rsidRPr="00CC153D">
        <w:rPr>
          <w:rFonts w:ascii="Times New Roman" w:eastAsia="Times New Roman" w:hAnsi="Times New Roman" w:cs="Times New Roman"/>
          <w:color w:val="212121"/>
          <w:sz w:val="21"/>
          <w:szCs w:val="21"/>
          <w:lang w:eastAsia="ru-RU"/>
        </w:rPr>
        <w:br/>
        <w:t>Республика Калмыкия, г. Городовиковск, пер.Комсомольский, д.3, телефон/факс: 8(847) 91-7-67,</w:t>
      </w:r>
      <w:r w:rsidRPr="00CC153D">
        <w:rPr>
          <w:rFonts w:ascii="Times New Roman" w:eastAsia="Times New Roman" w:hAnsi="Times New Roman" w:cs="Times New Roman"/>
          <w:color w:val="212121"/>
          <w:sz w:val="21"/>
          <w:szCs w:val="21"/>
          <w:lang w:eastAsia="ru-RU"/>
        </w:rPr>
        <w:br/>
        <w:t>- к главе Администрации Городовиковского городского муниципального образования Республики Калмыкия, по адресу:</w:t>
      </w:r>
      <w:r w:rsidRPr="00CC153D">
        <w:rPr>
          <w:rFonts w:ascii="Times New Roman" w:eastAsia="Times New Roman" w:hAnsi="Times New Roman" w:cs="Times New Roman"/>
          <w:color w:val="212121"/>
          <w:sz w:val="21"/>
          <w:szCs w:val="21"/>
          <w:lang w:eastAsia="ru-RU"/>
        </w:rPr>
        <w:br/>
        <w:t>Республика Калмыкия, г. Городовиковск, пер. Комсомольский, д.3, телефон/факс: 8(847) 91-7-67,</w:t>
      </w:r>
      <w:r w:rsidRPr="00CC153D">
        <w:rPr>
          <w:rFonts w:ascii="Times New Roman" w:eastAsia="Times New Roman" w:hAnsi="Times New Roman" w:cs="Times New Roman"/>
          <w:color w:val="212121"/>
          <w:sz w:val="21"/>
          <w:szCs w:val="21"/>
          <w:lang w:eastAsia="ru-RU"/>
        </w:rPr>
        <w:br/>
        <w:t>- в судебном порядке в соответствии с действующим законодательством Российской Федерации.</w:t>
      </w:r>
      <w:r w:rsidRPr="00CC153D">
        <w:rPr>
          <w:rFonts w:ascii="Times New Roman" w:eastAsia="Times New Roman" w:hAnsi="Times New Roman" w:cs="Times New Roman"/>
          <w:color w:val="212121"/>
          <w:sz w:val="21"/>
          <w:szCs w:val="21"/>
          <w:lang w:eastAsia="ru-RU"/>
        </w:rPr>
        <w:br/>
        <w:t>16.2. Жалоба в письменной форме должна содержать следующую информацию:</w:t>
      </w:r>
      <w:r w:rsidRPr="00CC153D">
        <w:rPr>
          <w:rFonts w:ascii="Times New Roman" w:eastAsia="Times New Roman" w:hAnsi="Times New Roman" w:cs="Times New Roman"/>
          <w:color w:val="212121"/>
          <w:sz w:val="21"/>
          <w:szCs w:val="21"/>
          <w:lang w:eastAsia="ru-RU"/>
        </w:rPr>
        <w:br/>
        <w:t>- фамилия, имя, отчество заявителя;</w:t>
      </w:r>
      <w:r w:rsidRPr="00CC153D">
        <w:rPr>
          <w:rFonts w:ascii="Times New Roman" w:eastAsia="Times New Roman" w:hAnsi="Times New Roman" w:cs="Times New Roman"/>
          <w:color w:val="212121"/>
          <w:sz w:val="21"/>
          <w:szCs w:val="21"/>
          <w:lang w:eastAsia="ru-RU"/>
        </w:rPr>
        <w:br/>
        <w:t>- почтовый адрес места жительства, по которому должен быть направлен ответ;</w:t>
      </w:r>
      <w:r w:rsidRPr="00CC153D">
        <w:rPr>
          <w:rFonts w:ascii="Times New Roman" w:eastAsia="Times New Roman" w:hAnsi="Times New Roman" w:cs="Times New Roman"/>
          <w:color w:val="212121"/>
          <w:sz w:val="21"/>
          <w:szCs w:val="21"/>
          <w:lang w:eastAsia="ru-RU"/>
        </w:rPr>
        <w:br/>
        <w:t>- наименование органа, осуществляющего оказание муниципальной услуги, и (или) фамилия, имя, отчество должностного лица (при наличии информации), решение, действие (бездействие) которого обжалуется;</w:t>
      </w:r>
      <w:r w:rsidRPr="00CC153D">
        <w:rPr>
          <w:rFonts w:ascii="Times New Roman" w:eastAsia="Times New Roman" w:hAnsi="Times New Roman" w:cs="Times New Roman"/>
          <w:color w:val="212121"/>
          <w:sz w:val="21"/>
          <w:szCs w:val="21"/>
          <w:lang w:eastAsia="ru-RU"/>
        </w:rPr>
        <w:br/>
        <w:t>- существо обжалуемого действия (бездействия) и решения.</w:t>
      </w:r>
      <w:r w:rsidRPr="00CC153D">
        <w:rPr>
          <w:rFonts w:ascii="Times New Roman" w:eastAsia="Times New Roman" w:hAnsi="Times New Roman" w:cs="Times New Roman"/>
          <w:color w:val="212121"/>
          <w:sz w:val="21"/>
          <w:szCs w:val="21"/>
          <w:lang w:eastAsia="ru-RU"/>
        </w:rPr>
        <w:br/>
        <w:t>16.3. Дополнительно могут быть указаны:</w:t>
      </w:r>
      <w:r w:rsidRPr="00CC153D">
        <w:rPr>
          <w:rFonts w:ascii="Times New Roman" w:eastAsia="Times New Roman" w:hAnsi="Times New Roman" w:cs="Times New Roman"/>
          <w:color w:val="212121"/>
          <w:sz w:val="21"/>
          <w:szCs w:val="21"/>
          <w:lang w:eastAsia="ru-RU"/>
        </w:rPr>
        <w:br/>
        <w:t>- причины несогласия с обжалуемым действием (бездействием) и решением;</w:t>
      </w:r>
      <w:r w:rsidRPr="00CC153D">
        <w:rPr>
          <w:rFonts w:ascii="Times New Roman" w:eastAsia="Times New Roman" w:hAnsi="Times New Roman" w:cs="Times New Roman"/>
          <w:color w:val="212121"/>
          <w:sz w:val="21"/>
          <w:szCs w:val="21"/>
          <w:lang w:eastAsia="ru-RU"/>
        </w:rPr>
        <w:br/>
        <w:t>-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и решения;</w:t>
      </w:r>
      <w:r w:rsidRPr="00CC153D">
        <w:rPr>
          <w:rFonts w:ascii="Times New Roman" w:eastAsia="Times New Roman" w:hAnsi="Times New Roman" w:cs="Times New Roman"/>
          <w:color w:val="212121"/>
          <w:sz w:val="21"/>
          <w:szCs w:val="21"/>
          <w:lang w:eastAsia="ru-RU"/>
        </w:rPr>
        <w:br/>
        <w:t>- иные сведения, которые автор обращения считает необходимым сообщить;</w:t>
      </w:r>
      <w:r w:rsidRPr="00CC153D">
        <w:rPr>
          <w:rFonts w:ascii="Times New Roman" w:eastAsia="Times New Roman" w:hAnsi="Times New Roman" w:cs="Times New Roman"/>
          <w:color w:val="212121"/>
          <w:sz w:val="21"/>
          <w:szCs w:val="21"/>
          <w:lang w:eastAsia="ru-RU"/>
        </w:rPr>
        <w:br/>
        <w:t>- копии документов, подтверждающих изложенные в жалобе доводы;</w:t>
      </w:r>
      <w:r w:rsidRPr="00CC153D">
        <w:rPr>
          <w:rFonts w:ascii="Times New Roman" w:eastAsia="Times New Roman" w:hAnsi="Times New Roman" w:cs="Times New Roman"/>
          <w:color w:val="212121"/>
          <w:sz w:val="21"/>
          <w:szCs w:val="21"/>
          <w:lang w:eastAsia="ru-RU"/>
        </w:rPr>
        <w:br/>
        <w:t>16.4. Жалоба подписывается подавшим ее заявителем и ставится дата.</w:t>
      </w:r>
      <w:r w:rsidRPr="00CC153D">
        <w:rPr>
          <w:rFonts w:ascii="Times New Roman" w:eastAsia="Times New Roman" w:hAnsi="Times New Roman" w:cs="Times New Roman"/>
          <w:color w:val="212121"/>
          <w:sz w:val="21"/>
          <w:szCs w:val="21"/>
          <w:lang w:eastAsia="ru-RU"/>
        </w:rPr>
        <w:b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r w:rsidRPr="00CC153D">
        <w:rPr>
          <w:rFonts w:ascii="Times New Roman" w:eastAsia="Times New Roman" w:hAnsi="Times New Roman" w:cs="Times New Roman"/>
          <w:color w:val="212121"/>
          <w:sz w:val="21"/>
          <w:szCs w:val="21"/>
          <w:lang w:eastAsia="ru-RU"/>
        </w:rPr>
        <w:br/>
        <w:t>16.5. Если документы, имеющие существенное значение для рассмотрения жалобы, отсутствуют или не приложены к жалобе, получатель муниципальной услуги в пятидневный срок уведомляется (письменно, с использованием средств телефонной или факсимильной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r w:rsidRPr="00CC153D">
        <w:rPr>
          <w:rFonts w:ascii="Times New Roman" w:eastAsia="Times New Roman" w:hAnsi="Times New Roman" w:cs="Times New Roman"/>
          <w:color w:val="212121"/>
          <w:sz w:val="21"/>
          <w:szCs w:val="21"/>
          <w:lang w:eastAsia="ru-RU"/>
        </w:rPr>
        <w:br/>
        <w:t>16.6. Поступившая к должностному лицу администрации жалоба регистрируется в установленном порядке.</w:t>
      </w:r>
      <w:r w:rsidRPr="00CC153D">
        <w:rPr>
          <w:rFonts w:ascii="Times New Roman" w:eastAsia="Times New Roman" w:hAnsi="Times New Roman" w:cs="Times New Roman"/>
          <w:color w:val="212121"/>
          <w:sz w:val="21"/>
          <w:szCs w:val="21"/>
          <w:lang w:eastAsia="ru-RU"/>
        </w:rPr>
        <w:br/>
        <w:t>16.7. Должностные лица администрации:</w:t>
      </w:r>
      <w:r w:rsidRPr="00CC153D">
        <w:rPr>
          <w:rFonts w:ascii="Times New Roman" w:eastAsia="Times New Roman" w:hAnsi="Times New Roman" w:cs="Times New Roman"/>
          <w:color w:val="212121"/>
          <w:sz w:val="21"/>
          <w:szCs w:val="21"/>
          <w:lang w:eastAsia="ru-RU"/>
        </w:rPr>
        <w:br/>
        <w:t>- обеспечивают объективное, всестороннее и своевременное рассмотрение обращения, в случае необходимости - с участием заявителя, направившего жалобу, или его законного представителя;</w:t>
      </w:r>
      <w:r w:rsidRPr="00CC153D">
        <w:rPr>
          <w:rFonts w:ascii="Times New Roman" w:eastAsia="Times New Roman" w:hAnsi="Times New Roman" w:cs="Times New Roman"/>
          <w:color w:val="212121"/>
          <w:sz w:val="21"/>
          <w:szCs w:val="21"/>
          <w:lang w:eastAsia="ru-RU"/>
        </w:rPr>
        <w:br/>
        <w:t>- вправе запрашивать необходимые для рассмотрения жалобы документы и материалы в других органах, за исключением судов, органов дознания и органов предварительного следствия;</w:t>
      </w:r>
      <w:r w:rsidRPr="00CC153D">
        <w:rPr>
          <w:rFonts w:ascii="Times New Roman" w:eastAsia="Times New Roman" w:hAnsi="Times New Roman" w:cs="Times New Roman"/>
          <w:color w:val="212121"/>
          <w:sz w:val="21"/>
          <w:szCs w:val="21"/>
          <w:lang w:eastAsia="ru-RU"/>
        </w:rPr>
        <w:br/>
        <w:t>- по результатам рассмотрения жалобы принимают меры, направленные на восстановление или защиту нарушенных прав, свобод и законных интересов заявителя, дают письменный ответ по существу поставленных в жалобе вопросов.</w:t>
      </w:r>
      <w:r w:rsidRPr="00CC153D">
        <w:rPr>
          <w:rFonts w:ascii="Times New Roman" w:eastAsia="Times New Roman" w:hAnsi="Times New Roman" w:cs="Times New Roman"/>
          <w:color w:val="212121"/>
          <w:sz w:val="21"/>
          <w:szCs w:val="21"/>
          <w:lang w:eastAsia="ru-RU"/>
        </w:rPr>
        <w:br/>
        <w:t>16.8. Рассмотрение жалобы и подготовка ответа по ней осуществляется в соответствии с установленными в администрации правилами документооборота.</w:t>
      </w:r>
      <w:r w:rsidRPr="00CC153D">
        <w:rPr>
          <w:rFonts w:ascii="Times New Roman" w:eastAsia="Times New Roman" w:hAnsi="Times New Roman" w:cs="Times New Roman"/>
          <w:color w:val="212121"/>
          <w:sz w:val="21"/>
          <w:szCs w:val="21"/>
          <w:lang w:eastAsia="ru-RU"/>
        </w:rPr>
        <w:br/>
        <w:t>16.9. Письменная жалоба, поступившая к должностному лицу администрации, рассматривается в течение 30 дней со дня регистрации жалобы.</w:t>
      </w:r>
      <w:r w:rsidRPr="00CC153D">
        <w:rPr>
          <w:rFonts w:ascii="Times New Roman" w:eastAsia="Times New Roman" w:hAnsi="Times New Roman" w:cs="Times New Roman"/>
          <w:color w:val="212121"/>
          <w:sz w:val="21"/>
          <w:szCs w:val="21"/>
          <w:lang w:eastAsia="ru-RU"/>
        </w:rPr>
        <w:br/>
        <w:t>16.10. В случае если текст жалобы не поддается прочтению, ответ на жалобу не дается, о чем сообщается заявителю в течение 7 дней в соответствии с Федеральным законом от 29.06.2010 года № 126-Ф «О внесении изменений в ст.11 ФЗ «О порядке рассмотрения обращений граждан РФ», направившему жалобу, если его фамилия и почтовый адрес поддаются прочтению.</w:t>
      </w:r>
      <w:r w:rsidRPr="00CC153D">
        <w:rPr>
          <w:rFonts w:ascii="Times New Roman" w:eastAsia="Times New Roman" w:hAnsi="Times New Roman" w:cs="Times New Roman"/>
          <w:color w:val="212121"/>
          <w:sz w:val="21"/>
          <w:szCs w:val="21"/>
          <w:lang w:eastAsia="ru-RU"/>
        </w:rPr>
        <w:br/>
        <w:t>16.11. В случае если в жалобе содержится вопрос, на который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администрации вправе принять решение о безосновательности очередной жалобы и прекращении переписки с заявителем по данному вопросу. О принятом решении уведомляется получатель муниципальной услуги, направивший жалобу.</w:t>
      </w:r>
      <w:r w:rsidRPr="00CC153D">
        <w:rPr>
          <w:rFonts w:ascii="Times New Roman" w:eastAsia="Times New Roman" w:hAnsi="Times New Roman" w:cs="Times New Roman"/>
          <w:color w:val="212121"/>
          <w:sz w:val="21"/>
          <w:szCs w:val="21"/>
          <w:lang w:eastAsia="ru-RU"/>
        </w:rPr>
        <w:br/>
        <w:t>16.12. Ответ на жалобу подписывается главой администрации или заместителем главы администрации, курирующим вопросы жилищно-коммунального хозяйства.</w:t>
      </w:r>
      <w:r w:rsidRPr="00CC153D">
        <w:rPr>
          <w:rFonts w:ascii="Times New Roman" w:eastAsia="Times New Roman" w:hAnsi="Times New Roman" w:cs="Times New Roman"/>
          <w:color w:val="212121"/>
          <w:sz w:val="21"/>
          <w:szCs w:val="21"/>
          <w:lang w:eastAsia="ru-RU"/>
        </w:rPr>
        <w:br/>
        <w:t>16.13. Если в результате рассмотрения жалоба признана обоснованной, то должностным лицом, рассматривающим жалобу, принимается решение о привлечении к ответственности в соответствии с действующим законодательством Российской Федерации должностного лица, ответственного за действие (бездействие) и решения, осуществляемые (принятые) в ходе оказания муниципальной услуги на основании Административного регламента и повлекшие за собой жалобу.</w:t>
      </w:r>
      <w:r w:rsidRPr="00CC153D">
        <w:rPr>
          <w:rFonts w:ascii="Times New Roman" w:eastAsia="Times New Roman" w:hAnsi="Times New Roman" w:cs="Times New Roman"/>
          <w:color w:val="212121"/>
          <w:sz w:val="21"/>
          <w:szCs w:val="21"/>
          <w:lang w:eastAsia="ru-RU"/>
        </w:rPr>
        <w:br/>
      </w:r>
      <w:r w:rsidRPr="00CC153D">
        <w:rPr>
          <w:rFonts w:ascii="Times New Roman" w:eastAsia="Times New Roman" w:hAnsi="Times New Roman" w:cs="Times New Roman"/>
          <w:color w:val="212121"/>
          <w:sz w:val="21"/>
          <w:szCs w:val="21"/>
          <w:lang w:eastAsia="ru-RU"/>
        </w:rPr>
        <w:lastRenderedPageBreak/>
        <w:t>16.14. Обращения считаются разрешенными, если рассмотрены все поставленные в них вопросы, приняты необходимые меры и даны письменные ответы.</w:t>
      </w:r>
    </w:p>
    <w:p w:rsidR="00CC153D" w:rsidRPr="00CC153D" w:rsidRDefault="00CC153D" w:rsidP="00CC153D">
      <w:pPr>
        <w:shd w:val="clear" w:color="auto" w:fill="FFFFFF"/>
        <w:spacing w:after="0" w:line="240" w:lineRule="auto"/>
        <w:rPr>
          <w:rFonts w:ascii="Times New Roman" w:eastAsia="Times New Roman" w:hAnsi="Times New Roman" w:cs="Times New Roman"/>
          <w:color w:val="212121"/>
          <w:sz w:val="21"/>
          <w:szCs w:val="21"/>
          <w:lang w:eastAsia="ru-RU"/>
        </w:rPr>
      </w:pPr>
    </w:p>
    <w:p w:rsidR="00CC153D" w:rsidRPr="00CC153D" w:rsidRDefault="00CC153D" w:rsidP="00CC153D">
      <w:pPr>
        <w:shd w:val="clear" w:color="auto" w:fill="FFFFFF"/>
        <w:spacing w:after="0" w:line="240" w:lineRule="auto"/>
        <w:rPr>
          <w:rFonts w:ascii="Times New Roman" w:eastAsia="Times New Roman" w:hAnsi="Times New Roman" w:cs="Times New Roman"/>
          <w:color w:val="212121"/>
          <w:sz w:val="21"/>
          <w:szCs w:val="21"/>
          <w:lang w:eastAsia="ru-RU"/>
        </w:rPr>
      </w:pPr>
      <w:hyperlink r:id="rId4" w:tooltip="Пояснительная записка к проекту Административного регламента оказания муниципальной услуги о выдаче градостроительных планов земельных участков.docx" w:history="1">
        <w:r w:rsidRPr="00CC153D">
          <w:rPr>
            <w:rFonts w:ascii="Times New Roman" w:eastAsia="Times New Roman" w:hAnsi="Times New Roman" w:cs="Times New Roman"/>
            <w:b/>
            <w:bCs/>
            <w:color w:val="3F51B5"/>
            <w:sz w:val="21"/>
            <w:szCs w:val="21"/>
            <w:u w:val="single"/>
            <w:lang w:eastAsia="ru-RU"/>
          </w:rPr>
          <w:t>Оригинал документа, приложение, блок-схема (скачать)</w:t>
        </w:r>
      </w:hyperlink>
    </w:p>
    <w:p w:rsidR="00CC153D" w:rsidRPr="00CC153D" w:rsidRDefault="00CC153D" w:rsidP="00CC153D">
      <w:pPr>
        <w:shd w:val="clear" w:color="auto" w:fill="FFFFFF"/>
        <w:spacing w:after="0" w:line="240" w:lineRule="auto"/>
        <w:rPr>
          <w:rFonts w:ascii="Times New Roman" w:eastAsia="Times New Roman" w:hAnsi="Times New Roman" w:cs="Times New Roman"/>
          <w:color w:val="212121"/>
          <w:sz w:val="21"/>
          <w:szCs w:val="21"/>
          <w:lang w:eastAsia="ru-RU"/>
        </w:rPr>
      </w:pPr>
    </w:p>
    <w:p w:rsidR="00CC153D" w:rsidRPr="00CC153D" w:rsidRDefault="00CC153D" w:rsidP="00CC153D">
      <w:pPr>
        <w:shd w:val="clear" w:color="auto" w:fill="FFFFFF"/>
        <w:spacing w:after="0" w:line="240" w:lineRule="auto"/>
        <w:rPr>
          <w:rFonts w:ascii="Times New Roman" w:eastAsia="Times New Roman" w:hAnsi="Times New Roman" w:cs="Times New Roman"/>
          <w:color w:val="212121"/>
          <w:sz w:val="21"/>
          <w:szCs w:val="21"/>
          <w:lang w:eastAsia="ru-RU"/>
        </w:rPr>
      </w:pPr>
    </w:p>
    <w:p w:rsidR="00CC153D" w:rsidRPr="00CC153D" w:rsidRDefault="00CC153D" w:rsidP="00CC153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color w:val="212121"/>
          <w:sz w:val="21"/>
          <w:szCs w:val="21"/>
          <w:lang w:eastAsia="ru-RU"/>
        </w:rPr>
        <w:t>В соответствии со статьей 13 Федерального Закона </w:t>
      </w:r>
      <w:hyperlink r:id="rId5" w:history="1">
        <w:r w:rsidRPr="00CC153D">
          <w:rPr>
            <w:rFonts w:ascii="Times New Roman" w:eastAsia="Times New Roman" w:hAnsi="Times New Roman" w:cs="Times New Roman"/>
            <w:b/>
            <w:bCs/>
            <w:color w:val="3F51B5"/>
            <w:sz w:val="21"/>
            <w:szCs w:val="21"/>
            <w:u w:val="single"/>
            <w:lang w:eastAsia="ru-RU"/>
          </w:rPr>
          <w:t>№210-ФЗ от 27.07.2010 г. «Об организации предоставления государственных и муниципальных услуг»</w:t>
        </w:r>
      </w:hyperlink>
      <w:r w:rsidRPr="00CC153D">
        <w:rPr>
          <w:rFonts w:ascii="Times New Roman" w:eastAsia="Times New Roman" w:hAnsi="Times New Roman" w:cs="Times New Roman"/>
          <w:color w:val="212121"/>
          <w:sz w:val="21"/>
          <w:szCs w:val="21"/>
          <w:lang w:eastAsia="ru-RU"/>
        </w:rPr>
        <w:t>:</w:t>
      </w:r>
    </w:p>
    <w:p w:rsidR="00CC153D" w:rsidRPr="00CC153D" w:rsidRDefault="00CC153D" w:rsidP="00CC153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color w:val="212121"/>
          <w:sz w:val="21"/>
          <w:szCs w:val="21"/>
          <w:lang w:eastAsia="ru-RU"/>
        </w:rPr>
        <w:t>1. Проекты административных регламентов подлежат независимой экспертизе.</w:t>
      </w:r>
    </w:p>
    <w:p w:rsidR="00CC153D" w:rsidRPr="00CC153D" w:rsidRDefault="00CC153D" w:rsidP="00CC153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color w:val="212121"/>
          <w:sz w:val="21"/>
          <w:szCs w:val="21"/>
          <w:lang w:eastAsia="ru-RU"/>
        </w:rPr>
        <w:t>2. Предметом независимой экспертизы проекта административного регламента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и организаций.</w:t>
      </w:r>
    </w:p>
    <w:p w:rsidR="00CC153D" w:rsidRPr="00CC153D" w:rsidRDefault="00CC153D" w:rsidP="00CC153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color w:val="212121"/>
          <w:sz w:val="21"/>
          <w:szCs w:val="21"/>
          <w:lang w:eastAsia="ru-RU"/>
        </w:rPr>
        <w:t>3. 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структурного подразделения администрации, являющегося разработчиком административного регламента.</w:t>
      </w:r>
    </w:p>
    <w:p w:rsidR="00CC153D" w:rsidRPr="00CC153D" w:rsidRDefault="00CC153D" w:rsidP="00CC153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color w:val="212121"/>
          <w:sz w:val="21"/>
          <w:szCs w:val="21"/>
          <w:lang w:eastAsia="ru-RU"/>
        </w:rPr>
        <w:t>4. Срок, отведенный для проведения независимой экспертизы, составляет 15 (пятнадцать) дней со дня размещения проекта административного регламента в сети Интернет на официальном сайте муниципального образования.</w:t>
      </w:r>
    </w:p>
    <w:p w:rsidR="00CC153D" w:rsidRPr="00CC153D" w:rsidRDefault="00CC153D" w:rsidP="00CC153D">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CC153D">
        <w:rPr>
          <w:rFonts w:ascii="Times New Roman" w:eastAsia="Times New Roman" w:hAnsi="Times New Roman" w:cs="Times New Roman"/>
          <w:color w:val="212121"/>
          <w:sz w:val="21"/>
          <w:szCs w:val="21"/>
          <w:lang w:eastAsia="ru-RU"/>
        </w:rPr>
        <w:t>5. По результатам независимой экспертизы составляется заключение, которое направляется в структурное подразделение, являющееся разработчиком административного регламента. Структурное подразделение, являющееся разработчиком административного регламента, обязано рассмотреть все поступившие заключения независимой экспертизы и принять решение по результатам каждой такой экспертизы.</w:t>
      </w:r>
    </w:p>
    <w:p w:rsidR="00B5563B" w:rsidRDefault="00B5563B">
      <w:bookmarkStart w:id="0" w:name="_GoBack"/>
      <w:bookmarkEnd w:id="0"/>
    </w:p>
    <w:sectPr w:rsidR="00B556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2F7"/>
    <w:rsid w:val="00A602F7"/>
    <w:rsid w:val="00B5563B"/>
    <w:rsid w:val="00CC1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48A89-F010-4F7A-9574-2A5A8EDB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153D"/>
    <w:rPr>
      <w:color w:val="0000FF"/>
      <w:u w:val="single"/>
    </w:rPr>
  </w:style>
  <w:style w:type="paragraph" w:styleId="a4">
    <w:name w:val="Normal (Web)"/>
    <w:basedOn w:val="a"/>
    <w:uiPriority w:val="99"/>
    <w:semiHidden/>
    <w:unhideWhenUsed/>
    <w:rsid w:val="00CC15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745626">
      <w:bodyDiv w:val="1"/>
      <w:marLeft w:val="0"/>
      <w:marRight w:val="0"/>
      <w:marTop w:val="0"/>
      <w:marBottom w:val="0"/>
      <w:divBdr>
        <w:top w:val="none" w:sz="0" w:space="0" w:color="auto"/>
        <w:left w:val="none" w:sz="0" w:space="0" w:color="auto"/>
        <w:bottom w:val="none" w:sz="0" w:space="0" w:color="auto"/>
        <w:right w:val="none" w:sz="0" w:space="0" w:color="auto"/>
      </w:divBdr>
      <w:divsChild>
        <w:div w:id="1692100688">
          <w:marLeft w:val="0"/>
          <w:marRight w:val="0"/>
          <w:marTop w:val="0"/>
          <w:marBottom w:val="0"/>
          <w:divBdr>
            <w:top w:val="none" w:sz="0" w:space="0" w:color="auto"/>
            <w:left w:val="none" w:sz="0" w:space="0" w:color="auto"/>
            <w:bottom w:val="none" w:sz="0" w:space="0" w:color="auto"/>
            <w:right w:val="none" w:sz="0" w:space="0" w:color="auto"/>
          </w:divBdr>
        </w:div>
        <w:div w:id="1766270066">
          <w:marLeft w:val="0"/>
          <w:marRight w:val="0"/>
          <w:marTop w:val="0"/>
          <w:marBottom w:val="0"/>
          <w:divBdr>
            <w:top w:val="none" w:sz="0" w:space="0" w:color="auto"/>
            <w:left w:val="none" w:sz="0" w:space="0" w:color="auto"/>
            <w:bottom w:val="none" w:sz="0" w:space="0" w:color="auto"/>
            <w:right w:val="none" w:sz="0" w:space="0" w:color="auto"/>
          </w:divBdr>
        </w:div>
        <w:div w:id="921064840">
          <w:marLeft w:val="0"/>
          <w:marRight w:val="0"/>
          <w:marTop w:val="0"/>
          <w:marBottom w:val="0"/>
          <w:divBdr>
            <w:top w:val="none" w:sz="0" w:space="0" w:color="auto"/>
            <w:left w:val="none" w:sz="0" w:space="0" w:color="auto"/>
            <w:bottom w:val="none" w:sz="0" w:space="0" w:color="auto"/>
            <w:right w:val="none" w:sz="0" w:space="0" w:color="auto"/>
          </w:divBdr>
        </w:div>
        <w:div w:id="1701933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mgorodovikovsk.ru/documents/federal/detail.php?id=5649" TargetMode="External"/><Relationship Id="rId4" Type="http://schemas.openxmlformats.org/officeDocument/2006/relationships/hyperlink" Target="https://admgorodovikovsk.ru/upload/medialibrary/075/07572e6504a2884fcd58e2c2a84632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4371</Words>
  <Characters>24921</Characters>
  <Application>Microsoft Office Word</Application>
  <DocSecurity>0</DocSecurity>
  <Lines>207</Lines>
  <Paragraphs>58</Paragraphs>
  <ScaleCrop>false</ScaleCrop>
  <Company/>
  <LinksUpToDate>false</LinksUpToDate>
  <CharactersWithSpaces>29234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2023-02-15T06:23:00Z</dcterms:created>
  <dcterms:modified xsi:type="dcterms:W3CDTF">2023-02-15T06:23:00Z</dcterms:modified>
</cp:coreProperties>
</file>