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212DB" w14:textId="77777777" w:rsidR="006C3417" w:rsidRPr="006C3417" w:rsidRDefault="006C3417" w:rsidP="006C341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Хальмг Танhчин</w:t>
      </w:r>
      <w:r w:rsidRPr="006C3417">
        <w:rPr>
          <w:rFonts w:ascii="Times New Roman" w:eastAsia="Times New Roman" w:hAnsi="Times New Roman" w:cs="Times New Roman"/>
          <w:color w:val="212121"/>
          <w:sz w:val="21"/>
          <w:szCs w:val="21"/>
          <w:lang w:eastAsia="ru-RU"/>
        </w:rPr>
        <w:br/>
        <w:t>Городовиковск  балhсна муниципальн эрдм-сурhулин депутатнрин хургин     шиидвр</w:t>
      </w:r>
      <w:r w:rsidRPr="006C3417">
        <w:rPr>
          <w:rFonts w:ascii="Times New Roman" w:eastAsia="Times New Roman" w:hAnsi="Times New Roman" w:cs="Times New Roman"/>
          <w:color w:val="212121"/>
          <w:sz w:val="21"/>
          <w:szCs w:val="21"/>
          <w:lang w:eastAsia="ru-RU"/>
        </w:rPr>
        <w:br/>
        <w:t>IV  цуглран</w:t>
      </w:r>
    </w:p>
    <w:p w14:paraId="6D2A385B" w14:textId="77777777" w:rsidR="006C3417" w:rsidRPr="006C3417" w:rsidRDefault="006C3417" w:rsidP="006C341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       </w:t>
      </w:r>
    </w:p>
    <w:p w14:paraId="07C0E6A9" w14:textId="77777777" w:rsidR="006C3417" w:rsidRPr="006C3417" w:rsidRDefault="006C3417" w:rsidP="006C341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РЕШЕНИЕ</w:t>
      </w:r>
    </w:p>
    <w:p w14:paraId="0E5D8E94" w14:textId="77777777" w:rsidR="006C3417" w:rsidRPr="006C3417" w:rsidRDefault="006C3417" w:rsidP="006C341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Собрания депутатов Городовиковского городского муниципального образования Республики Калмыкия</w:t>
      </w:r>
    </w:p>
    <w:p w14:paraId="36338B8C" w14:textId="77777777" w:rsidR="006C3417" w:rsidRPr="006C3417" w:rsidRDefault="006C3417" w:rsidP="006C341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Четвертого созыва</w:t>
      </w:r>
    </w:p>
    <w:p w14:paraId="727D5425" w14:textId="77777777" w:rsidR="006C3417" w:rsidRPr="006C3417" w:rsidRDefault="006C3417" w:rsidP="006C3417">
      <w:pPr>
        <w:shd w:val="clear" w:color="auto" w:fill="FFFFFF"/>
        <w:spacing w:after="0"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   359050 Республика Калмыкия, г. Городовиковск, код 84731 телефон 91-7-67, 91-8-67</w:t>
      </w:r>
    </w:p>
    <w:p w14:paraId="4D120AEC"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от «25» февраля  2016г.                   №   12                                      г. Городовиковск</w:t>
      </w:r>
    </w:p>
    <w:p w14:paraId="4839E6C3"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 </w:t>
      </w:r>
    </w:p>
    <w:p w14:paraId="7056974F"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 </w:t>
      </w:r>
    </w:p>
    <w:p w14:paraId="44F7B50C" w14:textId="77777777" w:rsidR="006C3417" w:rsidRPr="006C3417" w:rsidRDefault="006C3417" w:rsidP="006C3417">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«О  налоге на имущество физических лиц»</w:t>
      </w:r>
    </w:p>
    <w:p w14:paraId="6DE9773B"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                   В соответствии с Федеральным Законом Российской Федерации от 04 октября 2014 года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Федеральным законом от 6 октября 2003 года №131-Ф3 "Об общих принципах организации местного самоуправления в Российской Федерации", Главой 32 Налогового кодекса Российской Федерации, Законом Республики Калмыкия от 20.11.2015г. №146-V-3 «Об установлении единой даты начала применения на территории Республики Калмыкия порядка определения налоговой базы по налогу на имущество физических лиц исходя из кадастровой стоимости объектов налогообложения» на основании  Устава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w:t>
      </w:r>
    </w:p>
    <w:p w14:paraId="30900586"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 </w:t>
      </w:r>
    </w:p>
    <w:p w14:paraId="2030BF85" w14:textId="77777777" w:rsidR="006C3417" w:rsidRPr="006C3417" w:rsidRDefault="006C3417" w:rsidP="006C341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РЕШИЛО:</w:t>
      </w:r>
    </w:p>
    <w:p w14:paraId="093022FE"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 </w:t>
      </w:r>
    </w:p>
    <w:p w14:paraId="16BB1D4D"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1.            Установить на территории  Городовиковского городского муниципального образования Республики Калмыкия налог на имущество физических лиц.</w:t>
      </w:r>
    </w:p>
    <w:p w14:paraId="235FE133"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2.            Установить, что налоговая база в отношении объектов налогообложения определяется исходя из кадастровой стоимости.</w:t>
      </w:r>
    </w:p>
    <w:p w14:paraId="304F2D48"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3.            Установить следующие налоговые ставки:</w:t>
      </w:r>
    </w:p>
    <w:p w14:paraId="6888EF22"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3.1.       0,3 процента в отношении:</w:t>
      </w:r>
    </w:p>
    <w:p w14:paraId="684ACC3B"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 жилых домов, жилых помещений;</w:t>
      </w:r>
    </w:p>
    <w:p w14:paraId="1889EE52"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 объектов незавершенного строительства в случае, если проектируемым назначением таких объектов является жилой дом;</w:t>
      </w:r>
    </w:p>
    <w:p w14:paraId="7E886F11"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 единых недвижимых комплексов, в состав которых входит хотя бы одно жилое помещение (жилой дом);</w:t>
      </w:r>
    </w:p>
    <w:p w14:paraId="5319D09E"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lastRenderedPageBreak/>
        <w:t>- гаражей и машино-мест;</w:t>
      </w:r>
    </w:p>
    <w:p w14:paraId="2065178A"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14:paraId="6144D050"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3.2.   2 процента в отношении :</w:t>
      </w:r>
    </w:p>
    <w:p w14:paraId="27F87C55"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 объектов налогообложения, включенных в перечень, определяемый в соответствии с пунктом 7 статьи 378.2 Налогового кодекса Российской Федерации (далее - Налоговый кодекс), в отношении объектов налогообложения, предусмотренных абзацем вторым пункта 10 статьи 378.2 Налогового кодекса, а также в отношении объектов налогообложения, кадастровая стоимость каждого из которых превышает 300 миллионов рублей.</w:t>
      </w:r>
    </w:p>
    <w:p w14:paraId="02C6989B"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3.3.  0,5 процента в отношении прочих объектов налогообложения.</w:t>
      </w:r>
    </w:p>
    <w:p w14:paraId="17D92FFA"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4.             Установить, что налоговая база в отношении:</w:t>
      </w:r>
    </w:p>
    <w:p w14:paraId="0212501C"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4.1.    квартиры определяется как ее кадастровая стоимость, уменьшенная на величину кадастровой стоимости 20 квадратных метров общей площади этой квартиры.</w:t>
      </w:r>
    </w:p>
    <w:p w14:paraId="1397F4D4"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4.2.     комнаты определяется как ее кадастровая стоимость, уменьшенная на величину кадастровой стоимости 10 квадратных метров площади этой комнаты.</w:t>
      </w:r>
    </w:p>
    <w:p w14:paraId="47981467"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4.3.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14:paraId="3053846B"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4.4. единого недвижимого комплекса, в состав которого входит хотя бы одно жилое помещение (жилой дом), определяется как его кадастровая стоимость, уменьшенная на один миллион рублей.</w:t>
      </w:r>
    </w:p>
    <w:p w14:paraId="0F0BBDEA"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5.            Установить что, граждане, имеющие право на льготу, в соответствии со статьей 407 Главы 32 Налогового кодекса Российской Федерации, освобождаются от уплаты налога.</w:t>
      </w:r>
    </w:p>
    <w:p w14:paraId="50816098"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6.            Установить следующие основания и порядок применения налоговых льгот, предусмотренных пунктами 5 настоящего решения:</w:t>
      </w:r>
    </w:p>
    <w:p w14:paraId="0E6395F7"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6.1. 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14:paraId="1D7CEA0B"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6.2. налоговая льгота предоставляется в отношении видов объектов налогообложения, установленных пунктом 4 статьи 407 Главы 32 Налогового кодекса Российской Федерации.</w:t>
      </w:r>
    </w:p>
    <w:p w14:paraId="5C2B5C25"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6.3.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14:paraId="067AE178"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6.4.   налоговая льгота не предоставляется в отношении объектов налогообложения, указанных в подпункте 2 пункта 2 статьи 406 Налогового кодекса Российской Федерации.</w:t>
      </w:r>
    </w:p>
    <w:p w14:paraId="33286CE5"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6.5. 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 в налоговый орган по своему выбору.</w:t>
      </w:r>
    </w:p>
    <w:p w14:paraId="30E65ECA"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7.    Срок уплаты налога в соответствии со статьей 409 Главы 32 Налогового кодекса Российской Федерации - не позднее 1 декабря года, следующего за истекшим налоговым периодом.</w:t>
      </w:r>
    </w:p>
    <w:p w14:paraId="10CF3DCF"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lastRenderedPageBreak/>
        <w:t>8.            Решение Собрания депутатов Городовиковского городского муниципального образования Республики Калмыкия «О  налоге на имущество  физических лиц» от 25 ноября 2015 года N 20, признать утратившим силу с 1 января 2016года.</w:t>
      </w:r>
    </w:p>
    <w:p w14:paraId="7982DA2E"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9.            Опубликовать настоящее решение в средствах массовой информации (газета « Вперед       » Городовиковского района Республики Калмыкия) и разместить на официальном сайте       администрации Городовиковского городского муниципального образования Республики Калмыкия в сети «Интернет».</w:t>
      </w:r>
    </w:p>
    <w:p w14:paraId="2BF90874"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10.       Настоящее РЕШЕНИЕ вступает в силу не ранее чем по истечении одного месяца со дня его официального опубликования в газете и распространяется на правоотношения, возникшие с 1 января 2016 года.</w:t>
      </w:r>
    </w:p>
    <w:p w14:paraId="0BC619CB"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 </w:t>
      </w:r>
    </w:p>
    <w:p w14:paraId="49D83772"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 </w:t>
      </w:r>
    </w:p>
    <w:p w14:paraId="06D3DAD2"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 </w:t>
      </w:r>
    </w:p>
    <w:p w14:paraId="087E6BEE"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 </w:t>
      </w:r>
    </w:p>
    <w:p w14:paraId="74FF416E"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Председатель Собрания депутатов</w:t>
      </w:r>
    </w:p>
    <w:p w14:paraId="7F7E0D19"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Городовиковского городского</w:t>
      </w:r>
    </w:p>
    <w:p w14:paraId="21C966E7"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     муниципального образования Республики</w:t>
      </w:r>
    </w:p>
    <w:p w14:paraId="467D7845"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     Калмыкия                                                                                        Гаевая В.М.                                                           </w:t>
      </w:r>
    </w:p>
    <w:p w14:paraId="567BCC6D"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 </w:t>
      </w:r>
    </w:p>
    <w:p w14:paraId="665E57DF"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 </w:t>
      </w:r>
    </w:p>
    <w:p w14:paraId="4C5E03E4"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 </w:t>
      </w:r>
    </w:p>
    <w:p w14:paraId="4DC821A9"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 </w:t>
      </w:r>
    </w:p>
    <w:p w14:paraId="11C03673"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Глава Городовиковского</w:t>
      </w:r>
    </w:p>
    <w:p w14:paraId="15F59C64"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городского муниципального образования</w:t>
      </w:r>
    </w:p>
    <w:p w14:paraId="0A7D6E2A"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Республики  Калмыкия     (ахлачи)                                               Середа С.Н.     </w:t>
      </w:r>
    </w:p>
    <w:p w14:paraId="08F7FFD4" w14:textId="77777777" w:rsidR="006C3417" w:rsidRPr="006C3417" w:rsidRDefault="006C3417" w:rsidP="006C34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C3417">
        <w:rPr>
          <w:rFonts w:ascii="Times New Roman" w:eastAsia="Times New Roman" w:hAnsi="Times New Roman" w:cs="Times New Roman"/>
          <w:color w:val="212121"/>
          <w:sz w:val="21"/>
          <w:szCs w:val="21"/>
          <w:lang w:eastAsia="ru-RU"/>
        </w:rPr>
        <w:t> </w:t>
      </w:r>
    </w:p>
    <w:p w14:paraId="108CD130" w14:textId="77777777" w:rsidR="00AF66AD" w:rsidRDefault="00AF66AD"/>
    <w:sectPr w:rsidR="00AF6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38"/>
    <w:rsid w:val="00414938"/>
    <w:rsid w:val="006C3417"/>
    <w:rsid w:val="00AF6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66F3A-FEA3-4737-84D4-54393618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4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4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2023-02-13T13:20:00Z</dcterms:created>
  <dcterms:modified xsi:type="dcterms:W3CDTF">2023-02-13T13:20:00Z</dcterms:modified>
</cp:coreProperties>
</file>