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81"/>
        <w:gridCol w:w="1924"/>
        <w:gridCol w:w="4245"/>
      </w:tblGrid>
      <w:tr w:rsidR="00574CE2" w:rsidRPr="00131EB3" w:rsidTr="00FA0321">
        <w:trPr>
          <w:trHeight w:val="1862"/>
        </w:trPr>
        <w:tc>
          <w:tcPr>
            <w:tcW w:w="3880" w:type="dxa"/>
          </w:tcPr>
          <w:p w:rsidR="00574CE2" w:rsidRPr="00131EB3" w:rsidRDefault="00574CE2" w:rsidP="00FA0321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574CE2" w:rsidRPr="00131EB3" w:rsidRDefault="00574CE2" w:rsidP="00FA0321">
            <w:pPr>
              <w:spacing w:after="0"/>
              <w:outlineLvl w:val="5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</w:t>
            </w:r>
            <w:proofErr w:type="spell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574CE2" w:rsidRPr="00131EB3" w:rsidRDefault="00574CE2" w:rsidP="00FA0321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574CE2" w:rsidRPr="00131EB3" w:rsidRDefault="00574CE2" w:rsidP="00FA0321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574CE2" w:rsidRPr="00131EB3" w:rsidRDefault="00574CE2" w:rsidP="00FA0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574CE2" w:rsidRPr="00131EB3" w:rsidRDefault="00597195" w:rsidP="00FA0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8" o:title=""/>
                  <w10:wrap anchorx="page"/>
                </v:shape>
                <o:OLEObject Type="Embed" ProgID="Word.Document.8" ShapeID="_x0000_s1026" DrawAspect="Content" ObjectID="_1714997565" r:id="rId9"/>
              </w:pict>
            </w:r>
            <w:r w:rsidR="00574CE2"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4CE2" w:rsidRPr="00131EB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574CE2" w:rsidRPr="00131EB3" w:rsidRDefault="00574CE2" w:rsidP="00FA032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4CE2" w:rsidRPr="00131EB3" w:rsidRDefault="00574CE2" w:rsidP="00FA03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1EB3">
              <w:rPr>
                <w:rFonts w:ascii="Times New Roman" w:eastAsia="Calibri" w:hAnsi="Times New Roman" w:cs="Times New Roman"/>
                <w:sz w:val="28"/>
                <w:szCs w:val="28"/>
              </w:rPr>
              <w:t>овиковско</w:t>
            </w:r>
            <w:proofErr w:type="spellEnd"/>
          </w:p>
        </w:tc>
        <w:tc>
          <w:tcPr>
            <w:tcW w:w="4244" w:type="dxa"/>
            <w:hideMark/>
          </w:tcPr>
          <w:p w:rsidR="00574CE2" w:rsidRPr="00131EB3" w:rsidRDefault="00574CE2" w:rsidP="00FA0321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574CE2" w:rsidRPr="00131EB3" w:rsidRDefault="00574CE2" w:rsidP="00FA0321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574CE2" w:rsidRPr="00131EB3" w:rsidRDefault="00574CE2" w:rsidP="00FA03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574CE2" w:rsidRPr="00131EB3" w:rsidRDefault="00574CE2" w:rsidP="00FA03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574CE2" w:rsidRPr="00131EB3" w:rsidRDefault="00574CE2" w:rsidP="00FA03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574CE2" w:rsidRPr="00131EB3" w:rsidRDefault="00574CE2" w:rsidP="00FA03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574CE2" w:rsidRPr="00131EB3" w:rsidRDefault="00574CE2" w:rsidP="00574CE2">
      <w:pPr>
        <w:keepNext/>
        <w:pBdr>
          <w:bottom w:val="single" w:sz="12" w:space="1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3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574CE2" w:rsidRPr="00131EB3" w:rsidRDefault="00574CE2" w:rsidP="00574C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   2</w:t>
      </w:r>
      <w:r w:rsidR="00D627BC">
        <w:rPr>
          <w:rFonts w:ascii="Times New Roman" w:eastAsia="Calibri" w:hAnsi="Times New Roman" w:cs="Times New Roman"/>
          <w:sz w:val="24"/>
          <w:szCs w:val="24"/>
        </w:rPr>
        <w:t>4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мая   202</w:t>
      </w:r>
      <w:r w:rsidR="006C78FC">
        <w:rPr>
          <w:rFonts w:ascii="Times New Roman" w:eastAsia="Calibri" w:hAnsi="Times New Roman" w:cs="Times New Roman"/>
          <w:sz w:val="24"/>
          <w:szCs w:val="24"/>
        </w:rPr>
        <w:t>2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7BC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C211E1" w:rsidRPr="00D627BC">
        <w:rPr>
          <w:rFonts w:ascii="Times New Roman" w:eastAsia="Calibri" w:hAnsi="Times New Roman" w:cs="Times New Roman"/>
          <w:b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                      г. Городовиковск</w:t>
      </w:r>
    </w:p>
    <w:p w:rsidR="00574CE2" w:rsidRPr="00131EB3" w:rsidRDefault="00574CE2" w:rsidP="00574CE2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574CE2" w:rsidRPr="00131EB3" w:rsidRDefault="00574CE2" w:rsidP="00574CE2">
      <w:pPr>
        <w:spacing w:after="0"/>
        <w:ind w:left="3960"/>
        <w:rPr>
          <w:rFonts w:ascii="Times New Roman" w:eastAsia="Calibri" w:hAnsi="Times New Roman" w:cs="Times New Roman"/>
          <w:b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>«Отчет о деятельности Собрания депутатов  Городовиковского городского муниципального образования</w:t>
      </w:r>
      <w:r w:rsidRPr="00131E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Калмыкия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C78FC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>г.»</w:t>
      </w:r>
    </w:p>
    <w:p w:rsidR="00574CE2" w:rsidRPr="00131EB3" w:rsidRDefault="00574CE2" w:rsidP="00574CE2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4CE2" w:rsidRPr="00131EB3" w:rsidRDefault="00574CE2" w:rsidP="00574CE2">
      <w:pPr>
        <w:spacing w:after="0"/>
        <w:ind w:firstLine="283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     Заслушав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обсудив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отчет о деятельности Собрания депутатов   Городовиковского городского муниципального образования Республики Калмы</w:t>
      </w:r>
      <w:r>
        <w:rPr>
          <w:rFonts w:ascii="Times New Roman" w:eastAsia="Calibri" w:hAnsi="Times New Roman" w:cs="Times New Roman"/>
          <w:sz w:val="28"/>
          <w:szCs w:val="28"/>
        </w:rPr>
        <w:t>кия  за 2021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год, руководствуясь </w:t>
      </w: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574CE2" w:rsidRPr="00AB0870" w:rsidRDefault="00574CE2" w:rsidP="00574CE2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r w:rsidRPr="008E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И Л О:</w:t>
      </w:r>
    </w:p>
    <w:p w:rsidR="00574CE2" w:rsidRPr="00131EB3" w:rsidRDefault="00574CE2" w:rsidP="00574CE2">
      <w:pPr>
        <w:tabs>
          <w:tab w:val="left" w:pos="70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1.Принять к сведению отчет о деятельности Собрания депутатов Городовиковского городского муниципального образования Республики Калм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ыкия за 2021</w:t>
      </w: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74CE2" w:rsidRPr="00131EB3" w:rsidRDefault="00574CE2" w:rsidP="00574CE2">
      <w:pPr>
        <w:tabs>
          <w:tab w:val="left" w:pos="70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CE2" w:rsidRPr="00131EB3" w:rsidRDefault="00574CE2" w:rsidP="00574CE2">
      <w:pPr>
        <w:tabs>
          <w:tab w:val="left" w:pos="70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Работу Собрания депутатов Городовиковского городского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Республики Калмыкия за 2021</w:t>
      </w: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признать удовлетворительной.</w:t>
      </w:r>
    </w:p>
    <w:p w:rsidR="00574CE2" w:rsidRPr="00131EB3" w:rsidRDefault="00574CE2" w:rsidP="00574C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4CE2" w:rsidRDefault="00574CE2" w:rsidP="00574CE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3.Настоящее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Калмыкия.</w:t>
      </w:r>
    </w:p>
    <w:p w:rsidR="00574CE2" w:rsidRPr="00AB0870" w:rsidRDefault="00574CE2" w:rsidP="00574CE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74CE2" w:rsidRPr="00131EB3" w:rsidRDefault="00574CE2" w:rsidP="00574C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</w:t>
      </w:r>
    </w:p>
    <w:p w:rsidR="00574CE2" w:rsidRPr="00131EB3" w:rsidRDefault="00574CE2" w:rsidP="00574C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Городовиковского городского </w:t>
      </w:r>
    </w:p>
    <w:p w:rsidR="0063637D" w:rsidRPr="00574CE2" w:rsidRDefault="00574CE2" w:rsidP="00574C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РК                                          Гаевая В.М.</w:t>
      </w:r>
    </w:p>
    <w:p w:rsidR="005B1C18" w:rsidRDefault="005B1C18" w:rsidP="00EB57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A82096" w:rsidRPr="00A91A49" w:rsidRDefault="00A82096" w:rsidP="00EB57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5B1C18" w:rsidRPr="007975F4" w:rsidRDefault="005B1C18" w:rsidP="005B1C1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ОТЧЕТ </w:t>
      </w:r>
    </w:p>
    <w:p w:rsidR="005B1C18" w:rsidRPr="007975F4" w:rsidRDefault="005B1C18" w:rsidP="005B1C1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 ДЕЯТЕЛЬНОСТИ СОБРАНИЯ ДЕПУТАТОВ  ГОРОДОВИКОВСКОГО ГОРОДСКОГО МУНИЦИПАЛЬНОГО ОБРАЗОВАНИЯ РЕСПУБЛИК</w:t>
      </w:r>
      <w:r w:rsidR="00FE40F2" w:rsidRPr="0079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 КАЛМЫКИЯ   ЗА 2021</w:t>
      </w:r>
      <w:r w:rsidRPr="0079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ГОД.</w:t>
      </w:r>
    </w:p>
    <w:p w:rsidR="005B1C18" w:rsidRPr="00A91A49" w:rsidRDefault="005B1C18" w:rsidP="005B1C18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highlight w:val="yellow"/>
          <w:lang w:eastAsia="ru-RU"/>
        </w:rPr>
      </w:pPr>
    </w:p>
    <w:p w:rsidR="005B1C18" w:rsidRDefault="005B1C18" w:rsidP="005B1C18">
      <w:pPr>
        <w:pStyle w:val="rtejustif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637D" w:rsidRPr="007975F4" w:rsidRDefault="005B1C18" w:rsidP="005B1C18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соответствии с Регламентом Собрания депутатов и Уставом Городовиковского городского муниципального представляю ежегодный отчет о деятельности Собрания  депутатов за 2021 год.</w:t>
      </w:r>
    </w:p>
    <w:p w:rsidR="000E1BE0" w:rsidRPr="0063637D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BE0" w:rsidRPr="007975F4" w:rsidRDefault="005B1C18" w:rsidP="005B1C18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</w:t>
      </w:r>
      <w:r w:rsidR="000E1BE0"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сведения</w:t>
      </w:r>
    </w:p>
    <w:p w:rsidR="000E1BE0" w:rsidRPr="0063637D" w:rsidRDefault="000E1BE0" w:rsidP="000E1BE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BE0" w:rsidRPr="007975F4" w:rsidRDefault="0022503B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является юридическим лицом и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Городовиковского городского муниципального образования Республики Калмыкия,  Регламентом Собрания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депутатов.</w:t>
      </w:r>
    </w:p>
    <w:p w:rsidR="000E1BE0" w:rsidRPr="007975F4" w:rsidRDefault="00CD110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в Собрании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исполняют свои полномочия 15 депутатов. </w:t>
      </w:r>
    </w:p>
    <w:p w:rsidR="000E1BE0" w:rsidRPr="007975F4" w:rsidRDefault="000E1BE0" w:rsidP="005B1C18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7975F4">
        <w:rPr>
          <w:sz w:val="26"/>
          <w:szCs w:val="26"/>
        </w:rPr>
        <w:t>Больша</w:t>
      </w:r>
      <w:r w:rsidR="00CD1100" w:rsidRPr="007975F4">
        <w:rPr>
          <w:sz w:val="26"/>
          <w:szCs w:val="26"/>
        </w:rPr>
        <w:t>я часть депутатского корпуса (12</w:t>
      </w:r>
      <w:r w:rsidRPr="007975F4">
        <w:rPr>
          <w:sz w:val="26"/>
          <w:szCs w:val="26"/>
        </w:rPr>
        <w:t xml:space="preserve"> депутатов) являются членами</w:t>
      </w:r>
      <w:r w:rsidR="00CD1100" w:rsidRPr="007975F4">
        <w:rPr>
          <w:sz w:val="26"/>
          <w:szCs w:val="26"/>
        </w:rPr>
        <w:t xml:space="preserve"> партии  «ЕДИНАЯ РОССИЯ</w:t>
      </w:r>
      <w:r w:rsidRPr="007975F4">
        <w:rPr>
          <w:sz w:val="26"/>
          <w:szCs w:val="26"/>
        </w:rPr>
        <w:t>», 2 депутата представляют партию КПРФ</w:t>
      </w:r>
      <w:r w:rsidR="00CD1100" w:rsidRPr="007975F4">
        <w:rPr>
          <w:sz w:val="26"/>
          <w:szCs w:val="26"/>
        </w:rPr>
        <w:t xml:space="preserve"> и 1 депутат – партию ЛДПР.</w:t>
      </w:r>
      <w:r w:rsidR="005B1C18" w:rsidRPr="007975F4">
        <w:rPr>
          <w:sz w:val="26"/>
          <w:szCs w:val="26"/>
        </w:rPr>
        <w:t xml:space="preserve"> Сохранили свои мандаты  6 депутатов прошлого созыва.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Депутаты имеют твердую гражданскую позицию и ответственное отношение к своим обязанностям.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деятельность депутатов направлена на формирование и совершенствование правовой базы, обеспечивающей качественное решение вопросов местного значения  в области социальной, экономической и бюджетной политики.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</w:t>
      </w:r>
      <w:r w:rsidR="00CD110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требовательность жителей города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представительной власти возрастает, главными критериями для депутата являются законность, ответственность,</w:t>
      </w:r>
      <w:r w:rsidR="005B1C18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 наказов и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перед избирателями.</w:t>
      </w:r>
    </w:p>
    <w:p w:rsidR="00B80FB3" w:rsidRPr="007975F4" w:rsidRDefault="00B80FB3" w:rsidP="00B80FB3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города сохраняется общественно-политическая стабильность, межнациональное согласие, делается все возможное, чтобы люди жили спокойно, чувствовали заботу и внимание, были уверены в завтрашнем дне. </w:t>
      </w:r>
    </w:p>
    <w:p w:rsidR="000E1BE0" w:rsidRPr="007975F4" w:rsidRDefault="00B80FB3" w:rsidP="00B80FB3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</w:t>
      </w:r>
      <w:r w:rsidR="0031320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Городовиковского городского муниципального образования Республики Калмыкия  и Регламентом Собрания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 Председатель</w:t>
      </w:r>
      <w:r w:rsidR="0031320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свои полномочия на постоянной основе, а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депутаты </w:t>
      </w:r>
      <w:r w:rsidR="0031320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непостоянной основе. </w:t>
      </w:r>
    </w:p>
    <w:p w:rsidR="000E1BE0" w:rsidRPr="007975F4" w:rsidRDefault="00313209" w:rsidP="005B1C18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Собрания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Городовиковского городского муниципального образования Республики Калмыкия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деятельности Собрания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по решению таких вопросов, как</w:t>
      </w:r>
      <w:r w:rsidR="005B1C18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выполнение утвержденного плана работы 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депутатов;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совершенствование нормативной правовой базы;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исполнении принятых решений;</w:t>
      </w:r>
    </w:p>
    <w:p w:rsidR="000E1BE0" w:rsidRPr="007975F4" w:rsidRDefault="000E1BE0" w:rsidP="005B1C18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плодотворного взаимодействия с Администрацией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города, 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гражданами и организациями, не</w:t>
      </w:r>
      <w:r w:rsidR="005B1C18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 от форм собственности.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указанным 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направлениям деятельности Собрания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осуществлялась в различных формах. Основными формами являлись: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зработка проектов решений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депутатов;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анализ проектов нормативно-правовых актов, 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выносимых на рассмотрение Собранию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подготовка замечаний, предложений по рассматриваемым проектам;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подготовка разъяснений или оказание консультативной помощи по вопросам применения решений;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прием населения 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депутатами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содействие в решении вопросов местного значения;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проведение заседаний постоянных депутатских комиссий;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контрольных функций;</w:t>
      </w:r>
    </w:p>
    <w:p w:rsidR="00B80FB3" w:rsidRPr="007975F4" w:rsidRDefault="000E1BE0" w:rsidP="00B80FB3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взаимодействие с организациями и предприятиями.</w:t>
      </w:r>
    </w:p>
    <w:p w:rsidR="00B80FB3" w:rsidRPr="007975F4" w:rsidRDefault="00B80FB3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Статистическая информация о нормотворческой деятельности </w:t>
      </w:r>
    </w:p>
    <w:p w:rsidR="000E1BE0" w:rsidRPr="007975F4" w:rsidRDefault="007F319A" w:rsidP="000E1BE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</w:t>
      </w:r>
      <w:r w:rsidR="000E1BE0"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организацион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но-правовой формой работы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в соответствии с Регламентом являются его засед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ания, которые проводились в 2021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proofErr w:type="gramEnd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65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твержденному Плану работы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депутатов.</w:t>
      </w:r>
    </w:p>
    <w:p w:rsidR="000E1BE0" w:rsidRPr="007975F4" w:rsidRDefault="000E1BE0" w:rsidP="00991BE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проводились в соответствии с запланированной датой в назначенное время в открытом режиме, в присутствии  представителей средств массовой информации. 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Иногда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инициативе Главы муниципального образования, в повестку дня включались неотложные вопросы, возникающие в процессе осуществления полномочий, необходимые для реализации конкре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тных задач. На заседаниях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регулярно присутствовали Глава </w:t>
      </w:r>
      <w:r w:rsidR="007F319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Городовиковского городского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991BE4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представители </w:t>
      </w:r>
      <w:proofErr w:type="spellStart"/>
      <w:r w:rsidR="00991BE4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Городовиковской</w:t>
      </w:r>
      <w:proofErr w:type="spellEnd"/>
      <w:r w:rsidR="00991BE4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прокуратуры, главный специалист Администрации города, Председатель контрольно - счётной комиссии. </w:t>
      </w:r>
    </w:p>
    <w:p w:rsidR="000E1BE0" w:rsidRPr="007975F4" w:rsidRDefault="00991BE4" w:rsidP="009B7517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в 2021 году состоялось 10 заседаний Собрания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из них 2 - внеочередных. П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различным вопросам принято 62 решения. Из них: 24</w:t>
      </w:r>
      <w:r w:rsidR="000E1BE0"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9B7517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92C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носят нормативный характер,  38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решения, не носящие нормативного характера, в том числе ин</w:t>
      </w:r>
      <w:r w:rsidR="009B7517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формации по различным вопросам.</w:t>
      </w:r>
    </w:p>
    <w:p w:rsidR="000E1BE0" w:rsidRPr="007975F4" w:rsidRDefault="000E1BE0" w:rsidP="009B7517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вопросы,</w:t>
      </w:r>
      <w:r w:rsidR="0079465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вносимые на рассмотрение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касались финансовых вопросов и бюджетного процесса, порядка управления и распоряжения муниципальной собственностью,</w:t>
      </w:r>
      <w:r w:rsidR="0079465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города,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 изменений и дополнений</w:t>
      </w:r>
      <w:r w:rsidR="009B7517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муниципальные правовые акты.</w:t>
      </w:r>
    </w:p>
    <w:p w:rsidR="000E1BE0" w:rsidRPr="007975F4" w:rsidRDefault="0079465B" w:rsidP="009B75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Собрания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 была направлена на представление интересов населения, повышение эффективности деятельности органов местного самоуправления, решение проблем повседневных потребностей населения при строгом соблюдении законодат</w:t>
      </w:r>
      <w:r w:rsidR="009B7517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ельных положений и требований.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Налажены конструктивные отношения с прокуратурой района, позволяющие устранять противоречия в нормативных актах еще на стадии проектов. В связи с чем, про</w:t>
      </w:r>
      <w:r w:rsidR="009B7517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екты решений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проходят антикоррупционную экспертизу в отделе юридической работы Администрации, после чего направляются на согласование в прокуратуру района. </w:t>
      </w:r>
    </w:p>
    <w:p w:rsidR="000E1BE0" w:rsidRPr="007975F4" w:rsidRDefault="00BC1838" w:rsidP="009B7517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7975F4">
        <w:rPr>
          <w:sz w:val="26"/>
          <w:szCs w:val="26"/>
        </w:rPr>
        <w:t>За 2021</w:t>
      </w:r>
      <w:r w:rsidR="005B1C18" w:rsidRPr="007975F4">
        <w:rPr>
          <w:sz w:val="26"/>
          <w:szCs w:val="26"/>
        </w:rPr>
        <w:t xml:space="preserve"> год в прокуратуру направлено 2</w:t>
      </w:r>
      <w:r w:rsidR="000E1BE0" w:rsidRPr="007975F4">
        <w:rPr>
          <w:sz w:val="26"/>
          <w:szCs w:val="26"/>
        </w:rPr>
        <w:t>8</w:t>
      </w:r>
      <w:r w:rsidR="005B1C18" w:rsidRPr="007975F4">
        <w:rPr>
          <w:sz w:val="26"/>
          <w:szCs w:val="26"/>
        </w:rPr>
        <w:t xml:space="preserve"> проектов решений Собрания </w:t>
      </w:r>
      <w:r w:rsidR="000E1BE0" w:rsidRPr="007975F4">
        <w:rPr>
          <w:sz w:val="26"/>
          <w:szCs w:val="26"/>
        </w:rPr>
        <w:t xml:space="preserve"> депутатов.</w:t>
      </w:r>
      <w:r w:rsidR="009B7517" w:rsidRPr="007975F4">
        <w:rPr>
          <w:sz w:val="26"/>
          <w:szCs w:val="26"/>
        </w:rPr>
        <w:t xml:space="preserve">  Прокуратурой  в  2021  году вынесено 3  протеста и  6  представлений на решения Собрания депутатов, которые  Собранием  удовлетворены. </w:t>
      </w:r>
      <w:proofErr w:type="gramStart"/>
      <w:r w:rsidR="009B7517" w:rsidRPr="007975F4">
        <w:rPr>
          <w:sz w:val="26"/>
          <w:szCs w:val="26"/>
        </w:rPr>
        <w:t>Также</w:t>
      </w:r>
      <w:r w:rsidR="00FA0321" w:rsidRPr="007975F4">
        <w:rPr>
          <w:sz w:val="26"/>
          <w:szCs w:val="26"/>
        </w:rPr>
        <w:t>,</w:t>
      </w:r>
      <w:r w:rsidR="009B7517" w:rsidRPr="007975F4">
        <w:rPr>
          <w:sz w:val="26"/>
          <w:szCs w:val="26"/>
        </w:rPr>
        <w:t xml:space="preserve"> в качестве правовой помощи</w:t>
      </w:r>
      <w:r w:rsidR="00FA0321" w:rsidRPr="007975F4">
        <w:rPr>
          <w:sz w:val="26"/>
          <w:szCs w:val="26"/>
        </w:rPr>
        <w:t>,</w:t>
      </w:r>
      <w:r w:rsidR="009B7517" w:rsidRPr="007975F4">
        <w:rPr>
          <w:sz w:val="26"/>
          <w:szCs w:val="26"/>
        </w:rPr>
        <w:t xml:space="preserve"> прокуратурой района были  представлены 6 модельных </w:t>
      </w:r>
      <w:r w:rsidR="009B7517" w:rsidRPr="007975F4">
        <w:rPr>
          <w:sz w:val="26"/>
          <w:szCs w:val="26"/>
        </w:rPr>
        <w:lastRenderedPageBreak/>
        <w:t>правовых акта и 1 проект решения, которые были рассмотрены и приняты на сессиях.</w:t>
      </w:r>
      <w:proofErr w:type="gramEnd"/>
    </w:p>
    <w:p w:rsidR="000E1BE0" w:rsidRPr="007975F4" w:rsidRDefault="00B80FB3" w:rsidP="00B80FB3">
      <w:pPr>
        <w:tabs>
          <w:tab w:val="left" w:pos="42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75F4">
        <w:rPr>
          <w:rFonts w:ascii="Times New Roman" w:hAnsi="Times New Roman" w:cs="Times New Roman"/>
          <w:sz w:val="26"/>
          <w:szCs w:val="26"/>
        </w:rPr>
        <w:t xml:space="preserve">      </w:t>
      </w:r>
      <w:r w:rsidR="00FA0321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Законом Республики Калмыкия от 1 апреля 2011года «О регистре муниципальных нормативных правовых актов Республики Калмыкия»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нормативные</w:t>
      </w:r>
      <w:r w:rsidR="00FA0321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правовые акты Собрания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в установленный законом срок направлялись в</w:t>
      </w:r>
      <w:r w:rsidR="00FA0321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Аппарат Правительства Республики Калмыкия для включения в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регистр. Претензий и замечаний со стороны </w:t>
      </w:r>
      <w:r w:rsidR="00D00518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Аппарата Правительства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направлению работы не было.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для включения в </w:t>
      </w:r>
      <w:r w:rsidR="00D00518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 направлено 22 решения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постоянных депутатских комиссий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предварительного рассмотрения и подготовки вопросов, относящихся к компетенции </w:t>
      </w:r>
      <w:r w:rsidR="00EB57C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выработки проектов решений и конкретных мероприятий, а также осуществлен</w:t>
      </w:r>
      <w:r w:rsidR="00EB57C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контрольных функций  в Собрании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работают три  постоянных депутатских комиссии:</w:t>
      </w:r>
    </w:p>
    <w:p w:rsidR="000E1BE0" w:rsidRPr="007975F4" w:rsidRDefault="00EB57CB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комиссия по бюджету,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финансам и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экономике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E1BE0" w:rsidRPr="007975F4" w:rsidRDefault="00D00518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комиссия по социальным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вопросам; </w:t>
      </w:r>
    </w:p>
    <w:p w:rsidR="000E1BE0" w:rsidRPr="007975F4" w:rsidRDefault="00EB57CB" w:rsidP="000E1BE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</w:t>
      </w:r>
      <w:r w:rsidR="00D00518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городск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ому самоуправлению, </w:t>
      </w:r>
      <w:r w:rsidR="00D00518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законности и собственности.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Депутатские комиссии работают в соответствии с планами работы и рассматривают вопросы, актуальные для населения</w:t>
      </w:r>
      <w:r w:rsidR="00EB57C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518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Каждая комиссия рассматривает вопросы, отнесенные к своей компетенции. Это позволяет проводить глубокую проработку вопросов, вносимых в повестку дня и принимать по ним взвешенные решения. На заседаниях комиссий происходит детальное обсуждение проблем, часто обсуждения бывают бурными, депутаты отстаивают свои мнения с учетом проблем своих избирателей.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работы депутаты вносили предложения и замечания по рассматриваемым вопросам. Благодаря их работе обеспечивались тщательная и продуманная подготовка проектов нормативных правовых актов, их детальное обсуждение и правильные заключения.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некоторым вопросам проводились совместные заседания.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проведено 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26 заседаний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депутатских комиссий.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ED" w:rsidRPr="007975F4" w:rsidRDefault="007052ED" w:rsidP="000E1BE0">
      <w:pPr>
        <w:tabs>
          <w:tab w:val="left" w:pos="4275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0E1BE0"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Устав </w:t>
      </w: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Городовиковского </w:t>
      </w:r>
      <w:proofErr w:type="gramStart"/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proofErr w:type="gramEnd"/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E1BE0" w:rsidRPr="007975F4" w:rsidRDefault="007052ED" w:rsidP="000E1BE0">
      <w:pPr>
        <w:tabs>
          <w:tab w:val="left" w:pos="4275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муниципального образования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нормативным правовым актом муниципального образования является Устав. Принятие Устава и внесение в него изменений находится в и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сключительной компетенции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депутатов.  Этот документ регулирует отношения, которые касаются всех сфер жизни населения. Изменения в Устав 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Городовиковского городского муниципального образования в 2021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вносились дважды.</w:t>
      </w:r>
      <w:r w:rsidR="00EB57CB" w:rsidRPr="007975F4">
        <w:rPr>
          <w:rFonts w:ascii="Times New Roman" w:hAnsi="Times New Roman" w:cs="Times New Roman"/>
          <w:sz w:val="26"/>
          <w:szCs w:val="26"/>
        </w:rPr>
        <w:t xml:space="preserve"> Это было обусловлено изменениями федерального и республиканского законодательства.         </w:t>
      </w:r>
    </w:p>
    <w:p w:rsidR="00AA0C42" w:rsidRPr="007975F4" w:rsidRDefault="00EB57CB" w:rsidP="00AA0C42">
      <w:pPr>
        <w:tabs>
          <w:tab w:val="left" w:pos="42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75F4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7975F4">
        <w:rPr>
          <w:rFonts w:ascii="Times New Roman" w:hAnsi="Times New Roman" w:cs="Times New Roman"/>
          <w:sz w:val="26"/>
          <w:szCs w:val="26"/>
        </w:rPr>
        <w:t xml:space="preserve">По  вопросам внесения изменений в  Устав 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</w:t>
      </w:r>
      <w:r w:rsidRPr="007975F4">
        <w:rPr>
          <w:rFonts w:ascii="Times New Roman" w:hAnsi="Times New Roman" w:cs="Times New Roman"/>
          <w:sz w:val="26"/>
          <w:szCs w:val="26"/>
        </w:rPr>
        <w:lastRenderedPageBreak/>
        <w:t>надлежит принять соответствующее решение и выявить мнен</w:t>
      </w:r>
      <w:r w:rsidR="00AA0C42" w:rsidRPr="007975F4">
        <w:rPr>
          <w:rFonts w:ascii="Times New Roman" w:hAnsi="Times New Roman" w:cs="Times New Roman"/>
          <w:sz w:val="26"/>
          <w:szCs w:val="26"/>
        </w:rPr>
        <w:t>ие населения по данному вопросу.</w:t>
      </w:r>
    </w:p>
    <w:p w:rsidR="000E1BE0" w:rsidRPr="007975F4" w:rsidRDefault="00AA0C42" w:rsidP="007975F4">
      <w:pPr>
        <w:tabs>
          <w:tab w:val="left" w:pos="427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hAnsi="Times New Roman" w:cs="Times New Roman"/>
          <w:sz w:val="26"/>
          <w:szCs w:val="26"/>
        </w:rPr>
        <w:t xml:space="preserve">       </w:t>
      </w:r>
      <w:r w:rsidR="004E412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зарегистрированы Управлением Министерства юстиции Российской Федерации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Республике Калмыкия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официально обнарод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ованы и вступили в законную силу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6D83" w:rsidRPr="007975F4" w:rsidRDefault="00636D83" w:rsidP="00636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hAnsi="Times New Roman" w:cs="Times New Roman"/>
          <w:sz w:val="26"/>
          <w:szCs w:val="26"/>
        </w:rPr>
        <w:t xml:space="preserve"> 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Безусловно, ключевыми вопросами, рассматриваемыми Собранием депутатов Городовиковского городского муниципального образования в 2021 году, являлись </w:t>
      </w:r>
      <w:proofErr w:type="gramStart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исполнения бюджета муниципального образовании, отчета об исполнении местного бюджета за 2020 год, внесение изменений и дополнений в бюджет на протяжении всего финансового года.  </w:t>
      </w:r>
    </w:p>
    <w:p w:rsidR="000E1BE0" w:rsidRPr="007975F4" w:rsidRDefault="000E1BE0" w:rsidP="00B80FB3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Единогласно одобрен отчет об исполнении бюджета за 20</w:t>
      </w:r>
      <w:r w:rsidR="00636D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утвержден бюджет му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образования на 2022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</w:t>
      </w:r>
      <w:r w:rsidR="00AA0C42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д 2023 – 2024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2A28E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1BE0" w:rsidRPr="007975F4" w:rsidRDefault="000E1BE0" w:rsidP="007052ED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Поправки в бюджет, вносимые в течение года, в основном были связаны с необходимостью корректировки показателей. За истекший год внесено</w:t>
      </w:r>
      <w:r w:rsidR="00AA0C42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поправ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0C42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E1BE0" w:rsidRPr="007975F4" w:rsidRDefault="00AA0C42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депутатов 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Городовиковского городского муниципального образования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работает в тесно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контакте с Контрольно-счётной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комиссией, главной задачей которой является </w:t>
      </w:r>
      <w:proofErr w:type="gramStart"/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формированием бюджета муниципального образования, расходованием бюджетных средств и использованием муниципальной собственности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1BE0" w:rsidRPr="007975F4" w:rsidRDefault="000E1BE0" w:rsidP="000E1BE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на проекты муниципальных правовых актов об исполнении бюджета за прошедший год, бюджете на следующий год и внесении поправок в решение 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представлялись в Собрание депутатов</w:t>
      </w:r>
      <w:proofErr w:type="gramStart"/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</w:t>
      </w:r>
      <w:r w:rsidR="00AA0C42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52ED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счёт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комиссией  вовремя. </w:t>
      </w:r>
    </w:p>
    <w:p w:rsidR="000E1BE0" w:rsidRPr="007975F4" w:rsidRDefault="000E1BE0" w:rsidP="000E1BE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осуществления </w:t>
      </w:r>
      <w:proofErr w:type="gramStart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законностью использования средств бюджета муниципального образования, а также средств, получаемых бюджетом муниципального образования из иных источников  в истекшем году </w:t>
      </w:r>
      <w:r w:rsidRPr="0079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Контрольно-ревизионной комиссией подготовлено </w:t>
      </w:r>
      <w:r w:rsidR="00762CE3" w:rsidRPr="0079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заключения</w:t>
      </w:r>
      <w:r w:rsidRPr="0079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проекты решений о бюджете муниципального образования и о внесении изменений в бюджет и проведено </w:t>
      </w:r>
      <w:r w:rsidR="00762CE3" w:rsidRPr="0079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9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контрольных мероприятия.</w:t>
      </w:r>
    </w:p>
    <w:p w:rsidR="002A28E9" w:rsidRPr="007975F4" w:rsidRDefault="002A28E9" w:rsidP="000E1B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BE0" w:rsidRPr="007975F4" w:rsidRDefault="000E1BE0" w:rsidP="000E1B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противодействии коррупции</w:t>
      </w:r>
    </w:p>
    <w:p w:rsidR="000E1BE0" w:rsidRPr="007975F4" w:rsidRDefault="000E1BE0" w:rsidP="000E1B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BE0" w:rsidRPr="007975F4" w:rsidRDefault="000E1BE0" w:rsidP="00D629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противодействию коррупции осуществлялись в соответствии с требованиями законодательс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тва.</w:t>
      </w:r>
    </w:p>
    <w:p w:rsidR="000E1BE0" w:rsidRPr="007975F4" w:rsidRDefault="007052ED" w:rsidP="000E1B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Депутаты Собрания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а также муниципальные служащие 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Городовиковского городского муниципального образования Республики Калмыкия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установленный законодательством срок. Также  в установленный срок данные сведения были размещены на официальном сайте 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Городовиковского городского муниципального образования Республики Калмыкия.</w:t>
      </w:r>
    </w:p>
    <w:p w:rsidR="000E1BE0" w:rsidRPr="007975F4" w:rsidRDefault="000E1BE0" w:rsidP="00D629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Официальный сайт 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Интернет обеспечивает доступ к 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деятельности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и дает возможность ознакомления с проектами и муниципальными правовыми акта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Собрания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депутатов.</w:t>
      </w:r>
    </w:p>
    <w:p w:rsidR="000E1BE0" w:rsidRPr="007975F4" w:rsidRDefault="000E1BE0" w:rsidP="000E1B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Информационная открытость</w:t>
      </w:r>
    </w:p>
    <w:p w:rsidR="000E1BE0" w:rsidRPr="007975F4" w:rsidRDefault="000E1BE0" w:rsidP="000E1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BE0" w:rsidRPr="007975F4" w:rsidRDefault="00D62983" w:rsidP="000E1B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работу по  информированию населения о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деятельности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информирование населения 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деятельности 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осуществлялось в следующих направлениях: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вопросы, обсуждаемые на заседаниях </w:t>
      </w:r>
      <w:r w:rsidR="003313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bookmarkStart w:id="0" w:name="_GoBack"/>
      <w:bookmarkEnd w:id="0"/>
      <w:r w:rsidR="003313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обрание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регулярно 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освещались на страницах районных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 «</w:t>
      </w:r>
      <w:r w:rsidR="00D6298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Вперёд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«Муниципальный вестник»,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опубликовывались нормативные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правовые акты, принятые Собранием депутатов.</w:t>
      </w:r>
    </w:p>
    <w:p w:rsidR="000E1BE0" w:rsidRPr="007975F4" w:rsidRDefault="000E1BE0" w:rsidP="00B835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дновременно с публикациями в 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газетах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правовые акты и 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деятельности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регулярно размещались на сайте 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Городовиковского городского муниципального образования Республики Калмыкия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Интернет, что давало возможность жителям 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следить за работой депутатов. 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BE0" w:rsidRPr="007975F4" w:rsidRDefault="000E1BE0" w:rsidP="00762CE3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форм участия населения в осуществлении местного самоуправления являются публичные слушания, о проведении которых жители  заблаговременно информировались через газету и официальный сайт.</w:t>
      </w:r>
    </w:p>
    <w:p w:rsidR="000E1BE0" w:rsidRPr="007975F4" w:rsidRDefault="00B8353B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слушания проводились для обсуждения проектов муниципальных правовых актов по  вопросам  Уст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 муниципального образования 2</w:t>
      </w:r>
      <w:r w:rsidR="000E1BE0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5F4" w:rsidRDefault="000E1BE0" w:rsidP="007975F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публичных слушаний каких-либо нарушений законодательства допущено не был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о. К сожалению, население города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проявляет активность в обсуждении данных вопросов.</w:t>
      </w: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0E1BE0" w:rsidRPr="007975F4" w:rsidRDefault="000E1BE0" w:rsidP="007975F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62CE3"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</w:p>
    <w:p w:rsidR="003448F9" w:rsidRDefault="000E1BE0" w:rsidP="000E1BE0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Обращения граждан</w:t>
      </w:r>
    </w:p>
    <w:p w:rsidR="007975F4" w:rsidRPr="007975F4" w:rsidRDefault="007975F4" w:rsidP="000E1BE0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Неотъемлемой частью в работе депутатов является работа с населением.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Встречи, приемы избирателей, работа с обращениями граждан, совместное участие в общественно-массовых  мероприятиях позволяют депутатам плодотворно использовать информацию, поступившая от населения, для  решения повседневных проблем на территории своих избирательных округов. Результатом этой работы является  изыскание возможностей для положительного решения вопроса.</w:t>
      </w:r>
    </w:p>
    <w:p w:rsidR="000E1BE0" w:rsidRPr="007975F4" w:rsidRDefault="000E1BE0" w:rsidP="00B835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приема избирателей депутатами 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обновлялся на сайте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8E9" w:rsidRPr="007975F4" w:rsidRDefault="002A28E9" w:rsidP="002A28E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депутатами </w:t>
      </w:r>
      <w:proofErr w:type="gramStart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рассмотрены</w:t>
      </w:r>
      <w:proofErr w:type="gramEnd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52 вопроса. </w:t>
      </w:r>
    </w:p>
    <w:p w:rsidR="000E1BE0" w:rsidRPr="007975F4" w:rsidRDefault="000E1BE0" w:rsidP="00762CE3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поступивших обращений показал, что по-прежнему, самыми жизненно важными проблемами населения являются вопросы по предоставлению коммунальных услуг, земельные вопросы, а т</w:t>
      </w:r>
      <w:r w:rsidR="00B8353B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вопросы по благоустройству.</w:t>
      </w:r>
    </w:p>
    <w:p w:rsidR="00762CE3" w:rsidRPr="007975F4" w:rsidRDefault="00762CE3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Членами ф</w:t>
      </w:r>
      <w:r w:rsidR="002A28E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ракции партии «Единая Россия» на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средства были приобретены призы студентам - участникам конкурса молодых профессионалов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Многопрофильного колледжа, игрушки для детей детского сада «Сказка», оказана спонсорская </w:t>
      </w:r>
      <w:r w:rsidR="002A28E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помощь малообеспеченной семье,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</w:t>
      </w:r>
      <w:r w:rsidR="002A28E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– инвалидам из 10 семей были вручены новогодние подарки и игрушки. Хочу поблагодарить всех депутатов, кто принял участие в этом благородном деле.</w:t>
      </w:r>
    </w:p>
    <w:p w:rsidR="000E1BE0" w:rsidRPr="007975F4" w:rsidRDefault="000E1BE0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53B" w:rsidRPr="007975F4" w:rsidRDefault="00B8353B" w:rsidP="000E1BE0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Взаимодействие с органами местного самоуправления, организациями, учреждениями</w:t>
      </w: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FB3" w:rsidRPr="007975F4" w:rsidRDefault="004738F7" w:rsidP="00B80FB3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Регламентом Собрание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и Администрация взаимодействуют, исходя из интересов жителей муниципального образования, единства целей и задач в решен</w:t>
      </w:r>
      <w:r w:rsidR="00B80FB3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вопросов местного значения.</w:t>
      </w:r>
    </w:p>
    <w:p w:rsidR="004738F7" w:rsidRPr="007975F4" w:rsidRDefault="004738F7" w:rsidP="00B80FB3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 заверить, что в отчетном году деятельность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проходила в тесном и конструктивном сотрудничестве с Администрацией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города.</w:t>
      </w:r>
    </w:p>
    <w:p w:rsidR="00B80FB3" w:rsidRPr="007975F4" w:rsidRDefault="00940A79" w:rsidP="003448F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Администрации города</w:t>
      </w:r>
      <w:r w:rsidR="004738F7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руководители организаций и учреждений всегда представляли в Со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брание</w:t>
      </w:r>
      <w:r w:rsidR="004738F7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запрашиваемую информацию по различным вопросам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38F7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637D" w:rsidRPr="007975F4" w:rsidRDefault="0063637D" w:rsidP="0063637D">
      <w:pPr>
        <w:tabs>
          <w:tab w:val="left" w:pos="427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</w:t>
      </w:r>
      <w:r w:rsidR="003448F9"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печение деятельности Собрания</w:t>
      </w: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</w:t>
      </w: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8F7" w:rsidRPr="007975F4" w:rsidRDefault="004738F7" w:rsidP="00940A7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Городовиковского городского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Регламентом Со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 проектов решений и оформ</w:t>
      </w:r>
      <w:r w:rsidR="00EE65C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протоколов заседаний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и постоянных депутатских комиссий проводились в соответствии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с требованиями законодательства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738F7" w:rsidRPr="007975F4" w:rsidRDefault="004738F7" w:rsidP="004738F7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8F7" w:rsidRPr="007975F4" w:rsidRDefault="004738F7" w:rsidP="003448F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Опубликование решений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в газетах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Вперёд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«Муниципальный вестник» и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деятельности Собрания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на официальном сайте в сети Интернет проводилось своевременно.</w:t>
      </w: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Завершая свое выступление, хочу поблагодарить вас, уважаемые коллеги – депутаты, за работу, за ваши выступления и  замечания.</w:t>
      </w:r>
    </w:p>
    <w:p w:rsidR="004738F7" w:rsidRPr="007975F4" w:rsidRDefault="004738F7" w:rsidP="00FE2EDE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 вам стремления и активности в принятии своих решений, направленных на улучшение условий жизни и благосостояния жителей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Городовиковска. Н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адеюсь на активную депутатскую деятельность  и в текущем году. </w:t>
      </w:r>
      <w:proofErr w:type="gramStart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Уверен</w:t>
      </w:r>
      <w:r w:rsidR="00940A7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вместе мы продолжим укрепление и совершенствование нормативной базы во всем вопросам местного значения.</w:t>
      </w: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Выражаю слова благодарности Главе муниципально</w:t>
      </w:r>
      <w:r w:rsidR="003448F9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образования, его заместителю, специалистам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E2EDE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сотрудникам прокуратуры Городовиковского района,  Председателю</w:t>
      </w:r>
      <w:r w:rsidR="00EE65CA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контрольно-счётной палаты</w:t>
      </w:r>
      <w:r w:rsidR="00FE2EDE"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редакции газеты «Вперёд» 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8F9" w:rsidRPr="007975F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за </w:t>
      </w:r>
      <w:r w:rsidR="00FE2EDE" w:rsidRPr="007975F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тесное и конструктивное сотрудничество в нашей общей работе, нацеленной</w:t>
      </w:r>
      <w:r w:rsidR="003448F9" w:rsidRPr="007975F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на повышение уровня благосостояния жителей нашего города.</w:t>
      </w: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38F7" w:rsidRPr="007975F4" w:rsidRDefault="004738F7" w:rsidP="004738F7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8F7" w:rsidRPr="007975F4" w:rsidRDefault="004738F7" w:rsidP="004738F7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Благодарю за внимание.                 </w:t>
      </w:r>
    </w:p>
    <w:p w:rsidR="004738F7" w:rsidRPr="007975F4" w:rsidRDefault="004738F7" w:rsidP="004738F7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74B" w:rsidRPr="007975F4" w:rsidRDefault="00D0674B">
      <w:pPr>
        <w:rPr>
          <w:rFonts w:ascii="Times New Roman" w:hAnsi="Times New Roman" w:cs="Times New Roman"/>
          <w:sz w:val="26"/>
          <w:szCs w:val="26"/>
        </w:rPr>
      </w:pPr>
    </w:p>
    <w:sectPr w:rsidR="00D0674B" w:rsidRPr="007975F4" w:rsidSect="002A28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95" w:rsidRDefault="00597195" w:rsidP="00AA0C42">
      <w:pPr>
        <w:spacing w:after="0" w:line="240" w:lineRule="auto"/>
      </w:pPr>
      <w:r>
        <w:separator/>
      </w:r>
    </w:p>
  </w:endnote>
  <w:endnote w:type="continuationSeparator" w:id="0">
    <w:p w:rsidR="00597195" w:rsidRDefault="00597195" w:rsidP="00AA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95" w:rsidRDefault="00597195" w:rsidP="00AA0C42">
      <w:pPr>
        <w:spacing w:after="0" w:line="240" w:lineRule="auto"/>
      </w:pPr>
      <w:r>
        <w:separator/>
      </w:r>
    </w:p>
  </w:footnote>
  <w:footnote w:type="continuationSeparator" w:id="0">
    <w:p w:rsidR="00597195" w:rsidRDefault="00597195" w:rsidP="00AA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717"/>
    <w:multiLevelType w:val="hybridMultilevel"/>
    <w:tmpl w:val="2A2C6658"/>
    <w:lvl w:ilvl="0" w:tplc="4A505A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F9"/>
    <w:rsid w:val="000713A4"/>
    <w:rsid w:val="000E1BE0"/>
    <w:rsid w:val="0022503B"/>
    <w:rsid w:val="002A28E9"/>
    <w:rsid w:val="00313209"/>
    <w:rsid w:val="0033131F"/>
    <w:rsid w:val="003437B1"/>
    <w:rsid w:val="003448F9"/>
    <w:rsid w:val="003C192C"/>
    <w:rsid w:val="004519F9"/>
    <w:rsid w:val="0045648F"/>
    <w:rsid w:val="00456D21"/>
    <w:rsid w:val="004738F7"/>
    <w:rsid w:val="004E412B"/>
    <w:rsid w:val="00574CE2"/>
    <w:rsid w:val="00597195"/>
    <w:rsid w:val="005B1C18"/>
    <w:rsid w:val="0063637D"/>
    <w:rsid w:val="00636D83"/>
    <w:rsid w:val="006C506C"/>
    <w:rsid w:val="006C78FC"/>
    <w:rsid w:val="006E3C76"/>
    <w:rsid w:val="007052ED"/>
    <w:rsid w:val="00762CE3"/>
    <w:rsid w:val="00791A5A"/>
    <w:rsid w:val="0079465B"/>
    <w:rsid w:val="007975F4"/>
    <w:rsid w:val="007F319A"/>
    <w:rsid w:val="008B6723"/>
    <w:rsid w:val="00940A79"/>
    <w:rsid w:val="00991BE4"/>
    <w:rsid w:val="009B7517"/>
    <w:rsid w:val="00A04B17"/>
    <w:rsid w:val="00A30BBC"/>
    <w:rsid w:val="00A7303D"/>
    <w:rsid w:val="00A82096"/>
    <w:rsid w:val="00AA0C42"/>
    <w:rsid w:val="00AE0131"/>
    <w:rsid w:val="00B619BA"/>
    <w:rsid w:val="00B80FB3"/>
    <w:rsid w:val="00B8353B"/>
    <w:rsid w:val="00BC1838"/>
    <w:rsid w:val="00BC7234"/>
    <w:rsid w:val="00BF5012"/>
    <w:rsid w:val="00C211E1"/>
    <w:rsid w:val="00C304C1"/>
    <w:rsid w:val="00C408B9"/>
    <w:rsid w:val="00C655DD"/>
    <w:rsid w:val="00CC5916"/>
    <w:rsid w:val="00CD1100"/>
    <w:rsid w:val="00D00518"/>
    <w:rsid w:val="00D0674B"/>
    <w:rsid w:val="00D34362"/>
    <w:rsid w:val="00D627BC"/>
    <w:rsid w:val="00D62983"/>
    <w:rsid w:val="00EB57CB"/>
    <w:rsid w:val="00EC1D9D"/>
    <w:rsid w:val="00EE65CA"/>
    <w:rsid w:val="00EE65D1"/>
    <w:rsid w:val="00F74F63"/>
    <w:rsid w:val="00FA0321"/>
    <w:rsid w:val="00FE2EDE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3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uiPriority w:val="99"/>
    <w:semiHidden/>
    <w:rsid w:val="005B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C42"/>
  </w:style>
  <w:style w:type="paragraph" w:styleId="a9">
    <w:name w:val="footer"/>
    <w:basedOn w:val="a"/>
    <w:link w:val="aa"/>
    <w:uiPriority w:val="99"/>
    <w:unhideWhenUsed/>
    <w:rsid w:val="00AA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3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uiPriority w:val="99"/>
    <w:semiHidden/>
    <w:rsid w:val="005B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C42"/>
  </w:style>
  <w:style w:type="paragraph" w:styleId="a9">
    <w:name w:val="footer"/>
    <w:basedOn w:val="a"/>
    <w:link w:val="aa"/>
    <w:uiPriority w:val="99"/>
    <w:unhideWhenUsed/>
    <w:rsid w:val="00AA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532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49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3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06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07874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1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52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83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31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45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93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7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86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7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47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9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91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5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92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626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1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70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14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84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182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9362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6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69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05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9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49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5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7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504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9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04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39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09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09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77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155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63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4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7572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14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4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26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522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28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897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</cp:lastModifiedBy>
  <cp:revision>24</cp:revision>
  <cp:lastPrinted>2022-05-19T06:39:00Z</cp:lastPrinted>
  <dcterms:created xsi:type="dcterms:W3CDTF">2022-03-23T10:28:00Z</dcterms:created>
  <dcterms:modified xsi:type="dcterms:W3CDTF">2022-05-25T12:26:00Z</dcterms:modified>
</cp:coreProperties>
</file>